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diagrams/data19.xml" ContentType="application/vnd.openxmlformats-officedocument.drawingml.diagramData+xml"/>
  <Override PartName="/word/diagrams/layout19.xml" ContentType="application/vnd.openxmlformats-officedocument.drawingml.diagramLayout+xml"/>
  <Override PartName="/word/diagrams/quickStyle19.xml" ContentType="application/vnd.openxmlformats-officedocument.drawingml.diagramStyle+xml"/>
  <Override PartName="/word/diagrams/colors19.xml" ContentType="application/vnd.openxmlformats-officedocument.drawingml.diagramColors+xml"/>
  <Override PartName="/word/diagrams/drawing19.xml" ContentType="application/vnd.ms-office.drawingml.diagramDrawing+xml"/>
  <Override PartName="/word/diagrams/data20.xml" ContentType="application/vnd.openxmlformats-officedocument.drawingml.diagramData+xml"/>
  <Override PartName="/word/diagrams/layout20.xml" ContentType="application/vnd.openxmlformats-officedocument.drawingml.diagramLayout+xml"/>
  <Override PartName="/word/diagrams/quickStyle20.xml" ContentType="application/vnd.openxmlformats-officedocument.drawingml.diagramStyle+xml"/>
  <Override PartName="/word/diagrams/colors20.xml" ContentType="application/vnd.openxmlformats-officedocument.drawingml.diagramColors+xml"/>
  <Override PartName="/word/diagrams/drawing20.xml" ContentType="application/vnd.ms-office.drawingml.diagramDrawing+xml"/>
  <Override PartName="/word/diagrams/data21.xml" ContentType="application/vnd.openxmlformats-officedocument.drawingml.diagramData+xml"/>
  <Override PartName="/word/diagrams/layout21.xml" ContentType="application/vnd.openxmlformats-officedocument.drawingml.diagramLayout+xml"/>
  <Override PartName="/word/diagrams/quickStyle21.xml" ContentType="application/vnd.openxmlformats-officedocument.drawingml.diagramStyle+xml"/>
  <Override PartName="/word/diagrams/colors21.xml" ContentType="application/vnd.openxmlformats-officedocument.drawingml.diagramColors+xml"/>
  <Override PartName="/word/diagrams/drawing21.xml" ContentType="application/vnd.ms-office.drawingml.diagramDrawing+xml"/>
  <Override PartName="/word/diagrams/data22.xml" ContentType="application/vnd.openxmlformats-officedocument.drawingml.diagramData+xml"/>
  <Override PartName="/word/diagrams/layout22.xml" ContentType="application/vnd.openxmlformats-officedocument.drawingml.diagramLayout+xml"/>
  <Override PartName="/word/diagrams/quickStyle22.xml" ContentType="application/vnd.openxmlformats-officedocument.drawingml.diagramStyle+xml"/>
  <Override PartName="/word/diagrams/colors22.xml" ContentType="application/vnd.openxmlformats-officedocument.drawingml.diagramColors+xml"/>
  <Override PartName="/word/diagrams/drawing22.xml" ContentType="application/vnd.ms-office.drawingml.diagramDrawing+xml"/>
  <Override PartName="/word/diagrams/data23.xml" ContentType="application/vnd.openxmlformats-officedocument.drawingml.diagramData+xml"/>
  <Override PartName="/word/diagrams/layout23.xml" ContentType="application/vnd.openxmlformats-officedocument.drawingml.diagramLayout+xml"/>
  <Override PartName="/word/diagrams/quickStyle23.xml" ContentType="application/vnd.openxmlformats-officedocument.drawingml.diagramStyle+xml"/>
  <Override PartName="/word/diagrams/colors23.xml" ContentType="application/vnd.openxmlformats-officedocument.drawingml.diagramColors+xml"/>
  <Override PartName="/word/diagrams/drawing23.xml" ContentType="application/vnd.ms-office.drawingml.diagramDrawing+xml"/>
  <Override PartName="/word/diagrams/data24.xml" ContentType="application/vnd.openxmlformats-officedocument.drawingml.diagramData+xml"/>
  <Override PartName="/word/diagrams/layout24.xml" ContentType="application/vnd.openxmlformats-officedocument.drawingml.diagramLayout+xml"/>
  <Override PartName="/word/diagrams/quickStyle24.xml" ContentType="application/vnd.openxmlformats-officedocument.drawingml.diagramStyle+xml"/>
  <Override PartName="/word/diagrams/colors24.xml" ContentType="application/vnd.openxmlformats-officedocument.drawingml.diagramColors+xml"/>
  <Override PartName="/word/diagrams/drawing24.xml" ContentType="application/vnd.ms-office.drawingml.diagramDrawing+xml"/>
  <Override PartName="/word/diagrams/data25.xml" ContentType="application/vnd.openxmlformats-officedocument.drawingml.diagramData+xml"/>
  <Override PartName="/word/diagrams/layout25.xml" ContentType="application/vnd.openxmlformats-officedocument.drawingml.diagramLayout+xml"/>
  <Override PartName="/word/diagrams/quickStyle25.xml" ContentType="application/vnd.openxmlformats-officedocument.drawingml.diagramStyle+xml"/>
  <Override PartName="/word/diagrams/colors25.xml" ContentType="application/vnd.openxmlformats-officedocument.drawingml.diagramColors+xml"/>
  <Override PartName="/word/diagrams/drawing25.xml" ContentType="application/vnd.ms-office.drawingml.diagramDrawing+xml"/>
  <Override PartName="/word/diagrams/data26.xml" ContentType="application/vnd.openxmlformats-officedocument.drawingml.diagramData+xml"/>
  <Override PartName="/word/diagrams/layout26.xml" ContentType="application/vnd.openxmlformats-officedocument.drawingml.diagramLayout+xml"/>
  <Override PartName="/word/diagrams/quickStyle26.xml" ContentType="application/vnd.openxmlformats-officedocument.drawingml.diagramStyle+xml"/>
  <Override PartName="/word/diagrams/colors26.xml" ContentType="application/vnd.openxmlformats-officedocument.drawingml.diagramColors+xml"/>
  <Override PartName="/word/diagrams/drawing26.xml" ContentType="application/vnd.ms-office.drawingml.diagramDrawing+xml"/>
  <Override PartName="/word/diagrams/data27.xml" ContentType="application/vnd.openxmlformats-officedocument.drawingml.diagramData+xml"/>
  <Override PartName="/word/diagrams/layout27.xml" ContentType="application/vnd.openxmlformats-officedocument.drawingml.diagramLayout+xml"/>
  <Override PartName="/word/diagrams/quickStyle27.xml" ContentType="application/vnd.openxmlformats-officedocument.drawingml.diagramStyle+xml"/>
  <Override PartName="/word/diagrams/colors27.xml" ContentType="application/vnd.openxmlformats-officedocument.drawingml.diagramColors+xml"/>
  <Override PartName="/word/diagrams/drawing27.xml" ContentType="application/vnd.ms-office.drawingml.diagramDrawing+xml"/>
  <Override PartName="/word/diagrams/data28.xml" ContentType="application/vnd.openxmlformats-officedocument.drawingml.diagramData+xml"/>
  <Override PartName="/word/diagrams/layout28.xml" ContentType="application/vnd.openxmlformats-officedocument.drawingml.diagramLayout+xml"/>
  <Override PartName="/word/diagrams/quickStyle28.xml" ContentType="application/vnd.openxmlformats-officedocument.drawingml.diagramStyle+xml"/>
  <Override PartName="/word/diagrams/colors28.xml" ContentType="application/vnd.openxmlformats-officedocument.drawingml.diagramColors+xml"/>
  <Override PartName="/word/diagrams/drawing28.xml" ContentType="application/vnd.ms-office.drawingml.diagramDrawing+xml"/>
  <Override PartName="/word/diagrams/data29.xml" ContentType="application/vnd.openxmlformats-officedocument.drawingml.diagramData+xml"/>
  <Override PartName="/word/diagrams/layout29.xml" ContentType="application/vnd.openxmlformats-officedocument.drawingml.diagramLayout+xml"/>
  <Override PartName="/word/diagrams/quickStyle29.xml" ContentType="application/vnd.openxmlformats-officedocument.drawingml.diagramStyle+xml"/>
  <Override PartName="/word/diagrams/colors29.xml" ContentType="application/vnd.openxmlformats-officedocument.drawingml.diagramColors+xml"/>
  <Override PartName="/word/diagrams/drawing29.xml" ContentType="application/vnd.ms-office.drawingml.diagramDrawing+xml"/>
  <Override PartName="/word/diagrams/data30.xml" ContentType="application/vnd.openxmlformats-officedocument.drawingml.diagramData+xml"/>
  <Override PartName="/word/diagrams/layout30.xml" ContentType="application/vnd.openxmlformats-officedocument.drawingml.diagramLayout+xml"/>
  <Override PartName="/word/diagrams/quickStyle30.xml" ContentType="application/vnd.openxmlformats-officedocument.drawingml.diagramStyle+xml"/>
  <Override PartName="/word/diagrams/colors30.xml" ContentType="application/vnd.openxmlformats-officedocument.drawingml.diagramColors+xml"/>
  <Override PartName="/word/diagrams/drawing30.xml" ContentType="application/vnd.ms-office.drawingml.diagramDrawing+xml"/>
  <Override PartName="/word/diagrams/data31.xml" ContentType="application/vnd.openxmlformats-officedocument.drawingml.diagramData+xml"/>
  <Override PartName="/word/diagrams/layout31.xml" ContentType="application/vnd.openxmlformats-officedocument.drawingml.diagramLayout+xml"/>
  <Override PartName="/word/diagrams/quickStyle31.xml" ContentType="application/vnd.openxmlformats-officedocument.drawingml.diagramStyle+xml"/>
  <Override PartName="/word/diagrams/colors31.xml" ContentType="application/vnd.openxmlformats-officedocument.drawingml.diagramColors+xml"/>
  <Override PartName="/word/diagrams/drawing31.xml" ContentType="application/vnd.ms-office.drawingml.diagramDrawing+xml"/>
  <Override PartName="/word/diagrams/data32.xml" ContentType="application/vnd.openxmlformats-officedocument.drawingml.diagramData+xml"/>
  <Override PartName="/word/diagrams/layout32.xml" ContentType="application/vnd.openxmlformats-officedocument.drawingml.diagramLayout+xml"/>
  <Override PartName="/word/diagrams/quickStyle32.xml" ContentType="application/vnd.openxmlformats-officedocument.drawingml.diagramStyle+xml"/>
  <Override PartName="/word/diagrams/colors32.xml" ContentType="application/vnd.openxmlformats-officedocument.drawingml.diagramColors+xml"/>
  <Override PartName="/word/diagrams/drawing3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BE4F5E" w:rsidP="0035414D">
      <w:pPr>
        <w:rPr>
          <w:rFonts w:cstheme="minorHAnsi"/>
          <w:bCs/>
          <w:sz w:val="24"/>
          <w:szCs w:val="24"/>
        </w:rPr>
      </w:pPr>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9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0203" w:rsidRDefault="00970203" w:rsidP="00EB61FF">
                            <w:pPr>
                              <w:spacing w:line="240" w:lineRule="auto"/>
                              <w:jc w:val="right"/>
                              <w:rPr>
                                <w:b/>
                                <w:color w:val="C00000"/>
                                <w:sz w:val="72"/>
                              </w:rPr>
                            </w:pPr>
                          </w:p>
                          <w:p w:rsidR="00970203" w:rsidRDefault="00970203" w:rsidP="00EB61FF">
                            <w:pPr>
                              <w:spacing w:line="240" w:lineRule="auto"/>
                              <w:jc w:val="right"/>
                              <w:rPr>
                                <w:b/>
                                <w:color w:val="C00000"/>
                                <w:sz w:val="72"/>
                              </w:rPr>
                            </w:pPr>
                          </w:p>
                          <w:p w:rsidR="00970203" w:rsidRPr="003871D1" w:rsidRDefault="00970203" w:rsidP="00EB61FF">
                            <w:pPr>
                              <w:spacing w:line="240" w:lineRule="auto"/>
                              <w:jc w:val="right"/>
                              <w:rPr>
                                <w:b/>
                                <w:color w:val="C00000"/>
                                <w:sz w:val="80"/>
                                <w:szCs w:val="80"/>
                              </w:rPr>
                            </w:pPr>
                            <w:r w:rsidRPr="003871D1">
                              <w:rPr>
                                <w:b/>
                                <w:color w:val="C00000"/>
                                <w:sz w:val="80"/>
                                <w:szCs w:val="80"/>
                              </w:rPr>
                              <w:t>CHCECE007</w:t>
                            </w:r>
                          </w:p>
                          <w:p w:rsidR="00970203" w:rsidRDefault="00970203" w:rsidP="00EB61FF">
                            <w:pPr>
                              <w:spacing w:line="240" w:lineRule="auto"/>
                              <w:jc w:val="right"/>
                              <w:rPr>
                                <w:b/>
                                <w:color w:val="C00000"/>
                                <w:sz w:val="72"/>
                              </w:rPr>
                            </w:pPr>
                            <w:r>
                              <w:rPr>
                                <w:b/>
                                <w:color w:val="C00000"/>
                                <w:sz w:val="72"/>
                              </w:rPr>
                              <w:t xml:space="preserve">Develop positive relationships with children </w:t>
                            </w:r>
                          </w:p>
                          <w:p w:rsidR="00970203" w:rsidRPr="009120AB" w:rsidRDefault="00970203" w:rsidP="00D46DB0">
                            <w:pPr>
                              <w:spacing w:line="240" w:lineRule="auto"/>
                              <w:jc w:val="right"/>
                              <w:rPr>
                                <w:b/>
                                <w:color w:val="C61002"/>
                                <w:sz w:val="48"/>
                                <w:szCs w:val="86"/>
                              </w:rPr>
                            </w:pPr>
                            <w:r w:rsidRPr="009120AB">
                              <w:rPr>
                                <w:b/>
                                <w:color w:val="C00000"/>
                                <w:sz w:val="32"/>
                              </w:rPr>
                              <w:t>Learner Guide</w:t>
                            </w:r>
                          </w:p>
                          <w:p w:rsidR="00970203" w:rsidRPr="00D82F1A" w:rsidRDefault="00970203"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VxUuQIAALs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" filled="f" stroked="f">
                <v:textbox>
                  <w:txbxContent>
                    <w:p w:rsidR="00970203" w:rsidRDefault="00970203" w:rsidP="00EB61FF">
                      <w:pPr>
                        <w:spacing w:line="240" w:lineRule="auto"/>
                        <w:jc w:val="right"/>
                        <w:rPr>
                          <w:b/>
                          <w:color w:val="C00000"/>
                          <w:sz w:val="72"/>
                        </w:rPr>
                      </w:pPr>
                    </w:p>
                    <w:p w:rsidR="00970203" w:rsidRDefault="00970203" w:rsidP="00EB61FF">
                      <w:pPr>
                        <w:spacing w:line="240" w:lineRule="auto"/>
                        <w:jc w:val="right"/>
                        <w:rPr>
                          <w:b/>
                          <w:color w:val="C00000"/>
                          <w:sz w:val="72"/>
                        </w:rPr>
                      </w:pPr>
                    </w:p>
                    <w:p w:rsidR="00970203" w:rsidRPr="003871D1" w:rsidRDefault="00970203" w:rsidP="00EB61FF">
                      <w:pPr>
                        <w:spacing w:line="240" w:lineRule="auto"/>
                        <w:jc w:val="right"/>
                        <w:rPr>
                          <w:b/>
                          <w:color w:val="C00000"/>
                          <w:sz w:val="80"/>
                          <w:szCs w:val="80"/>
                        </w:rPr>
                      </w:pPr>
                      <w:r w:rsidRPr="003871D1">
                        <w:rPr>
                          <w:b/>
                          <w:color w:val="C00000"/>
                          <w:sz w:val="80"/>
                          <w:szCs w:val="80"/>
                        </w:rPr>
                        <w:t>CHCECE007</w:t>
                      </w:r>
                    </w:p>
                    <w:p w:rsidR="00970203" w:rsidRDefault="00970203" w:rsidP="00EB61FF">
                      <w:pPr>
                        <w:spacing w:line="240" w:lineRule="auto"/>
                        <w:jc w:val="right"/>
                        <w:rPr>
                          <w:b/>
                          <w:color w:val="C00000"/>
                          <w:sz w:val="72"/>
                        </w:rPr>
                      </w:pPr>
                      <w:r>
                        <w:rPr>
                          <w:b/>
                          <w:color w:val="C00000"/>
                          <w:sz w:val="72"/>
                        </w:rPr>
                        <w:t xml:space="preserve">Develop positive relationships with children </w:t>
                      </w:r>
                    </w:p>
                    <w:p w:rsidR="00970203" w:rsidRPr="009120AB" w:rsidRDefault="00970203" w:rsidP="00D46DB0">
                      <w:pPr>
                        <w:spacing w:line="240" w:lineRule="auto"/>
                        <w:jc w:val="right"/>
                        <w:rPr>
                          <w:b/>
                          <w:color w:val="C61002"/>
                          <w:sz w:val="48"/>
                          <w:szCs w:val="86"/>
                        </w:rPr>
                      </w:pPr>
                      <w:r w:rsidRPr="009120AB">
                        <w:rPr>
                          <w:b/>
                          <w:color w:val="C00000"/>
                          <w:sz w:val="32"/>
                        </w:rPr>
                        <w:t>Learner Guide</w:t>
                      </w:r>
                    </w:p>
                    <w:p w:rsidR="00970203" w:rsidRPr="00D82F1A" w:rsidRDefault="00970203"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35414D" w:rsidRDefault="0035414D" w:rsidP="0035414D"/>
    <w:p w:rsidR="0035414D" w:rsidRDefault="0035414D" w:rsidP="0035414D"/>
    <w:p w:rsidR="0035414D" w:rsidRDefault="0035414D" w:rsidP="0035414D"/>
    <w:p w:rsidR="00274265" w:rsidRDefault="00D46DB0">
      <w:pPr>
        <w:rPr>
          <w:color w:val="FF0000"/>
        </w:rPr>
      </w:pPr>
      <w:r w:rsidRPr="00D46DB0">
        <w:rPr>
          <w:noProof/>
          <w:color w:val="FF0000"/>
          <w:lang w:val="en-GB" w:eastAsia="en-GB"/>
        </w:rPr>
        <w:drawing>
          <wp:anchor distT="0" distB="0" distL="114300" distR="114300" simplePos="0" relativeHeight="251685888" behindDoc="1" locked="0" layoutInCell="1" allowOverlap="1">
            <wp:simplePos x="0" y="0"/>
            <wp:positionH relativeFrom="column">
              <wp:posOffset>314325</wp:posOffset>
            </wp:positionH>
            <wp:positionV relativeFrom="paragraph">
              <wp:posOffset>3566795</wp:posOffset>
            </wp:positionV>
            <wp:extent cx="3638550" cy="3033395"/>
            <wp:effectExtent l="0" t="0" r="0" b="0"/>
            <wp:wrapTight wrapText="bothSides">
              <wp:wrapPolygon edited="0">
                <wp:start x="0" y="0"/>
                <wp:lineTo x="0" y="21433"/>
                <wp:lineTo x="21487" y="21433"/>
                <wp:lineTo x="2148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3033395"/>
                    </a:xfrm>
                    <a:prstGeom prst="rect">
                      <a:avLst/>
                    </a:prstGeom>
                  </pic:spPr>
                </pic:pic>
              </a:graphicData>
            </a:graphic>
            <wp14:sizeRelH relativeFrom="margin">
              <wp14:pctWidth>0</wp14:pctWidth>
            </wp14:sizeRelH>
            <wp14:sizeRelV relativeFrom="margin">
              <wp14:pctHeight>0</wp14:pctHeight>
            </wp14:sizeRelV>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1C2223" w:rsidRDefault="001C2223" w:rsidP="00D46DB0">
      <w:pPr>
        <w:spacing w:after="0" w:line="240" w:lineRule="auto"/>
        <w:jc w:val="center"/>
        <w:rPr>
          <w:b/>
          <w:color w:val="C00000"/>
          <w:sz w:val="36"/>
        </w:rPr>
      </w:pPr>
      <w:r>
        <w:rPr>
          <w:b/>
          <w:color w:val="C00000"/>
          <w:sz w:val="36"/>
        </w:rPr>
        <w:t>CHCECE007</w:t>
      </w:r>
    </w:p>
    <w:p w:rsidR="00D46DB0" w:rsidRDefault="001C2223" w:rsidP="00D46DB0">
      <w:pPr>
        <w:spacing w:after="0" w:line="240" w:lineRule="auto"/>
        <w:jc w:val="center"/>
        <w:rPr>
          <w:rFonts w:eastAsia="Times New Roman"/>
          <w:b/>
          <w:bCs/>
          <w:color w:val="C00000"/>
          <w:sz w:val="36"/>
          <w:szCs w:val="28"/>
        </w:rPr>
      </w:pPr>
      <w:r>
        <w:rPr>
          <w:b/>
          <w:color w:val="C00000"/>
          <w:sz w:val="36"/>
        </w:rPr>
        <w:t>Develop positive relationships with children</w:t>
      </w:r>
      <w:r w:rsidR="00D46DB0">
        <w:br w:type="page"/>
      </w:r>
    </w:p>
    <w:p w:rsidR="00D46DB0" w:rsidRPr="004F5688" w:rsidRDefault="00D46DB0" w:rsidP="00D46DB0">
      <w:pPr>
        <w:pStyle w:val="Heading1"/>
        <w:jc w:val="center"/>
      </w:pPr>
      <w:bookmarkStart w:id="0" w:name="_Toc395216951"/>
      <w:r w:rsidRPr="004F5688">
        <w:lastRenderedPageBreak/>
        <w:t>Table of Contents</w:t>
      </w:r>
      <w:bookmarkStart w:id="1" w:name="_GoBack"/>
      <w:bookmarkEnd w:id="0"/>
      <w:bookmarkEnd w:id="1"/>
    </w:p>
    <w:p w:rsidR="00CF74B6" w:rsidRDefault="00D46DB0" w:rsidP="00D46DB0">
      <w:pPr>
        <w:pStyle w:val="TOC1"/>
        <w:tabs>
          <w:tab w:val="right" w:leader="dot" w:pos="9014"/>
        </w:tabs>
        <w:rPr>
          <w:noProof/>
        </w:rPr>
      </w:pPr>
      <w:r>
        <w:rPr>
          <w:b w:val="0"/>
        </w:rPr>
        <w:t xml:space="preserve">   </w:t>
      </w:r>
      <w:r w:rsidR="00810B75" w:rsidRPr="004F5688">
        <w:rPr>
          <w:b w:val="0"/>
        </w:rPr>
        <w:fldChar w:fldCharType="begin"/>
      </w:r>
      <w:r w:rsidRPr="004F5688">
        <w:rPr>
          <w:b w:val="0"/>
        </w:rPr>
        <w:instrText xml:space="preserve"> TOC \o "1-3" \h \z \u </w:instrText>
      </w:r>
      <w:r w:rsidR="00810B75" w:rsidRPr="004F5688">
        <w:rPr>
          <w:b w:val="0"/>
        </w:rPr>
        <w:fldChar w:fldCharType="separate"/>
      </w:r>
    </w:p>
    <w:p w:rsidR="00CF74B6" w:rsidRDefault="00CF74B6">
      <w:pPr>
        <w:pStyle w:val="TOC1"/>
        <w:tabs>
          <w:tab w:val="right" w:leader="dot" w:pos="9016"/>
        </w:tabs>
        <w:rPr>
          <w:rFonts w:asciiTheme="minorHAnsi" w:eastAsiaTheme="minorEastAsia" w:hAnsiTheme="minorHAnsi" w:cstheme="minorBidi"/>
          <w:b w:val="0"/>
          <w:noProof/>
          <w:lang w:val="en-GB" w:eastAsia="en-GB"/>
        </w:rPr>
      </w:pPr>
      <w:hyperlink w:anchor="_Toc395216951" w:history="1">
        <w:r w:rsidRPr="00160B6F">
          <w:rPr>
            <w:rStyle w:val="Hyperlink"/>
            <w:noProof/>
          </w:rPr>
          <w:t>Table of Contents</w:t>
        </w:r>
        <w:r>
          <w:rPr>
            <w:noProof/>
            <w:webHidden/>
          </w:rPr>
          <w:tab/>
        </w:r>
        <w:r>
          <w:rPr>
            <w:noProof/>
            <w:webHidden/>
          </w:rPr>
          <w:fldChar w:fldCharType="begin"/>
        </w:r>
        <w:r>
          <w:rPr>
            <w:noProof/>
            <w:webHidden/>
          </w:rPr>
          <w:instrText xml:space="preserve"> PAGEREF _Toc395216951 \h </w:instrText>
        </w:r>
        <w:r>
          <w:rPr>
            <w:noProof/>
            <w:webHidden/>
          </w:rPr>
        </w:r>
        <w:r>
          <w:rPr>
            <w:noProof/>
            <w:webHidden/>
          </w:rPr>
          <w:fldChar w:fldCharType="separate"/>
        </w:r>
        <w:r>
          <w:rPr>
            <w:noProof/>
            <w:webHidden/>
          </w:rPr>
          <w:t>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52" w:history="1">
        <w:r w:rsidRPr="00160B6F">
          <w:rPr>
            <w:rStyle w:val="Hyperlink"/>
            <w:noProof/>
          </w:rPr>
          <w:t>Unit Description</w:t>
        </w:r>
        <w:r>
          <w:rPr>
            <w:noProof/>
            <w:webHidden/>
          </w:rPr>
          <w:tab/>
        </w:r>
        <w:r>
          <w:rPr>
            <w:noProof/>
            <w:webHidden/>
          </w:rPr>
          <w:fldChar w:fldCharType="begin"/>
        </w:r>
        <w:r>
          <w:rPr>
            <w:noProof/>
            <w:webHidden/>
          </w:rPr>
          <w:instrText xml:space="preserve"> PAGEREF _Toc395216952 \h </w:instrText>
        </w:r>
        <w:r>
          <w:rPr>
            <w:noProof/>
            <w:webHidden/>
          </w:rPr>
        </w:r>
        <w:r>
          <w:rPr>
            <w:noProof/>
            <w:webHidden/>
          </w:rPr>
          <w:fldChar w:fldCharType="separate"/>
        </w:r>
        <w:r>
          <w:rPr>
            <w:noProof/>
            <w:webHidden/>
          </w:rPr>
          <w:t>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53" w:history="1">
        <w:r w:rsidRPr="00160B6F">
          <w:rPr>
            <w:rStyle w:val="Hyperlink"/>
            <w:noProof/>
          </w:rPr>
          <w:t>Performance Criteria</w:t>
        </w:r>
        <w:r>
          <w:rPr>
            <w:noProof/>
            <w:webHidden/>
          </w:rPr>
          <w:tab/>
        </w:r>
        <w:r>
          <w:rPr>
            <w:noProof/>
            <w:webHidden/>
          </w:rPr>
          <w:fldChar w:fldCharType="begin"/>
        </w:r>
        <w:r>
          <w:rPr>
            <w:noProof/>
            <w:webHidden/>
          </w:rPr>
          <w:instrText xml:space="preserve"> PAGEREF _Toc395216953 \h </w:instrText>
        </w:r>
        <w:r>
          <w:rPr>
            <w:noProof/>
            <w:webHidden/>
          </w:rPr>
        </w:r>
        <w:r>
          <w:rPr>
            <w:noProof/>
            <w:webHidden/>
          </w:rPr>
          <w:fldChar w:fldCharType="separate"/>
        </w:r>
        <w:r>
          <w:rPr>
            <w:noProof/>
            <w:webHidden/>
          </w:rPr>
          <w:t>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54" w:history="1">
        <w:r w:rsidRPr="00160B6F">
          <w:rPr>
            <w:rStyle w:val="Hyperlink"/>
            <w:noProof/>
          </w:rPr>
          <w:t>Skills and Knowledge</w:t>
        </w:r>
        <w:r>
          <w:rPr>
            <w:noProof/>
            <w:webHidden/>
          </w:rPr>
          <w:tab/>
        </w:r>
        <w:r>
          <w:rPr>
            <w:noProof/>
            <w:webHidden/>
          </w:rPr>
          <w:fldChar w:fldCharType="begin"/>
        </w:r>
        <w:r>
          <w:rPr>
            <w:noProof/>
            <w:webHidden/>
          </w:rPr>
          <w:instrText xml:space="preserve"> PAGEREF _Toc395216954 \h </w:instrText>
        </w:r>
        <w:r>
          <w:rPr>
            <w:noProof/>
            <w:webHidden/>
          </w:rPr>
        </w:r>
        <w:r>
          <w:rPr>
            <w:noProof/>
            <w:webHidden/>
          </w:rPr>
          <w:fldChar w:fldCharType="separate"/>
        </w:r>
        <w:r>
          <w:rPr>
            <w:noProof/>
            <w:webHidden/>
          </w:rPr>
          <w:t>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55" w:history="1">
        <w:r w:rsidRPr="00160B6F">
          <w:rPr>
            <w:rStyle w:val="Hyperlink"/>
            <w:rFonts w:cstheme="minorHAnsi"/>
            <w:noProof/>
            <w:lang w:val="en-US" w:eastAsia="en-AU"/>
          </w:rPr>
          <w:t>Performance evidence</w:t>
        </w:r>
        <w:r>
          <w:rPr>
            <w:noProof/>
            <w:webHidden/>
          </w:rPr>
          <w:tab/>
        </w:r>
        <w:r>
          <w:rPr>
            <w:noProof/>
            <w:webHidden/>
          </w:rPr>
          <w:fldChar w:fldCharType="begin"/>
        </w:r>
        <w:r>
          <w:rPr>
            <w:noProof/>
            <w:webHidden/>
          </w:rPr>
          <w:instrText xml:space="preserve"> PAGEREF _Toc395216955 \h </w:instrText>
        </w:r>
        <w:r>
          <w:rPr>
            <w:noProof/>
            <w:webHidden/>
          </w:rPr>
        </w:r>
        <w:r>
          <w:rPr>
            <w:noProof/>
            <w:webHidden/>
          </w:rPr>
          <w:fldChar w:fldCharType="separate"/>
        </w:r>
        <w:r>
          <w:rPr>
            <w:noProof/>
            <w:webHidden/>
          </w:rPr>
          <w:t>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56" w:history="1">
        <w:r w:rsidRPr="00160B6F">
          <w:rPr>
            <w:rStyle w:val="Hyperlink"/>
            <w:noProof/>
            <w:lang w:eastAsia="en-GB"/>
          </w:rPr>
          <w:t>Assessment conditions</w:t>
        </w:r>
        <w:r>
          <w:rPr>
            <w:noProof/>
            <w:webHidden/>
          </w:rPr>
          <w:tab/>
        </w:r>
        <w:r>
          <w:rPr>
            <w:noProof/>
            <w:webHidden/>
          </w:rPr>
          <w:fldChar w:fldCharType="begin"/>
        </w:r>
        <w:r>
          <w:rPr>
            <w:noProof/>
            <w:webHidden/>
          </w:rPr>
          <w:instrText xml:space="preserve"> PAGEREF _Toc395216956 \h </w:instrText>
        </w:r>
        <w:r>
          <w:rPr>
            <w:noProof/>
            <w:webHidden/>
          </w:rPr>
        </w:r>
        <w:r>
          <w:rPr>
            <w:noProof/>
            <w:webHidden/>
          </w:rPr>
          <w:fldChar w:fldCharType="separate"/>
        </w:r>
        <w:r>
          <w:rPr>
            <w:noProof/>
            <w:webHidden/>
          </w:rPr>
          <w:t>10</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57" w:history="1">
        <w:r w:rsidRPr="00160B6F">
          <w:rPr>
            <w:rStyle w:val="Hyperlink"/>
            <w:noProof/>
          </w:rPr>
          <w:t>Housekeeping Items</w:t>
        </w:r>
        <w:r>
          <w:rPr>
            <w:noProof/>
            <w:webHidden/>
          </w:rPr>
          <w:tab/>
        </w:r>
        <w:r>
          <w:rPr>
            <w:noProof/>
            <w:webHidden/>
          </w:rPr>
          <w:fldChar w:fldCharType="begin"/>
        </w:r>
        <w:r>
          <w:rPr>
            <w:noProof/>
            <w:webHidden/>
          </w:rPr>
          <w:instrText xml:space="preserve"> PAGEREF _Toc395216957 \h </w:instrText>
        </w:r>
        <w:r>
          <w:rPr>
            <w:noProof/>
            <w:webHidden/>
          </w:rPr>
        </w:r>
        <w:r>
          <w:rPr>
            <w:noProof/>
            <w:webHidden/>
          </w:rPr>
          <w:fldChar w:fldCharType="separate"/>
        </w:r>
        <w:r>
          <w:rPr>
            <w:noProof/>
            <w:webHidden/>
          </w:rPr>
          <w:t>11</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58" w:history="1">
        <w:r w:rsidRPr="00160B6F">
          <w:rPr>
            <w:rStyle w:val="Hyperlink"/>
            <w:noProof/>
          </w:rPr>
          <w:t>Objectives</w:t>
        </w:r>
        <w:r>
          <w:rPr>
            <w:noProof/>
            <w:webHidden/>
          </w:rPr>
          <w:tab/>
        </w:r>
        <w:r>
          <w:rPr>
            <w:noProof/>
            <w:webHidden/>
          </w:rPr>
          <w:fldChar w:fldCharType="begin"/>
        </w:r>
        <w:r>
          <w:rPr>
            <w:noProof/>
            <w:webHidden/>
          </w:rPr>
          <w:instrText xml:space="preserve"> PAGEREF _Toc395216958 \h </w:instrText>
        </w:r>
        <w:r>
          <w:rPr>
            <w:noProof/>
            <w:webHidden/>
          </w:rPr>
        </w:r>
        <w:r>
          <w:rPr>
            <w:noProof/>
            <w:webHidden/>
          </w:rPr>
          <w:fldChar w:fldCharType="separate"/>
        </w:r>
        <w:r>
          <w:rPr>
            <w:noProof/>
            <w:webHidden/>
          </w:rPr>
          <w:t>11</w:t>
        </w:r>
        <w:r>
          <w:rPr>
            <w:noProof/>
            <w:webHidden/>
          </w:rPr>
          <w:fldChar w:fldCharType="end"/>
        </w:r>
      </w:hyperlink>
    </w:p>
    <w:p w:rsidR="00CF74B6" w:rsidRDefault="00CF74B6">
      <w:pPr>
        <w:pStyle w:val="TOC1"/>
        <w:tabs>
          <w:tab w:val="right" w:leader="dot" w:pos="9016"/>
        </w:tabs>
        <w:rPr>
          <w:rFonts w:asciiTheme="minorHAnsi" w:eastAsiaTheme="minorEastAsia" w:hAnsiTheme="minorHAnsi" w:cstheme="minorBidi"/>
          <w:b w:val="0"/>
          <w:noProof/>
          <w:lang w:val="en-GB" w:eastAsia="en-GB"/>
        </w:rPr>
      </w:pPr>
      <w:hyperlink w:anchor="_Toc395216959" w:history="1">
        <w:r w:rsidRPr="00160B6F">
          <w:rPr>
            <w:rStyle w:val="Hyperlink"/>
            <w:noProof/>
          </w:rPr>
          <w:t>1. Communicate positively with children</w:t>
        </w:r>
        <w:r>
          <w:rPr>
            <w:noProof/>
            <w:webHidden/>
          </w:rPr>
          <w:tab/>
        </w:r>
        <w:r>
          <w:rPr>
            <w:noProof/>
            <w:webHidden/>
          </w:rPr>
          <w:fldChar w:fldCharType="begin"/>
        </w:r>
        <w:r>
          <w:rPr>
            <w:noProof/>
            <w:webHidden/>
          </w:rPr>
          <w:instrText xml:space="preserve"> PAGEREF _Toc395216959 \h </w:instrText>
        </w:r>
        <w:r>
          <w:rPr>
            <w:noProof/>
            <w:webHidden/>
          </w:rPr>
        </w:r>
        <w:r>
          <w:rPr>
            <w:noProof/>
            <w:webHidden/>
          </w:rPr>
          <w:fldChar w:fldCharType="separate"/>
        </w:r>
        <w:r>
          <w:rPr>
            <w:noProof/>
            <w:webHidden/>
          </w:rPr>
          <w:t>12</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60" w:history="1">
        <w:r w:rsidRPr="00160B6F">
          <w:rPr>
            <w:rStyle w:val="Hyperlink"/>
            <w:noProof/>
          </w:rPr>
          <w:t>1.1 – Respond sensitively and appropriately to all children’s efforts to communicate</w:t>
        </w:r>
        <w:r>
          <w:rPr>
            <w:noProof/>
            <w:webHidden/>
          </w:rPr>
          <w:tab/>
        </w:r>
        <w:r>
          <w:rPr>
            <w:noProof/>
            <w:webHidden/>
          </w:rPr>
          <w:fldChar w:fldCharType="begin"/>
        </w:r>
        <w:r>
          <w:rPr>
            <w:noProof/>
            <w:webHidden/>
          </w:rPr>
          <w:instrText xml:space="preserve"> PAGEREF _Toc395216960 \h </w:instrText>
        </w:r>
        <w:r>
          <w:rPr>
            <w:noProof/>
            <w:webHidden/>
          </w:rPr>
        </w:r>
        <w:r>
          <w:rPr>
            <w:noProof/>
            <w:webHidden/>
          </w:rPr>
          <w:fldChar w:fldCharType="separate"/>
        </w:r>
        <w:r>
          <w:rPr>
            <w:noProof/>
            <w:webHidden/>
          </w:rPr>
          <w:t>13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1" w:history="1">
        <w:r w:rsidRPr="00160B6F">
          <w:rPr>
            <w:rStyle w:val="Hyperlink"/>
            <w:noProof/>
          </w:rPr>
          <w:t>Language and communication</w:t>
        </w:r>
        <w:r>
          <w:rPr>
            <w:noProof/>
            <w:webHidden/>
          </w:rPr>
          <w:tab/>
        </w:r>
        <w:r>
          <w:rPr>
            <w:noProof/>
            <w:webHidden/>
          </w:rPr>
          <w:fldChar w:fldCharType="begin"/>
        </w:r>
        <w:r>
          <w:rPr>
            <w:noProof/>
            <w:webHidden/>
          </w:rPr>
          <w:instrText xml:space="preserve"> PAGEREF _Toc395216961 \h </w:instrText>
        </w:r>
        <w:r>
          <w:rPr>
            <w:noProof/>
            <w:webHidden/>
          </w:rPr>
        </w:r>
        <w:r>
          <w:rPr>
            <w:noProof/>
            <w:webHidden/>
          </w:rPr>
          <w:fldChar w:fldCharType="separate"/>
        </w:r>
        <w:r>
          <w:rPr>
            <w:noProof/>
            <w:webHidden/>
          </w:rPr>
          <w:t>13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2" w:history="1">
        <w:r w:rsidRPr="00160B6F">
          <w:rPr>
            <w:rStyle w:val="Hyperlink"/>
            <w:noProof/>
          </w:rPr>
          <w:t>Interacting with children</w:t>
        </w:r>
        <w:r>
          <w:rPr>
            <w:noProof/>
            <w:webHidden/>
          </w:rPr>
          <w:tab/>
        </w:r>
        <w:r>
          <w:rPr>
            <w:noProof/>
            <w:webHidden/>
          </w:rPr>
          <w:fldChar w:fldCharType="begin"/>
        </w:r>
        <w:r>
          <w:rPr>
            <w:noProof/>
            <w:webHidden/>
          </w:rPr>
          <w:instrText xml:space="preserve"> PAGEREF _Toc395216962 \h </w:instrText>
        </w:r>
        <w:r>
          <w:rPr>
            <w:noProof/>
            <w:webHidden/>
          </w:rPr>
        </w:r>
        <w:r>
          <w:rPr>
            <w:noProof/>
            <w:webHidden/>
          </w:rPr>
          <w:fldChar w:fldCharType="separate"/>
        </w:r>
        <w:r>
          <w:rPr>
            <w:noProof/>
            <w:webHidden/>
          </w:rPr>
          <w:t>14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3" w:history="1">
        <w:r w:rsidRPr="00160B6F">
          <w:rPr>
            <w:rStyle w:val="Hyperlink"/>
            <w:noProof/>
          </w:rPr>
          <w:t>Learning Activity One</w:t>
        </w:r>
        <w:r>
          <w:rPr>
            <w:noProof/>
            <w:webHidden/>
          </w:rPr>
          <w:tab/>
        </w:r>
        <w:r>
          <w:rPr>
            <w:noProof/>
            <w:webHidden/>
          </w:rPr>
          <w:fldChar w:fldCharType="begin"/>
        </w:r>
        <w:r>
          <w:rPr>
            <w:noProof/>
            <w:webHidden/>
          </w:rPr>
          <w:instrText xml:space="preserve"> PAGEREF _Toc395216963 \h </w:instrText>
        </w:r>
        <w:r>
          <w:rPr>
            <w:noProof/>
            <w:webHidden/>
          </w:rPr>
        </w:r>
        <w:r>
          <w:rPr>
            <w:noProof/>
            <w:webHidden/>
          </w:rPr>
          <w:fldChar w:fldCharType="separate"/>
        </w:r>
        <w:r>
          <w:rPr>
            <w:noProof/>
            <w:webHidden/>
          </w:rPr>
          <w:t>17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4" w:history="1">
        <w:r w:rsidRPr="00160B6F">
          <w:rPr>
            <w:rStyle w:val="Hyperlink"/>
            <w:noProof/>
          </w:rPr>
          <w:t>Learner Workbook Activity 1.1.1</w:t>
        </w:r>
        <w:r>
          <w:rPr>
            <w:noProof/>
            <w:webHidden/>
          </w:rPr>
          <w:tab/>
        </w:r>
        <w:r>
          <w:rPr>
            <w:noProof/>
            <w:webHidden/>
          </w:rPr>
          <w:fldChar w:fldCharType="begin"/>
        </w:r>
        <w:r>
          <w:rPr>
            <w:noProof/>
            <w:webHidden/>
          </w:rPr>
          <w:instrText xml:space="preserve"> PAGEREF _Toc395216964 \h </w:instrText>
        </w:r>
        <w:r>
          <w:rPr>
            <w:noProof/>
            <w:webHidden/>
          </w:rPr>
        </w:r>
        <w:r>
          <w:rPr>
            <w:noProof/>
            <w:webHidden/>
          </w:rPr>
          <w:fldChar w:fldCharType="separate"/>
        </w:r>
        <w:r>
          <w:rPr>
            <w:noProof/>
            <w:webHidden/>
          </w:rPr>
          <w:t>18</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65" w:history="1">
        <w:r w:rsidRPr="00160B6F">
          <w:rPr>
            <w:rStyle w:val="Hyperlink"/>
            <w:noProof/>
          </w:rPr>
          <w:t>1.2 – Engage in sustained conversations with individual children about things that interest the child</w:t>
        </w:r>
        <w:r>
          <w:rPr>
            <w:noProof/>
            <w:webHidden/>
          </w:rPr>
          <w:tab/>
        </w:r>
        <w:r>
          <w:rPr>
            <w:noProof/>
            <w:webHidden/>
          </w:rPr>
          <w:fldChar w:fldCharType="begin"/>
        </w:r>
        <w:r>
          <w:rPr>
            <w:noProof/>
            <w:webHidden/>
          </w:rPr>
          <w:instrText xml:space="preserve"> PAGEREF _Toc395216965 \h </w:instrText>
        </w:r>
        <w:r>
          <w:rPr>
            <w:noProof/>
            <w:webHidden/>
          </w:rPr>
        </w:r>
        <w:r>
          <w:rPr>
            <w:noProof/>
            <w:webHidden/>
          </w:rPr>
          <w:fldChar w:fldCharType="separate"/>
        </w:r>
        <w:r>
          <w:rPr>
            <w:noProof/>
            <w:webHidden/>
          </w:rPr>
          <w:t>19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6" w:history="1">
        <w:r w:rsidRPr="00160B6F">
          <w:rPr>
            <w:rStyle w:val="Hyperlink"/>
            <w:noProof/>
          </w:rPr>
          <w:t>Engaging children</w:t>
        </w:r>
        <w:r>
          <w:rPr>
            <w:noProof/>
            <w:webHidden/>
          </w:rPr>
          <w:tab/>
        </w:r>
        <w:r>
          <w:rPr>
            <w:noProof/>
            <w:webHidden/>
          </w:rPr>
          <w:fldChar w:fldCharType="begin"/>
        </w:r>
        <w:r>
          <w:rPr>
            <w:noProof/>
            <w:webHidden/>
          </w:rPr>
          <w:instrText xml:space="preserve"> PAGEREF _Toc395216966 \h </w:instrText>
        </w:r>
        <w:r>
          <w:rPr>
            <w:noProof/>
            <w:webHidden/>
          </w:rPr>
        </w:r>
        <w:r>
          <w:rPr>
            <w:noProof/>
            <w:webHidden/>
          </w:rPr>
          <w:fldChar w:fldCharType="separate"/>
        </w:r>
        <w:r>
          <w:rPr>
            <w:noProof/>
            <w:webHidden/>
          </w:rPr>
          <w:t>19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7" w:history="1">
        <w:r w:rsidRPr="00160B6F">
          <w:rPr>
            <w:rStyle w:val="Hyperlink"/>
            <w:noProof/>
          </w:rPr>
          <w:t>Timing it right</w:t>
        </w:r>
        <w:r>
          <w:rPr>
            <w:noProof/>
            <w:webHidden/>
          </w:rPr>
          <w:tab/>
        </w:r>
        <w:r>
          <w:rPr>
            <w:noProof/>
            <w:webHidden/>
          </w:rPr>
          <w:fldChar w:fldCharType="begin"/>
        </w:r>
        <w:r>
          <w:rPr>
            <w:noProof/>
            <w:webHidden/>
          </w:rPr>
          <w:instrText xml:space="preserve"> PAGEREF _Toc395216967 \h </w:instrText>
        </w:r>
        <w:r>
          <w:rPr>
            <w:noProof/>
            <w:webHidden/>
          </w:rPr>
        </w:r>
        <w:r>
          <w:rPr>
            <w:noProof/>
            <w:webHidden/>
          </w:rPr>
          <w:fldChar w:fldCharType="separate"/>
        </w:r>
        <w:r>
          <w:rPr>
            <w:noProof/>
            <w:webHidden/>
          </w:rPr>
          <w:t>20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8" w:history="1">
        <w:r w:rsidRPr="00160B6F">
          <w:rPr>
            <w:rStyle w:val="Hyperlink"/>
            <w:noProof/>
          </w:rPr>
          <w:t>Learning Activity Two</w:t>
        </w:r>
        <w:r>
          <w:rPr>
            <w:noProof/>
            <w:webHidden/>
          </w:rPr>
          <w:tab/>
        </w:r>
        <w:r>
          <w:rPr>
            <w:noProof/>
            <w:webHidden/>
          </w:rPr>
          <w:fldChar w:fldCharType="begin"/>
        </w:r>
        <w:r>
          <w:rPr>
            <w:noProof/>
            <w:webHidden/>
          </w:rPr>
          <w:instrText xml:space="preserve"> PAGEREF _Toc395216968 \h </w:instrText>
        </w:r>
        <w:r>
          <w:rPr>
            <w:noProof/>
            <w:webHidden/>
          </w:rPr>
        </w:r>
        <w:r>
          <w:rPr>
            <w:noProof/>
            <w:webHidden/>
          </w:rPr>
          <w:fldChar w:fldCharType="separate"/>
        </w:r>
        <w:r>
          <w:rPr>
            <w:noProof/>
            <w:webHidden/>
          </w:rPr>
          <w:t>22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69" w:history="1">
        <w:r w:rsidRPr="00160B6F">
          <w:rPr>
            <w:rStyle w:val="Hyperlink"/>
            <w:noProof/>
          </w:rPr>
          <w:t>Learner Workbook Activity 1.2.1</w:t>
        </w:r>
        <w:r>
          <w:rPr>
            <w:noProof/>
            <w:webHidden/>
          </w:rPr>
          <w:tab/>
        </w:r>
        <w:r>
          <w:rPr>
            <w:noProof/>
            <w:webHidden/>
          </w:rPr>
          <w:fldChar w:fldCharType="begin"/>
        </w:r>
        <w:r>
          <w:rPr>
            <w:noProof/>
            <w:webHidden/>
          </w:rPr>
          <w:instrText xml:space="preserve"> PAGEREF _Toc395216969 \h </w:instrText>
        </w:r>
        <w:r>
          <w:rPr>
            <w:noProof/>
            <w:webHidden/>
          </w:rPr>
        </w:r>
        <w:r>
          <w:rPr>
            <w:noProof/>
            <w:webHidden/>
          </w:rPr>
          <w:fldChar w:fldCharType="separate"/>
        </w:r>
        <w:r>
          <w:rPr>
            <w:noProof/>
            <w:webHidden/>
          </w:rPr>
          <w:t>23</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70" w:history="1">
        <w:r w:rsidRPr="00160B6F">
          <w:rPr>
            <w:rStyle w:val="Hyperlink"/>
            <w:noProof/>
          </w:rPr>
          <w:t>1.3 – Consistently respond positively to all children who require attention</w:t>
        </w:r>
        <w:r>
          <w:rPr>
            <w:noProof/>
            <w:webHidden/>
          </w:rPr>
          <w:tab/>
        </w:r>
        <w:r>
          <w:rPr>
            <w:noProof/>
            <w:webHidden/>
          </w:rPr>
          <w:fldChar w:fldCharType="begin"/>
        </w:r>
        <w:r>
          <w:rPr>
            <w:noProof/>
            <w:webHidden/>
          </w:rPr>
          <w:instrText xml:space="preserve"> PAGEREF _Toc395216970 \h </w:instrText>
        </w:r>
        <w:r>
          <w:rPr>
            <w:noProof/>
            <w:webHidden/>
          </w:rPr>
        </w:r>
        <w:r>
          <w:rPr>
            <w:noProof/>
            <w:webHidden/>
          </w:rPr>
          <w:fldChar w:fldCharType="separate"/>
        </w:r>
        <w:r>
          <w:rPr>
            <w:noProof/>
            <w:webHidden/>
          </w:rPr>
          <w:t>24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1" w:history="1">
        <w:r w:rsidRPr="00160B6F">
          <w:rPr>
            <w:rStyle w:val="Hyperlink"/>
            <w:noProof/>
          </w:rPr>
          <w:t>Areas of development</w:t>
        </w:r>
        <w:r>
          <w:rPr>
            <w:noProof/>
            <w:webHidden/>
          </w:rPr>
          <w:tab/>
        </w:r>
        <w:r>
          <w:rPr>
            <w:noProof/>
            <w:webHidden/>
          </w:rPr>
          <w:fldChar w:fldCharType="begin"/>
        </w:r>
        <w:r>
          <w:rPr>
            <w:noProof/>
            <w:webHidden/>
          </w:rPr>
          <w:instrText xml:space="preserve"> PAGEREF _Toc395216971 \h </w:instrText>
        </w:r>
        <w:r>
          <w:rPr>
            <w:noProof/>
            <w:webHidden/>
          </w:rPr>
        </w:r>
        <w:r>
          <w:rPr>
            <w:noProof/>
            <w:webHidden/>
          </w:rPr>
          <w:fldChar w:fldCharType="separate"/>
        </w:r>
        <w:r>
          <w:rPr>
            <w:noProof/>
            <w:webHidden/>
          </w:rPr>
          <w:t>24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2" w:history="1">
        <w:r w:rsidRPr="00160B6F">
          <w:rPr>
            <w:rStyle w:val="Hyperlink"/>
            <w:noProof/>
          </w:rPr>
          <w:t>Asking for help</w:t>
        </w:r>
        <w:r>
          <w:rPr>
            <w:noProof/>
            <w:webHidden/>
          </w:rPr>
          <w:tab/>
        </w:r>
        <w:r>
          <w:rPr>
            <w:noProof/>
            <w:webHidden/>
          </w:rPr>
          <w:fldChar w:fldCharType="begin"/>
        </w:r>
        <w:r>
          <w:rPr>
            <w:noProof/>
            <w:webHidden/>
          </w:rPr>
          <w:instrText xml:space="preserve"> PAGEREF _Toc395216972 \h </w:instrText>
        </w:r>
        <w:r>
          <w:rPr>
            <w:noProof/>
            <w:webHidden/>
          </w:rPr>
        </w:r>
        <w:r>
          <w:rPr>
            <w:noProof/>
            <w:webHidden/>
          </w:rPr>
          <w:fldChar w:fldCharType="separate"/>
        </w:r>
        <w:r>
          <w:rPr>
            <w:noProof/>
            <w:webHidden/>
          </w:rPr>
          <w:t>24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3" w:history="1">
        <w:r w:rsidRPr="00160B6F">
          <w:rPr>
            <w:rStyle w:val="Hyperlink"/>
            <w:noProof/>
          </w:rPr>
          <w:t>Provide consequences</w:t>
        </w:r>
        <w:r>
          <w:rPr>
            <w:noProof/>
            <w:webHidden/>
          </w:rPr>
          <w:tab/>
        </w:r>
        <w:r>
          <w:rPr>
            <w:noProof/>
            <w:webHidden/>
          </w:rPr>
          <w:fldChar w:fldCharType="begin"/>
        </w:r>
        <w:r>
          <w:rPr>
            <w:noProof/>
            <w:webHidden/>
          </w:rPr>
          <w:instrText xml:space="preserve"> PAGEREF _Toc395216973 \h </w:instrText>
        </w:r>
        <w:r>
          <w:rPr>
            <w:noProof/>
            <w:webHidden/>
          </w:rPr>
        </w:r>
        <w:r>
          <w:rPr>
            <w:noProof/>
            <w:webHidden/>
          </w:rPr>
          <w:fldChar w:fldCharType="separate"/>
        </w:r>
        <w:r>
          <w:rPr>
            <w:noProof/>
            <w:webHidden/>
          </w:rPr>
          <w:t>26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4" w:history="1">
        <w:r w:rsidRPr="00160B6F">
          <w:rPr>
            <w:rStyle w:val="Hyperlink"/>
            <w:noProof/>
          </w:rPr>
          <w:t>Learning Activity Three</w:t>
        </w:r>
        <w:r>
          <w:rPr>
            <w:noProof/>
            <w:webHidden/>
          </w:rPr>
          <w:tab/>
        </w:r>
        <w:r>
          <w:rPr>
            <w:noProof/>
            <w:webHidden/>
          </w:rPr>
          <w:fldChar w:fldCharType="begin"/>
        </w:r>
        <w:r>
          <w:rPr>
            <w:noProof/>
            <w:webHidden/>
          </w:rPr>
          <w:instrText xml:space="preserve"> PAGEREF _Toc395216974 \h </w:instrText>
        </w:r>
        <w:r>
          <w:rPr>
            <w:noProof/>
            <w:webHidden/>
          </w:rPr>
        </w:r>
        <w:r>
          <w:rPr>
            <w:noProof/>
            <w:webHidden/>
          </w:rPr>
          <w:fldChar w:fldCharType="separate"/>
        </w:r>
        <w:r>
          <w:rPr>
            <w:noProof/>
            <w:webHidden/>
          </w:rPr>
          <w:t>27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5" w:history="1">
        <w:r w:rsidRPr="00160B6F">
          <w:rPr>
            <w:rStyle w:val="Hyperlink"/>
            <w:noProof/>
          </w:rPr>
          <w:t>Learner Workbook Activity 1.3.1</w:t>
        </w:r>
        <w:r>
          <w:rPr>
            <w:noProof/>
            <w:webHidden/>
          </w:rPr>
          <w:tab/>
        </w:r>
        <w:r>
          <w:rPr>
            <w:noProof/>
            <w:webHidden/>
          </w:rPr>
          <w:fldChar w:fldCharType="begin"/>
        </w:r>
        <w:r>
          <w:rPr>
            <w:noProof/>
            <w:webHidden/>
          </w:rPr>
          <w:instrText xml:space="preserve"> PAGEREF _Toc395216975 \h </w:instrText>
        </w:r>
        <w:r>
          <w:rPr>
            <w:noProof/>
            <w:webHidden/>
          </w:rPr>
        </w:r>
        <w:r>
          <w:rPr>
            <w:noProof/>
            <w:webHidden/>
          </w:rPr>
          <w:fldChar w:fldCharType="separate"/>
        </w:r>
        <w:r>
          <w:rPr>
            <w:noProof/>
            <w:webHidden/>
          </w:rPr>
          <w:t>28</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76" w:history="1">
        <w:r w:rsidRPr="00160B6F">
          <w:rPr>
            <w:rStyle w:val="Hyperlink"/>
            <w:noProof/>
          </w:rPr>
          <w:t>1.4 – Sit and talk with children at mealtimes and help create a relaxed and unhurried routine</w:t>
        </w:r>
        <w:r>
          <w:rPr>
            <w:noProof/>
            <w:webHidden/>
          </w:rPr>
          <w:tab/>
        </w:r>
        <w:r>
          <w:rPr>
            <w:noProof/>
            <w:webHidden/>
          </w:rPr>
          <w:fldChar w:fldCharType="begin"/>
        </w:r>
        <w:r>
          <w:rPr>
            <w:noProof/>
            <w:webHidden/>
          </w:rPr>
          <w:instrText xml:space="preserve"> PAGEREF _Toc395216976 \h </w:instrText>
        </w:r>
        <w:r>
          <w:rPr>
            <w:noProof/>
            <w:webHidden/>
          </w:rPr>
        </w:r>
        <w:r>
          <w:rPr>
            <w:noProof/>
            <w:webHidden/>
          </w:rPr>
          <w:fldChar w:fldCharType="separate"/>
        </w:r>
        <w:r>
          <w:rPr>
            <w:noProof/>
            <w:webHidden/>
          </w:rPr>
          <w:t>29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7" w:history="1">
        <w:r w:rsidRPr="00160B6F">
          <w:rPr>
            <w:rStyle w:val="Hyperlink"/>
            <w:noProof/>
          </w:rPr>
          <w:t>Mealtimes</w:t>
        </w:r>
        <w:r>
          <w:rPr>
            <w:noProof/>
            <w:webHidden/>
          </w:rPr>
          <w:tab/>
        </w:r>
        <w:r>
          <w:rPr>
            <w:noProof/>
            <w:webHidden/>
          </w:rPr>
          <w:fldChar w:fldCharType="begin"/>
        </w:r>
        <w:r>
          <w:rPr>
            <w:noProof/>
            <w:webHidden/>
          </w:rPr>
          <w:instrText xml:space="preserve"> PAGEREF _Toc395216977 \h </w:instrText>
        </w:r>
        <w:r>
          <w:rPr>
            <w:noProof/>
            <w:webHidden/>
          </w:rPr>
        </w:r>
        <w:r>
          <w:rPr>
            <w:noProof/>
            <w:webHidden/>
          </w:rPr>
          <w:fldChar w:fldCharType="separate"/>
        </w:r>
        <w:r>
          <w:rPr>
            <w:noProof/>
            <w:webHidden/>
          </w:rPr>
          <w:t>29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8" w:history="1">
        <w:r w:rsidRPr="00160B6F">
          <w:rPr>
            <w:rStyle w:val="Hyperlink"/>
            <w:noProof/>
          </w:rPr>
          <w:t>Finding a topic</w:t>
        </w:r>
        <w:r>
          <w:rPr>
            <w:noProof/>
            <w:webHidden/>
          </w:rPr>
          <w:tab/>
        </w:r>
        <w:r>
          <w:rPr>
            <w:noProof/>
            <w:webHidden/>
          </w:rPr>
          <w:fldChar w:fldCharType="begin"/>
        </w:r>
        <w:r>
          <w:rPr>
            <w:noProof/>
            <w:webHidden/>
          </w:rPr>
          <w:instrText xml:space="preserve"> PAGEREF _Toc395216978 \h </w:instrText>
        </w:r>
        <w:r>
          <w:rPr>
            <w:noProof/>
            <w:webHidden/>
          </w:rPr>
        </w:r>
        <w:r>
          <w:rPr>
            <w:noProof/>
            <w:webHidden/>
          </w:rPr>
          <w:fldChar w:fldCharType="separate"/>
        </w:r>
        <w:r>
          <w:rPr>
            <w:noProof/>
            <w:webHidden/>
          </w:rPr>
          <w:t>30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79" w:history="1">
        <w:r w:rsidRPr="00160B6F">
          <w:rPr>
            <w:rStyle w:val="Hyperlink"/>
            <w:noProof/>
          </w:rPr>
          <w:t>Techniques for relaxed and unhurried mealtimes</w:t>
        </w:r>
        <w:r>
          <w:rPr>
            <w:noProof/>
            <w:webHidden/>
          </w:rPr>
          <w:tab/>
        </w:r>
        <w:r>
          <w:rPr>
            <w:noProof/>
            <w:webHidden/>
          </w:rPr>
          <w:fldChar w:fldCharType="begin"/>
        </w:r>
        <w:r>
          <w:rPr>
            <w:noProof/>
            <w:webHidden/>
          </w:rPr>
          <w:instrText xml:space="preserve"> PAGEREF _Toc395216979 \h </w:instrText>
        </w:r>
        <w:r>
          <w:rPr>
            <w:noProof/>
            <w:webHidden/>
          </w:rPr>
        </w:r>
        <w:r>
          <w:rPr>
            <w:noProof/>
            <w:webHidden/>
          </w:rPr>
          <w:fldChar w:fldCharType="separate"/>
        </w:r>
        <w:r>
          <w:rPr>
            <w:noProof/>
            <w:webHidden/>
          </w:rPr>
          <w:t>30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0" w:history="1">
        <w:r w:rsidRPr="00160B6F">
          <w:rPr>
            <w:rStyle w:val="Hyperlink"/>
            <w:noProof/>
          </w:rPr>
          <w:t>Learning Activity Four</w:t>
        </w:r>
        <w:r>
          <w:rPr>
            <w:noProof/>
            <w:webHidden/>
          </w:rPr>
          <w:tab/>
        </w:r>
        <w:r>
          <w:rPr>
            <w:noProof/>
            <w:webHidden/>
          </w:rPr>
          <w:fldChar w:fldCharType="begin"/>
        </w:r>
        <w:r>
          <w:rPr>
            <w:noProof/>
            <w:webHidden/>
          </w:rPr>
          <w:instrText xml:space="preserve"> PAGEREF _Toc395216980 \h </w:instrText>
        </w:r>
        <w:r>
          <w:rPr>
            <w:noProof/>
            <w:webHidden/>
          </w:rPr>
        </w:r>
        <w:r>
          <w:rPr>
            <w:noProof/>
            <w:webHidden/>
          </w:rPr>
          <w:fldChar w:fldCharType="separate"/>
        </w:r>
        <w:r>
          <w:rPr>
            <w:noProof/>
            <w:webHidden/>
          </w:rPr>
          <w:t>32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1" w:history="1">
        <w:r w:rsidRPr="00160B6F">
          <w:rPr>
            <w:rStyle w:val="Hyperlink"/>
            <w:noProof/>
          </w:rPr>
          <w:t>Learner Workbook Activity 1.4.1</w:t>
        </w:r>
        <w:r>
          <w:rPr>
            <w:noProof/>
            <w:webHidden/>
          </w:rPr>
          <w:tab/>
        </w:r>
        <w:r>
          <w:rPr>
            <w:noProof/>
            <w:webHidden/>
          </w:rPr>
          <w:fldChar w:fldCharType="begin"/>
        </w:r>
        <w:r>
          <w:rPr>
            <w:noProof/>
            <w:webHidden/>
          </w:rPr>
          <w:instrText xml:space="preserve"> PAGEREF _Toc395216981 \h </w:instrText>
        </w:r>
        <w:r>
          <w:rPr>
            <w:noProof/>
            <w:webHidden/>
          </w:rPr>
        </w:r>
        <w:r>
          <w:rPr>
            <w:noProof/>
            <w:webHidden/>
          </w:rPr>
          <w:fldChar w:fldCharType="separate"/>
        </w:r>
        <w:r>
          <w:rPr>
            <w:noProof/>
            <w:webHidden/>
          </w:rPr>
          <w:t>33</w:t>
        </w:r>
        <w:r>
          <w:rPr>
            <w:noProof/>
            <w:webHidden/>
          </w:rPr>
          <w:fldChar w:fldCharType="end"/>
        </w:r>
      </w:hyperlink>
    </w:p>
    <w:p w:rsidR="00CF74B6" w:rsidRDefault="00CF74B6">
      <w:pPr>
        <w:pStyle w:val="TOC1"/>
        <w:tabs>
          <w:tab w:val="right" w:leader="dot" w:pos="9016"/>
        </w:tabs>
        <w:rPr>
          <w:rFonts w:asciiTheme="minorHAnsi" w:eastAsiaTheme="minorEastAsia" w:hAnsiTheme="minorHAnsi" w:cstheme="minorBidi"/>
          <w:b w:val="0"/>
          <w:noProof/>
          <w:lang w:val="en-GB" w:eastAsia="en-GB"/>
        </w:rPr>
      </w:pPr>
      <w:hyperlink w:anchor="_Toc395216982" w:history="1">
        <w:r w:rsidRPr="00160B6F">
          <w:rPr>
            <w:rStyle w:val="Hyperlink"/>
            <w:noProof/>
          </w:rPr>
          <w:t>2. Interact positively with children</w:t>
        </w:r>
        <w:r>
          <w:rPr>
            <w:noProof/>
            <w:webHidden/>
          </w:rPr>
          <w:tab/>
        </w:r>
        <w:r>
          <w:rPr>
            <w:noProof/>
            <w:webHidden/>
          </w:rPr>
          <w:fldChar w:fldCharType="begin"/>
        </w:r>
        <w:r>
          <w:rPr>
            <w:noProof/>
            <w:webHidden/>
          </w:rPr>
          <w:instrText xml:space="preserve"> PAGEREF _Toc395216982 \h </w:instrText>
        </w:r>
        <w:r>
          <w:rPr>
            <w:noProof/>
            <w:webHidden/>
          </w:rPr>
        </w:r>
        <w:r>
          <w:rPr>
            <w:noProof/>
            <w:webHidden/>
          </w:rPr>
          <w:fldChar w:fldCharType="separate"/>
        </w:r>
        <w:r>
          <w:rPr>
            <w:noProof/>
            <w:webHidden/>
          </w:rPr>
          <w:t>34</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83" w:history="1">
        <w:r w:rsidRPr="00160B6F">
          <w:rPr>
            <w:rStyle w:val="Hyperlink"/>
            <w:noProof/>
          </w:rPr>
          <w:t>2.1 – Participate in children’s play and using children’s cues to guide the level and type of involvement</w:t>
        </w:r>
        <w:r>
          <w:rPr>
            <w:noProof/>
            <w:webHidden/>
          </w:rPr>
          <w:tab/>
        </w:r>
        <w:r>
          <w:rPr>
            <w:noProof/>
            <w:webHidden/>
          </w:rPr>
          <w:fldChar w:fldCharType="begin"/>
        </w:r>
        <w:r>
          <w:rPr>
            <w:noProof/>
            <w:webHidden/>
          </w:rPr>
          <w:instrText xml:space="preserve"> PAGEREF _Toc395216983 \h </w:instrText>
        </w:r>
        <w:r>
          <w:rPr>
            <w:noProof/>
            <w:webHidden/>
          </w:rPr>
        </w:r>
        <w:r>
          <w:rPr>
            <w:noProof/>
            <w:webHidden/>
          </w:rPr>
          <w:fldChar w:fldCharType="separate"/>
        </w:r>
        <w:r>
          <w:rPr>
            <w:noProof/>
            <w:webHidden/>
          </w:rPr>
          <w:t>35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4" w:history="1">
        <w:r w:rsidRPr="00160B6F">
          <w:rPr>
            <w:rStyle w:val="Hyperlink"/>
            <w:noProof/>
          </w:rPr>
          <w:t>Why is it important to participate?</w:t>
        </w:r>
        <w:r>
          <w:rPr>
            <w:noProof/>
            <w:webHidden/>
          </w:rPr>
          <w:tab/>
        </w:r>
        <w:r>
          <w:rPr>
            <w:noProof/>
            <w:webHidden/>
          </w:rPr>
          <w:fldChar w:fldCharType="begin"/>
        </w:r>
        <w:r>
          <w:rPr>
            <w:noProof/>
            <w:webHidden/>
          </w:rPr>
          <w:instrText xml:space="preserve"> PAGEREF _Toc395216984 \h </w:instrText>
        </w:r>
        <w:r>
          <w:rPr>
            <w:noProof/>
            <w:webHidden/>
          </w:rPr>
        </w:r>
        <w:r>
          <w:rPr>
            <w:noProof/>
            <w:webHidden/>
          </w:rPr>
          <w:fldChar w:fldCharType="separate"/>
        </w:r>
        <w:r>
          <w:rPr>
            <w:noProof/>
            <w:webHidden/>
          </w:rPr>
          <w:t>35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5" w:history="1">
        <w:r w:rsidRPr="00160B6F">
          <w:rPr>
            <w:rStyle w:val="Hyperlink"/>
            <w:noProof/>
          </w:rPr>
          <w:t>Children’s cues</w:t>
        </w:r>
        <w:r>
          <w:rPr>
            <w:noProof/>
            <w:webHidden/>
          </w:rPr>
          <w:tab/>
        </w:r>
        <w:r>
          <w:rPr>
            <w:noProof/>
            <w:webHidden/>
          </w:rPr>
          <w:fldChar w:fldCharType="begin"/>
        </w:r>
        <w:r>
          <w:rPr>
            <w:noProof/>
            <w:webHidden/>
          </w:rPr>
          <w:instrText xml:space="preserve"> PAGEREF _Toc395216985 \h </w:instrText>
        </w:r>
        <w:r>
          <w:rPr>
            <w:noProof/>
            <w:webHidden/>
          </w:rPr>
        </w:r>
        <w:r>
          <w:rPr>
            <w:noProof/>
            <w:webHidden/>
          </w:rPr>
          <w:fldChar w:fldCharType="separate"/>
        </w:r>
        <w:r>
          <w:rPr>
            <w:noProof/>
            <w:webHidden/>
          </w:rPr>
          <w:t>35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6" w:history="1">
        <w:r w:rsidRPr="00160B6F">
          <w:rPr>
            <w:rStyle w:val="Hyperlink"/>
            <w:noProof/>
          </w:rPr>
          <w:t>How can you participate?</w:t>
        </w:r>
        <w:r>
          <w:rPr>
            <w:noProof/>
            <w:webHidden/>
          </w:rPr>
          <w:tab/>
        </w:r>
        <w:r>
          <w:rPr>
            <w:noProof/>
            <w:webHidden/>
          </w:rPr>
          <w:fldChar w:fldCharType="begin"/>
        </w:r>
        <w:r>
          <w:rPr>
            <w:noProof/>
            <w:webHidden/>
          </w:rPr>
          <w:instrText xml:space="preserve"> PAGEREF _Toc395216986 \h </w:instrText>
        </w:r>
        <w:r>
          <w:rPr>
            <w:noProof/>
            <w:webHidden/>
          </w:rPr>
        </w:r>
        <w:r>
          <w:rPr>
            <w:noProof/>
            <w:webHidden/>
          </w:rPr>
          <w:fldChar w:fldCharType="separate"/>
        </w:r>
        <w:r>
          <w:rPr>
            <w:noProof/>
            <w:webHidden/>
          </w:rPr>
          <w:t>36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7" w:history="1">
        <w:r w:rsidRPr="00160B6F">
          <w:rPr>
            <w:rStyle w:val="Hyperlink"/>
            <w:noProof/>
          </w:rPr>
          <w:t>Learning Activity Five</w:t>
        </w:r>
        <w:r>
          <w:rPr>
            <w:noProof/>
            <w:webHidden/>
          </w:rPr>
          <w:tab/>
        </w:r>
        <w:r>
          <w:rPr>
            <w:noProof/>
            <w:webHidden/>
          </w:rPr>
          <w:fldChar w:fldCharType="begin"/>
        </w:r>
        <w:r>
          <w:rPr>
            <w:noProof/>
            <w:webHidden/>
          </w:rPr>
          <w:instrText xml:space="preserve"> PAGEREF _Toc395216987 \h </w:instrText>
        </w:r>
        <w:r>
          <w:rPr>
            <w:noProof/>
            <w:webHidden/>
          </w:rPr>
        </w:r>
        <w:r>
          <w:rPr>
            <w:noProof/>
            <w:webHidden/>
          </w:rPr>
          <w:fldChar w:fldCharType="separate"/>
        </w:r>
        <w:r>
          <w:rPr>
            <w:noProof/>
            <w:webHidden/>
          </w:rPr>
          <w:t>38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88" w:history="1">
        <w:r w:rsidRPr="00160B6F">
          <w:rPr>
            <w:rStyle w:val="Hyperlink"/>
            <w:noProof/>
          </w:rPr>
          <w:t>Learner Workbook Activity 2.1.1</w:t>
        </w:r>
        <w:r>
          <w:rPr>
            <w:noProof/>
            <w:webHidden/>
          </w:rPr>
          <w:tab/>
        </w:r>
        <w:r>
          <w:rPr>
            <w:noProof/>
            <w:webHidden/>
          </w:rPr>
          <w:fldChar w:fldCharType="begin"/>
        </w:r>
        <w:r>
          <w:rPr>
            <w:noProof/>
            <w:webHidden/>
          </w:rPr>
          <w:instrText xml:space="preserve"> PAGEREF _Toc395216988 \h </w:instrText>
        </w:r>
        <w:r>
          <w:rPr>
            <w:noProof/>
            <w:webHidden/>
          </w:rPr>
        </w:r>
        <w:r>
          <w:rPr>
            <w:noProof/>
            <w:webHidden/>
          </w:rPr>
          <w:fldChar w:fldCharType="separate"/>
        </w:r>
        <w:r>
          <w:rPr>
            <w:noProof/>
            <w:webHidden/>
          </w:rPr>
          <w:t>39</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89" w:history="1">
        <w:r w:rsidRPr="00160B6F">
          <w:rPr>
            <w:rStyle w:val="Hyperlink"/>
            <w:noProof/>
          </w:rPr>
          <w:t>2.2 – Respond positively and respectfully to children’s comments, questions and requests for assistance</w:t>
        </w:r>
        <w:r>
          <w:rPr>
            <w:noProof/>
            <w:webHidden/>
          </w:rPr>
          <w:tab/>
        </w:r>
        <w:r>
          <w:rPr>
            <w:noProof/>
            <w:webHidden/>
          </w:rPr>
          <w:fldChar w:fldCharType="begin"/>
        </w:r>
        <w:r>
          <w:rPr>
            <w:noProof/>
            <w:webHidden/>
          </w:rPr>
          <w:instrText xml:space="preserve"> PAGEREF _Toc395216989 \h </w:instrText>
        </w:r>
        <w:r>
          <w:rPr>
            <w:noProof/>
            <w:webHidden/>
          </w:rPr>
        </w:r>
        <w:r>
          <w:rPr>
            <w:noProof/>
            <w:webHidden/>
          </w:rPr>
          <w:fldChar w:fldCharType="separate"/>
        </w:r>
        <w:r>
          <w:rPr>
            <w:noProof/>
            <w:webHidden/>
          </w:rPr>
          <w:t>40</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90" w:history="1">
        <w:r w:rsidRPr="00160B6F">
          <w:rPr>
            <w:rStyle w:val="Hyperlink"/>
            <w:noProof/>
          </w:rPr>
          <w:t>2.3 – Role-model positive interactions with others</w:t>
        </w:r>
        <w:r>
          <w:rPr>
            <w:noProof/>
            <w:webHidden/>
          </w:rPr>
          <w:tab/>
        </w:r>
        <w:r>
          <w:rPr>
            <w:noProof/>
            <w:webHidden/>
          </w:rPr>
          <w:fldChar w:fldCharType="begin"/>
        </w:r>
        <w:r>
          <w:rPr>
            <w:noProof/>
            <w:webHidden/>
          </w:rPr>
          <w:instrText xml:space="preserve"> PAGEREF _Toc395216990 \h </w:instrText>
        </w:r>
        <w:r>
          <w:rPr>
            <w:noProof/>
            <w:webHidden/>
          </w:rPr>
        </w:r>
        <w:r>
          <w:rPr>
            <w:noProof/>
            <w:webHidden/>
          </w:rPr>
          <w:fldChar w:fldCharType="separate"/>
        </w:r>
        <w:r>
          <w:rPr>
            <w:noProof/>
            <w:webHidden/>
          </w:rPr>
          <w:t>40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1" w:history="1">
        <w:r w:rsidRPr="00160B6F">
          <w:rPr>
            <w:rStyle w:val="Hyperlink"/>
            <w:noProof/>
          </w:rPr>
          <w:t>Natural communicators</w:t>
        </w:r>
        <w:r>
          <w:rPr>
            <w:noProof/>
            <w:webHidden/>
          </w:rPr>
          <w:tab/>
        </w:r>
        <w:r>
          <w:rPr>
            <w:noProof/>
            <w:webHidden/>
          </w:rPr>
          <w:fldChar w:fldCharType="begin"/>
        </w:r>
        <w:r>
          <w:rPr>
            <w:noProof/>
            <w:webHidden/>
          </w:rPr>
          <w:instrText xml:space="preserve"> PAGEREF _Toc395216991 \h </w:instrText>
        </w:r>
        <w:r>
          <w:rPr>
            <w:noProof/>
            <w:webHidden/>
          </w:rPr>
        </w:r>
        <w:r>
          <w:rPr>
            <w:noProof/>
            <w:webHidden/>
          </w:rPr>
          <w:fldChar w:fldCharType="separate"/>
        </w:r>
        <w:r>
          <w:rPr>
            <w:noProof/>
            <w:webHidden/>
          </w:rPr>
          <w:t>40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2" w:history="1">
        <w:r w:rsidRPr="00160B6F">
          <w:rPr>
            <w:rStyle w:val="Hyperlink"/>
            <w:noProof/>
          </w:rPr>
          <w:t>Types of communication</w:t>
        </w:r>
        <w:r>
          <w:rPr>
            <w:noProof/>
            <w:webHidden/>
          </w:rPr>
          <w:tab/>
        </w:r>
        <w:r>
          <w:rPr>
            <w:noProof/>
            <w:webHidden/>
          </w:rPr>
          <w:fldChar w:fldCharType="begin"/>
        </w:r>
        <w:r>
          <w:rPr>
            <w:noProof/>
            <w:webHidden/>
          </w:rPr>
          <w:instrText xml:space="preserve"> PAGEREF _Toc395216992 \h </w:instrText>
        </w:r>
        <w:r>
          <w:rPr>
            <w:noProof/>
            <w:webHidden/>
          </w:rPr>
        </w:r>
        <w:r>
          <w:rPr>
            <w:noProof/>
            <w:webHidden/>
          </w:rPr>
          <w:fldChar w:fldCharType="separate"/>
        </w:r>
        <w:r>
          <w:rPr>
            <w:noProof/>
            <w:webHidden/>
          </w:rPr>
          <w:t>40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3" w:history="1">
        <w:r w:rsidRPr="00160B6F">
          <w:rPr>
            <w:rStyle w:val="Hyperlink"/>
            <w:noProof/>
          </w:rPr>
          <w:t>Responding</w:t>
        </w:r>
        <w:r>
          <w:rPr>
            <w:noProof/>
            <w:webHidden/>
          </w:rPr>
          <w:tab/>
        </w:r>
        <w:r>
          <w:rPr>
            <w:noProof/>
            <w:webHidden/>
          </w:rPr>
          <w:fldChar w:fldCharType="begin"/>
        </w:r>
        <w:r>
          <w:rPr>
            <w:noProof/>
            <w:webHidden/>
          </w:rPr>
          <w:instrText xml:space="preserve"> PAGEREF _Toc395216993 \h </w:instrText>
        </w:r>
        <w:r>
          <w:rPr>
            <w:noProof/>
            <w:webHidden/>
          </w:rPr>
        </w:r>
        <w:r>
          <w:rPr>
            <w:noProof/>
            <w:webHidden/>
          </w:rPr>
          <w:fldChar w:fldCharType="separate"/>
        </w:r>
        <w:r>
          <w:rPr>
            <w:noProof/>
            <w:webHidden/>
          </w:rPr>
          <w:t>41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4" w:history="1">
        <w:r w:rsidRPr="00160B6F">
          <w:rPr>
            <w:rStyle w:val="Hyperlink"/>
            <w:noProof/>
          </w:rPr>
          <w:t>Role modelling</w:t>
        </w:r>
        <w:r>
          <w:rPr>
            <w:noProof/>
            <w:webHidden/>
          </w:rPr>
          <w:tab/>
        </w:r>
        <w:r>
          <w:rPr>
            <w:noProof/>
            <w:webHidden/>
          </w:rPr>
          <w:fldChar w:fldCharType="begin"/>
        </w:r>
        <w:r>
          <w:rPr>
            <w:noProof/>
            <w:webHidden/>
          </w:rPr>
          <w:instrText xml:space="preserve"> PAGEREF _Toc395216994 \h </w:instrText>
        </w:r>
        <w:r>
          <w:rPr>
            <w:noProof/>
            <w:webHidden/>
          </w:rPr>
        </w:r>
        <w:r>
          <w:rPr>
            <w:noProof/>
            <w:webHidden/>
          </w:rPr>
          <w:fldChar w:fldCharType="separate"/>
        </w:r>
        <w:r>
          <w:rPr>
            <w:noProof/>
            <w:webHidden/>
          </w:rPr>
          <w:t>42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5" w:history="1">
        <w:r w:rsidRPr="00160B6F">
          <w:rPr>
            <w:rStyle w:val="Hyperlink"/>
            <w:noProof/>
          </w:rPr>
          <w:t>Learning Activity Six</w:t>
        </w:r>
        <w:r>
          <w:rPr>
            <w:noProof/>
            <w:webHidden/>
          </w:rPr>
          <w:tab/>
        </w:r>
        <w:r>
          <w:rPr>
            <w:noProof/>
            <w:webHidden/>
          </w:rPr>
          <w:fldChar w:fldCharType="begin"/>
        </w:r>
        <w:r>
          <w:rPr>
            <w:noProof/>
            <w:webHidden/>
          </w:rPr>
          <w:instrText xml:space="preserve"> PAGEREF _Toc395216995 \h </w:instrText>
        </w:r>
        <w:r>
          <w:rPr>
            <w:noProof/>
            <w:webHidden/>
          </w:rPr>
        </w:r>
        <w:r>
          <w:rPr>
            <w:noProof/>
            <w:webHidden/>
          </w:rPr>
          <w:fldChar w:fldCharType="separate"/>
        </w:r>
        <w:r>
          <w:rPr>
            <w:noProof/>
            <w:webHidden/>
          </w:rPr>
          <w:t>44</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96" w:history="1">
        <w:r w:rsidRPr="00160B6F">
          <w:rPr>
            <w:rStyle w:val="Hyperlink"/>
            <w:noProof/>
          </w:rPr>
          <w:t>How should you respond in each of these situations?</w:t>
        </w:r>
        <w:r>
          <w:rPr>
            <w:noProof/>
            <w:webHidden/>
          </w:rPr>
          <w:tab/>
        </w:r>
        <w:r>
          <w:rPr>
            <w:noProof/>
            <w:webHidden/>
          </w:rPr>
          <w:fldChar w:fldCharType="begin"/>
        </w:r>
        <w:r>
          <w:rPr>
            <w:noProof/>
            <w:webHidden/>
          </w:rPr>
          <w:instrText xml:space="preserve"> PAGEREF _Toc395216996 \h </w:instrText>
        </w:r>
        <w:r>
          <w:rPr>
            <w:noProof/>
            <w:webHidden/>
          </w:rPr>
        </w:r>
        <w:r>
          <w:rPr>
            <w:noProof/>
            <w:webHidden/>
          </w:rPr>
          <w:fldChar w:fldCharType="separate"/>
        </w:r>
        <w:r>
          <w:rPr>
            <w:noProof/>
            <w:webHidden/>
          </w:rPr>
          <w:t>44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7" w:history="1">
        <w:r w:rsidRPr="00160B6F">
          <w:rPr>
            <w:rStyle w:val="Hyperlink"/>
            <w:noProof/>
          </w:rPr>
          <w:t>Learner Workbook Activity 2.2.1 – 2.3.1</w:t>
        </w:r>
        <w:r>
          <w:rPr>
            <w:noProof/>
            <w:webHidden/>
          </w:rPr>
          <w:tab/>
        </w:r>
        <w:r>
          <w:rPr>
            <w:noProof/>
            <w:webHidden/>
          </w:rPr>
          <w:fldChar w:fldCharType="begin"/>
        </w:r>
        <w:r>
          <w:rPr>
            <w:noProof/>
            <w:webHidden/>
          </w:rPr>
          <w:instrText xml:space="preserve"> PAGEREF _Toc395216997 \h </w:instrText>
        </w:r>
        <w:r>
          <w:rPr>
            <w:noProof/>
            <w:webHidden/>
          </w:rPr>
        </w:r>
        <w:r>
          <w:rPr>
            <w:noProof/>
            <w:webHidden/>
          </w:rPr>
          <w:fldChar w:fldCharType="separate"/>
        </w:r>
        <w:r>
          <w:rPr>
            <w:noProof/>
            <w:webHidden/>
          </w:rPr>
          <w:t>45</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6998" w:history="1">
        <w:r w:rsidRPr="00160B6F">
          <w:rPr>
            <w:rStyle w:val="Hyperlink"/>
            <w:noProof/>
          </w:rPr>
          <w:t>2.4 – Encourage children to share their stories and ideas</w:t>
        </w:r>
        <w:r>
          <w:rPr>
            <w:noProof/>
            <w:webHidden/>
          </w:rPr>
          <w:tab/>
        </w:r>
        <w:r>
          <w:rPr>
            <w:noProof/>
            <w:webHidden/>
          </w:rPr>
          <w:fldChar w:fldCharType="begin"/>
        </w:r>
        <w:r>
          <w:rPr>
            <w:noProof/>
            <w:webHidden/>
          </w:rPr>
          <w:instrText xml:space="preserve"> PAGEREF _Toc395216998 \h </w:instrText>
        </w:r>
        <w:r>
          <w:rPr>
            <w:noProof/>
            <w:webHidden/>
          </w:rPr>
        </w:r>
        <w:r>
          <w:rPr>
            <w:noProof/>
            <w:webHidden/>
          </w:rPr>
          <w:fldChar w:fldCharType="separate"/>
        </w:r>
        <w:r>
          <w:rPr>
            <w:noProof/>
            <w:webHidden/>
          </w:rPr>
          <w:t>46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6999" w:history="1">
        <w:r w:rsidRPr="00160B6F">
          <w:rPr>
            <w:rStyle w:val="Hyperlink"/>
            <w:noProof/>
          </w:rPr>
          <w:t>The Importance of sharing stories</w:t>
        </w:r>
        <w:r>
          <w:rPr>
            <w:noProof/>
            <w:webHidden/>
          </w:rPr>
          <w:tab/>
        </w:r>
        <w:r>
          <w:rPr>
            <w:noProof/>
            <w:webHidden/>
          </w:rPr>
          <w:fldChar w:fldCharType="begin"/>
        </w:r>
        <w:r>
          <w:rPr>
            <w:noProof/>
            <w:webHidden/>
          </w:rPr>
          <w:instrText xml:space="preserve"> PAGEREF _Toc395216999 \h </w:instrText>
        </w:r>
        <w:r>
          <w:rPr>
            <w:noProof/>
            <w:webHidden/>
          </w:rPr>
        </w:r>
        <w:r>
          <w:rPr>
            <w:noProof/>
            <w:webHidden/>
          </w:rPr>
          <w:fldChar w:fldCharType="separate"/>
        </w:r>
        <w:r>
          <w:rPr>
            <w:noProof/>
            <w:webHidden/>
          </w:rPr>
          <w:t>46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0" w:history="1">
        <w:r w:rsidRPr="00160B6F">
          <w:rPr>
            <w:rStyle w:val="Hyperlink"/>
            <w:noProof/>
          </w:rPr>
          <w:t>Encouraging children to share stories and ideas</w:t>
        </w:r>
        <w:r>
          <w:rPr>
            <w:noProof/>
            <w:webHidden/>
          </w:rPr>
          <w:tab/>
        </w:r>
        <w:r>
          <w:rPr>
            <w:noProof/>
            <w:webHidden/>
          </w:rPr>
          <w:fldChar w:fldCharType="begin"/>
        </w:r>
        <w:r>
          <w:rPr>
            <w:noProof/>
            <w:webHidden/>
          </w:rPr>
          <w:instrText xml:space="preserve"> PAGEREF _Toc395217000 \h </w:instrText>
        </w:r>
        <w:r>
          <w:rPr>
            <w:noProof/>
            <w:webHidden/>
          </w:rPr>
        </w:r>
        <w:r>
          <w:rPr>
            <w:noProof/>
            <w:webHidden/>
          </w:rPr>
          <w:fldChar w:fldCharType="separate"/>
        </w:r>
        <w:r>
          <w:rPr>
            <w:noProof/>
            <w:webHidden/>
          </w:rPr>
          <w:t>46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1" w:history="1">
        <w:r w:rsidRPr="00160B6F">
          <w:rPr>
            <w:rStyle w:val="Hyperlink"/>
            <w:noProof/>
          </w:rPr>
          <w:t>Learning Activity Seven</w:t>
        </w:r>
        <w:r>
          <w:rPr>
            <w:noProof/>
            <w:webHidden/>
          </w:rPr>
          <w:tab/>
        </w:r>
        <w:r>
          <w:rPr>
            <w:noProof/>
            <w:webHidden/>
          </w:rPr>
          <w:fldChar w:fldCharType="begin"/>
        </w:r>
        <w:r>
          <w:rPr>
            <w:noProof/>
            <w:webHidden/>
          </w:rPr>
          <w:instrText xml:space="preserve"> PAGEREF _Toc395217001 \h </w:instrText>
        </w:r>
        <w:r>
          <w:rPr>
            <w:noProof/>
            <w:webHidden/>
          </w:rPr>
        </w:r>
        <w:r>
          <w:rPr>
            <w:noProof/>
            <w:webHidden/>
          </w:rPr>
          <w:fldChar w:fldCharType="separate"/>
        </w:r>
        <w:r>
          <w:rPr>
            <w:noProof/>
            <w:webHidden/>
          </w:rPr>
          <w:t>49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2" w:history="1">
        <w:r w:rsidRPr="00160B6F">
          <w:rPr>
            <w:rStyle w:val="Hyperlink"/>
            <w:noProof/>
          </w:rPr>
          <w:t>Learner Workbook Activity 2.4.1</w:t>
        </w:r>
        <w:r>
          <w:rPr>
            <w:noProof/>
            <w:webHidden/>
          </w:rPr>
          <w:tab/>
        </w:r>
        <w:r>
          <w:rPr>
            <w:noProof/>
            <w:webHidden/>
          </w:rPr>
          <w:fldChar w:fldCharType="begin"/>
        </w:r>
        <w:r>
          <w:rPr>
            <w:noProof/>
            <w:webHidden/>
          </w:rPr>
          <w:instrText xml:space="preserve"> PAGEREF _Toc395217002 \h </w:instrText>
        </w:r>
        <w:r>
          <w:rPr>
            <w:noProof/>
            <w:webHidden/>
          </w:rPr>
        </w:r>
        <w:r>
          <w:rPr>
            <w:noProof/>
            <w:webHidden/>
          </w:rPr>
          <w:fldChar w:fldCharType="separate"/>
        </w:r>
        <w:r>
          <w:rPr>
            <w:noProof/>
            <w:webHidden/>
          </w:rPr>
          <w:t>50</w:t>
        </w:r>
        <w:r>
          <w:rPr>
            <w:noProof/>
            <w:webHidden/>
          </w:rPr>
          <w:fldChar w:fldCharType="end"/>
        </w:r>
      </w:hyperlink>
    </w:p>
    <w:p w:rsidR="00CF74B6" w:rsidRDefault="00CF74B6">
      <w:pPr>
        <w:pStyle w:val="TOC1"/>
        <w:tabs>
          <w:tab w:val="right" w:leader="dot" w:pos="9016"/>
        </w:tabs>
        <w:rPr>
          <w:rFonts w:asciiTheme="minorHAnsi" w:eastAsiaTheme="minorEastAsia" w:hAnsiTheme="minorHAnsi" w:cstheme="minorBidi"/>
          <w:b w:val="0"/>
          <w:noProof/>
          <w:lang w:val="en-GB" w:eastAsia="en-GB"/>
        </w:rPr>
      </w:pPr>
      <w:hyperlink w:anchor="_Toc395217003" w:history="1">
        <w:r w:rsidRPr="00160B6F">
          <w:rPr>
            <w:rStyle w:val="Hyperlink"/>
            <w:noProof/>
          </w:rPr>
          <w:t>3. Support and respect children</w:t>
        </w:r>
        <w:r>
          <w:rPr>
            <w:noProof/>
            <w:webHidden/>
          </w:rPr>
          <w:tab/>
        </w:r>
        <w:r>
          <w:rPr>
            <w:noProof/>
            <w:webHidden/>
          </w:rPr>
          <w:fldChar w:fldCharType="begin"/>
        </w:r>
        <w:r>
          <w:rPr>
            <w:noProof/>
            <w:webHidden/>
          </w:rPr>
          <w:instrText xml:space="preserve"> PAGEREF _Toc395217003 \h </w:instrText>
        </w:r>
        <w:r>
          <w:rPr>
            <w:noProof/>
            <w:webHidden/>
          </w:rPr>
        </w:r>
        <w:r>
          <w:rPr>
            <w:noProof/>
            <w:webHidden/>
          </w:rPr>
          <w:fldChar w:fldCharType="separate"/>
        </w:r>
        <w:r>
          <w:rPr>
            <w:noProof/>
            <w:webHidden/>
          </w:rPr>
          <w:t>51</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04" w:history="1">
        <w:r w:rsidRPr="00160B6F">
          <w:rPr>
            <w:rStyle w:val="Hyperlink"/>
            <w:noProof/>
          </w:rPr>
          <w:t>3.1 – Assist to create an environment that reflects the lives of the children, their families and the local community</w:t>
        </w:r>
        <w:r>
          <w:rPr>
            <w:noProof/>
            <w:webHidden/>
          </w:rPr>
          <w:tab/>
        </w:r>
        <w:r>
          <w:rPr>
            <w:noProof/>
            <w:webHidden/>
          </w:rPr>
          <w:fldChar w:fldCharType="begin"/>
        </w:r>
        <w:r>
          <w:rPr>
            <w:noProof/>
            <w:webHidden/>
          </w:rPr>
          <w:instrText xml:space="preserve"> PAGEREF _Toc395217004 \h </w:instrText>
        </w:r>
        <w:r>
          <w:rPr>
            <w:noProof/>
            <w:webHidden/>
          </w:rPr>
        </w:r>
        <w:r>
          <w:rPr>
            <w:noProof/>
            <w:webHidden/>
          </w:rPr>
          <w:fldChar w:fldCharType="separate"/>
        </w:r>
        <w:r>
          <w:rPr>
            <w:noProof/>
            <w:webHidden/>
          </w:rPr>
          <w:t>52</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05" w:history="1">
        <w:r w:rsidRPr="00160B6F">
          <w:rPr>
            <w:rStyle w:val="Hyperlink"/>
            <w:noProof/>
          </w:rPr>
          <w:t>3.2 – Support implementation of practices and routines that honour children, their family and the community context</w:t>
        </w:r>
        <w:r>
          <w:rPr>
            <w:noProof/>
            <w:webHidden/>
          </w:rPr>
          <w:tab/>
        </w:r>
        <w:r>
          <w:rPr>
            <w:noProof/>
            <w:webHidden/>
          </w:rPr>
          <w:fldChar w:fldCharType="begin"/>
        </w:r>
        <w:r>
          <w:rPr>
            <w:noProof/>
            <w:webHidden/>
          </w:rPr>
          <w:instrText xml:space="preserve"> PAGEREF _Toc395217005 \h </w:instrText>
        </w:r>
        <w:r>
          <w:rPr>
            <w:noProof/>
            <w:webHidden/>
          </w:rPr>
        </w:r>
        <w:r>
          <w:rPr>
            <w:noProof/>
            <w:webHidden/>
          </w:rPr>
          <w:fldChar w:fldCharType="separate"/>
        </w:r>
        <w:r>
          <w:rPr>
            <w:noProof/>
            <w:webHidden/>
          </w:rPr>
          <w:t>52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6" w:history="1">
        <w:r w:rsidRPr="00160B6F">
          <w:rPr>
            <w:rStyle w:val="Hyperlink"/>
            <w:noProof/>
          </w:rPr>
          <w:t>Creating the right environment</w:t>
        </w:r>
        <w:r>
          <w:rPr>
            <w:noProof/>
            <w:webHidden/>
          </w:rPr>
          <w:tab/>
        </w:r>
        <w:r>
          <w:rPr>
            <w:noProof/>
            <w:webHidden/>
          </w:rPr>
          <w:fldChar w:fldCharType="begin"/>
        </w:r>
        <w:r>
          <w:rPr>
            <w:noProof/>
            <w:webHidden/>
          </w:rPr>
          <w:instrText xml:space="preserve"> PAGEREF _Toc395217006 \h </w:instrText>
        </w:r>
        <w:r>
          <w:rPr>
            <w:noProof/>
            <w:webHidden/>
          </w:rPr>
        </w:r>
        <w:r>
          <w:rPr>
            <w:noProof/>
            <w:webHidden/>
          </w:rPr>
          <w:fldChar w:fldCharType="separate"/>
        </w:r>
        <w:r>
          <w:rPr>
            <w:noProof/>
            <w:webHidden/>
          </w:rPr>
          <w:t>52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7" w:history="1">
        <w:r w:rsidRPr="00160B6F">
          <w:rPr>
            <w:rStyle w:val="Hyperlink"/>
            <w:noProof/>
          </w:rPr>
          <w:t>Strategies to include families</w:t>
        </w:r>
        <w:r>
          <w:rPr>
            <w:noProof/>
            <w:webHidden/>
          </w:rPr>
          <w:tab/>
        </w:r>
        <w:r>
          <w:rPr>
            <w:noProof/>
            <w:webHidden/>
          </w:rPr>
          <w:fldChar w:fldCharType="begin"/>
        </w:r>
        <w:r>
          <w:rPr>
            <w:noProof/>
            <w:webHidden/>
          </w:rPr>
          <w:instrText xml:space="preserve"> PAGEREF _Toc395217007 \h </w:instrText>
        </w:r>
        <w:r>
          <w:rPr>
            <w:noProof/>
            <w:webHidden/>
          </w:rPr>
        </w:r>
        <w:r>
          <w:rPr>
            <w:noProof/>
            <w:webHidden/>
          </w:rPr>
          <w:fldChar w:fldCharType="separate"/>
        </w:r>
        <w:r>
          <w:rPr>
            <w:noProof/>
            <w:webHidden/>
          </w:rPr>
          <w:t>54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08" w:history="1">
        <w:r w:rsidRPr="00160B6F">
          <w:rPr>
            <w:rStyle w:val="Hyperlink"/>
            <w:noProof/>
          </w:rPr>
          <w:t>Learning Activity Eight</w:t>
        </w:r>
        <w:r>
          <w:rPr>
            <w:noProof/>
            <w:webHidden/>
          </w:rPr>
          <w:tab/>
        </w:r>
        <w:r>
          <w:rPr>
            <w:noProof/>
            <w:webHidden/>
          </w:rPr>
          <w:fldChar w:fldCharType="begin"/>
        </w:r>
        <w:r>
          <w:rPr>
            <w:noProof/>
            <w:webHidden/>
          </w:rPr>
          <w:instrText xml:space="preserve"> PAGEREF _Toc395217008 \h </w:instrText>
        </w:r>
        <w:r>
          <w:rPr>
            <w:noProof/>
            <w:webHidden/>
          </w:rPr>
        </w:r>
        <w:r>
          <w:rPr>
            <w:noProof/>
            <w:webHidden/>
          </w:rPr>
          <w:fldChar w:fldCharType="separate"/>
        </w:r>
        <w:r>
          <w:rPr>
            <w:noProof/>
            <w:webHidden/>
          </w:rPr>
          <w:t>56</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09" w:history="1">
        <w:r w:rsidRPr="00160B6F">
          <w:rPr>
            <w:rStyle w:val="Hyperlink"/>
            <w:noProof/>
          </w:rPr>
          <w:t>List 2 specific examples of ways you can you engage families in your centre.</w:t>
        </w:r>
        <w:r>
          <w:rPr>
            <w:noProof/>
            <w:webHidden/>
          </w:rPr>
          <w:tab/>
        </w:r>
        <w:r>
          <w:rPr>
            <w:noProof/>
            <w:webHidden/>
          </w:rPr>
          <w:fldChar w:fldCharType="begin"/>
        </w:r>
        <w:r>
          <w:rPr>
            <w:noProof/>
            <w:webHidden/>
          </w:rPr>
          <w:instrText xml:space="preserve"> PAGEREF _Toc395217009 \h </w:instrText>
        </w:r>
        <w:r>
          <w:rPr>
            <w:noProof/>
            <w:webHidden/>
          </w:rPr>
        </w:r>
        <w:r>
          <w:rPr>
            <w:noProof/>
            <w:webHidden/>
          </w:rPr>
          <w:fldChar w:fldCharType="separate"/>
        </w:r>
        <w:r>
          <w:rPr>
            <w:noProof/>
            <w:webHidden/>
          </w:rPr>
          <w:t>56</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10" w:history="1">
        <w:r w:rsidRPr="00160B6F">
          <w:rPr>
            <w:rStyle w:val="Hyperlink"/>
            <w:noProof/>
          </w:rPr>
          <w:t>List 2 specific examples of ways you can you engage the community in your centre.</w:t>
        </w:r>
        <w:r>
          <w:rPr>
            <w:noProof/>
            <w:webHidden/>
          </w:rPr>
          <w:tab/>
        </w:r>
        <w:r>
          <w:rPr>
            <w:noProof/>
            <w:webHidden/>
          </w:rPr>
          <w:fldChar w:fldCharType="begin"/>
        </w:r>
        <w:r>
          <w:rPr>
            <w:noProof/>
            <w:webHidden/>
          </w:rPr>
          <w:instrText xml:space="preserve"> PAGEREF _Toc395217010 \h </w:instrText>
        </w:r>
        <w:r>
          <w:rPr>
            <w:noProof/>
            <w:webHidden/>
          </w:rPr>
        </w:r>
        <w:r>
          <w:rPr>
            <w:noProof/>
            <w:webHidden/>
          </w:rPr>
          <w:fldChar w:fldCharType="separate"/>
        </w:r>
        <w:r>
          <w:rPr>
            <w:noProof/>
            <w:webHidden/>
          </w:rPr>
          <w:t>56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1" w:history="1">
        <w:r w:rsidRPr="00160B6F">
          <w:rPr>
            <w:rStyle w:val="Hyperlink"/>
            <w:noProof/>
          </w:rPr>
          <w:t>Learner Workbook Activity 3.1.1 – 3.2.1</w:t>
        </w:r>
        <w:r>
          <w:rPr>
            <w:noProof/>
            <w:webHidden/>
          </w:rPr>
          <w:tab/>
        </w:r>
        <w:r>
          <w:rPr>
            <w:noProof/>
            <w:webHidden/>
          </w:rPr>
          <w:fldChar w:fldCharType="begin"/>
        </w:r>
        <w:r>
          <w:rPr>
            <w:noProof/>
            <w:webHidden/>
          </w:rPr>
          <w:instrText xml:space="preserve"> PAGEREF _Toc395217011 \h </w:instrText>
        </w:r>
        <w:r>
          <w:rPr>
            <w:noProof/>
            <w:webHidden/>
          </w:rPr>
        </w:r>
        <w:r>
          <w:rPr>
            <w:noProof/>
            <w:webHidden/>
          </w:rPr>
          <w:fldChar w:fldCharType="separate"/>
        </w:r>
        <w:r>
          <w:rPr>
            <w:noProof/>
            <w:webHidden/>
          </w:rPr>
          <w:t>57</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12" w:history="1">
        <w:r w:rsidRPr="00160B6F">
          <w:rPr>
            <w:rStyle w:val="Hyperlink"/>
            <w:noProof/>
          </w:rPr>
          <w:t>3.3 – Show genuine interest in, understanding of and respect for all children</w:t>
        </w:r>
        <w:r>
          <w:rPr>
            <w:noProof/>
            <w:webHidden/>
          </w:rPr>
          <w:tab/>
        </w:r>
        <w:r>
          <w:rPr>
            <w:noProof/>
            <w:webHidden/>
          </w:rPr>
          <w:fldChar w:fldCharType="begin"/>
        </w:r>
        <w:r>
          <w:rPr>
            <w:noProof/>
            <w:webHidden/>
          </w:rPr>
          <w:instrText xml:space="preserve"> PAGEREF _Toc395217012 \h </w:instrText>
        </w:r>
        <w:r>
          <w:rPr>
            <w:noProof/>
            <w:webHidden/>
          </w:rPr>
        </w:r>
        <w:r>
          <w:rPr>
            <w:noProof/>
            <w:webHidden/>
          </w:rPr>
          <w:fldChar w:fldCharType="separate"/>
        </w:r>
        <w:r>
          <w:rPr>
            <w:noProof/>
            <w:webHidden/>
          </w:rPr>
          <w:t>58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3" w:history="1">
        <w:r w:rsidRPr="00160B6F">
          <w:rPr>
            <w:rStyle w:val="Hyperlink"/>
            <w:noProof/>
          </w:rPr>
          <w:t>Why is it important to show interest?</w:t>
        </w:r>
        <w:r>
          <w:rPr>
            <w:noProof/>
            <w:webHidden/>
          </w:rPr>
          <w:tab/>
        </w:r>
        <w:r>
          <w:rPr>
            <w:noProof/>
            <w:webHidden/>
          </w:rPr>
          <w:fldChar w:fldCharType="begin"/>
        </w:r>
        <w:r>
          <w:rPr>
            <w:noProof/>
            <w:webHidden/>
          </w:rPr>
          <w:instrText xml:space="preserve"> PAGEREF _Toc395217013 \h </w:instrText>
        </w:r>
        <w:r>
          <w:rPr>
            <w:noProof/>
            <w:webHidden/>
          </w:rPr>
        </w:r>
        <w:r>
          <w:rPr>
            <w:noProof/>
            <w:webHidden/>
          </w:rPr>
          <w:fldChar w:fldCharType="separate"/>
        </w:r>
        <w:r>
          <w:rPr>
            <w:noProof/>
            <w:webHidden/>
          </w:rPr>
          <w:t>58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4" w:history="1">
        <w:r w:rsidRPr="00160B6F">
          <w:rPr>
            <w:rStyle w:val="Hyperlink"/>
            <w:noProof/>
          </w:rPr>
          <w:t>How can I show interest?</w:t>
        </w:r>
        <w:r>
          <w:rPr>
            <w:noProof/>
            <w:webHidden/>
          </w:rPr>
          <w:tab/>
        </w:r>
        <w:r>
          <w:rPr>
            <w:noProof/>
            <w:webHidden/>
          </w:rPr>
          <w:fldChar w:fldCharType="begin"/>
        </w:r>
        <w:r>
          <w:rPr>
            <w:noProof/>
            <w:webHidden/>
          </w:rPr>
          <w:instrText xml:space="preserve"> PAGEREF _Toc395217014 \h </w:instrText>
        </w:r>
        <w:r>
          <w:rPr>
            <w:noProof/>
            <w:webHidden/>
          </w:rPr>
        </w:r>
        <w:r>
          <w:rPr>
            <w:noProof/>
            <w:webHidden/>
          </w:rPr>
          <w:fldChar w:fldCharType="separate"/>
        </w:r>
        <w:r>
          <w:rPr>
            <w:noProof/>
            <w:webHidden/>
          </w:rPr>
          <w:t>58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5" w:history="1">
        <w:r w:rsidRPr="00160B6F">
          <w:rPr>
            <w:rStyle w:val="Hyperlink"/>
            <w:noProof/>
          </w:rPr>
          <w:t>Learning Activity Nine</w:t>
        </w:r>
        <w:r>
          <w:rPr>
            <w:noProof/>
            <w:webHidden/>
          </w:rPr>
          <w:tab/>
        </w:r>
        <w:r>
          <w:rPr>
            <w:noProof/>
            <w:webHidden/>
          </w:rPr>
          <w:fldChar w:fldCharType="begin"/>
        </w:r>
        <w:r>
          <w:rPr>
            <w:noProof/>
            <w:webHidden/>
          </w:rPr>
          <w:instrText xml:space="preserve"> PAGEREF _Toc395217015 \h </w:instrText>
        </w:r>
        <w:r>
          <w:rPr>
            <w:noProof/>
            <w:webHidden/>
          </w:rPr>
        </w:r>
        <w:r>
          <w:rPr>
            <w:noProof/>
            <w:webHidden/>
          </w:rPr>
          <w:fldChar w:fldCharType="separate"/>
        </w:r>
        <w:r>
          <w:rPr>
            <w:noProof/>
            <w:webHidden/>
          </w:rPr>
          <w:t>60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6" w:history="1">
        <w:r w:rsidRPr="00160B6F">
          <w:rPr>
            <w:rStyle w:val="Hyperlink"/>
            <w:noProof/>
          </w:rPr>
          <w:t>Learner Workbook Activity 3.3.1</w:t>
        </w:r>
        <w:r>
          <w:rPr>
            <w:noProof/>
            <w:webHidden/>
          </w:rPr>
          <w:tab/>
        </w:r>
        <w:r>
          <w:rPr>
            <w:noProof/>
            <w:webHidden/>
          </w:rPr>
          <w:fldChar w:fldCharType="begin"/>
        </w:r>
        <w:r>
          <w:rPr>
            <w:noProof/>
            <w:webHidden/>
          </w:rPr>
          <w:instrText xml:space="preserve"> PAGEREF _Toc395217016 \h </w:instrText>
        </w:r>
        <w:r>
          <w:rPr>
            <w:noProof/>
            <w:webHidden/>
          </w:rPr>
        </w:r>
        <w:r>
          <w:rPr>
            <w:noProof/>
            <w:webHidden/>
          </w:rPr>
          <w:fldChar w:fldCharType="separate"/>
        </w:r>
        <w:r>
          <w:rPr>
            <w:noProof/>
            <w:webHidden/>
          </w:rPr>
          <w:t>61</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17" w:history="1">
        <w:r w:rsidRPr="00160B6F">
          <w:rPr>
            <w:rStyle w:val="Hyperlink"/>
            <w:noProof/>
          </w:rPr>
          <w:t>3.4 – Comfort children who cry or show signs of distress</w:t>
        </w:r>
        <w:r>
          <w:rPr>
            <w:noProof/>
            <w:webHidden/>
          </w:rPr>
          <w:tab/>
        </w:r>
        <w:r>
          <w:rPr>
            <w:noProof/>
            <w:webHidden/>
          </w:rPr>
          <w:fldChar w:fldCharType="begin"/>
        </w:r>
        <w:r>
          <w:rPr>
            <w:noProof/>
            <w:webHidden/>
          </w:rPr>
          <w:instrText xml:space="preserve"> PAGEREF _Toc395217017 \h </w:instrText>
        </w:r>
        <w:r>
          <w:rPr>
            <w:noProof/>
            <w:webHidden/>
          </w:rPr>
        </w:r>
        <w:r>
          <w:rPr>
            <w:noProof/>
            <w:webHidden/>
          </w:rPr>
          <w:fldChar w:fldCharType="separate"/>
        </w:r>
        <w:r>
          <w:rPr>
            <w:noProof/>
            <w:webHidden/>
          </w:rPr>
          <w:t>62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8" w:history="1">
        <w:r w:rsidRPr="00160B6F">
          <w:rPr>
            <w:rStyle w:val="Hyperlink"/>
            <w:noProof/>
          </w:rPr>
          <w:t>Comforting children</w:t>
        </w:r>
        <w:r>
          <w:rPr>
            <w:noProof/>
            <w:webHidden/>
          </w:rPr>
          <w:tab/>
        </w:r>
        <w:r>
          <w:rPr>
            <w:noProof/>
            <w:webHidden/>
          </w:rPr>
          <w:fldChar w:fldCharType="begin"/>
        </w:r>
        <w:r>
          <w:rPr>
            <w:noProof/>
            <w:webHidden/>
          </w:rPr>
          <w:instrText xml:space="preserve"> PAGEREF _Toc395217018 \h </w:instrText>
        </w:r>
        <w:r>
          <w:rPr>
            <w:noProof/>
            <w:webHidden/>
          </w:rPr>
        </w:r>
        <w:r>
          <w:rPr>
            <w:noProof/>
            <w:webHidden/>
          </w:rPr>
          <w:fldChar w:fldCharType="separate"/>
        </w:r>
        <w:r>
          <w:rPr>
            <w:noProof/>
            <w:webHidden/>
          </w:rPr>
          <w:t>62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19" w:history="1">
        <w:r w:rsidRPr="00160B6F">
          <w:rPr>
            <w:rStyle w:val="Hyperlink"/>
            <w:noProof/>
          </w:rPr>
          <w:t>Signs of distress</w:t>
        </w:r>
        <w:r>
          <w:rPr>
            <w:noProof/>
            <w:webHidden/>
          </w:rPr>
          <w:tab/>
        </w:r>
        <w:r>
          <w:rPr>
            <w:noProof/>
            <w:webHidden/>
          </w:rPr>
          <w:fldChar w:fldCharType="begin"/>
        </w:r>
        <w:r>
          <w:rPr>
            <w:noProof/>
            <w:webHidden/>
          </w:rPr>
          <w:instrText xml:space="preserve"> PAGEREF _Toc395217019 \h </w:instrText>
        </w:r>
        <w:r>
          <w:rPr>
            <w:noProof/>
            <w:webHidden/>
          </w:rPr>
        </w:r>
        <w:r>
          <w:rPr>
            <w:noProof/>
            <w:webHidden/>
          </w:rPr>
          <w:fldChar w:fldCharType="separate"/>
        </w:r>
        <w:r>
          <w:rPr>
            <w:noProof/>
            <w:webHidden/>
          </w:rPr>
          <w:t>62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0" w:history="1">
        <w:r w:rsidRPr="00160B6F">
          <w:rPr>
            <w:rStyle w:val="Hyperlink"/>
            <w:noProof/>
          </w:rPr>
          <w:t>How to deal with distress</w:t>
        </w:r>
        <w:r>
          <w:rPr>
            <w:noProof/>
            <w:webHidden/>
          </w:rPr>
          <w:tab/>
        </w:r>
        <w:r>
          <w:rPr>
            <w:noProof/>
            <w:webHidden/>
          </w:rPr>
          <w:fldChar w:fldCharType="begin"/>
        </w:r>
        <w:r>
          <w:rPr>
            <w:noProof/>
            <w:webHidden/>
          </w:rPr>
          <w:instrText xml:space="preserve"> PAGEREF _Toc395217020 \h </w:instrText>
        </w:r>
        <w:r>
          <w:rPr>
            <w:noProof/>
            <w:webHidden/>
          </w:rPr>
        </w:r>
        <w:r>
          <w:rPr>
            <w:noProof/>
            <w:webHidden/>
          </w:rPr>
          <w:fldChar w:fldCharType="separate"/>
        </w:r>
        <w:r>
          <w:rPr>
            <w:noProof/>
            <w:webHidden/>
          </w:rPr>
          <w:t>63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1" w:history="1">
        <w:r w:rsidRPr="00160B6F">
          <w:rPr>
            <w:rStyle w:val="Hyperlink"/>
            <w:noProof/>
          </w:rPr>
          <w:t>Learning Activity Ten</w:t>
        </w:r>
        <w:r>
          <w:rPr>
            <w:noProof/>
            <w:webHidden/>
          </w:rPr>
          <w:tab/>
        </w:r>
        <w:r>
          <w:rPr>
            <w:noProof/>
            <w:webHidden/>
          </w:rPr>
          <w:fldChar w:fldCharType="begin"/>
        </w:r>
        <w:r>
          <w:rPr>
            <w:noProof/>
            <w:webHidden/>
          </w:rPr>
          <w:instrText xml:space="preserve"> PAGEREF _Toc395217021 \h </w:instrText>
        </w:r>
        <w:r>
          <w:rPr>
            <w:noProof/>
            <w:webHidden/>
          </w:rPr>
        </w:r>
        <w:r>
          <w:rPr>
            <w:noProof/>
            <w:webHidden/>
          </w:rPr>
          <w:fldChar w:fldCharType="separate"/>
        </w:r>
        <w:r>
          <w:rPr>
            <w:noProof/>
            <w:webHidden/>
          </w:rPr>
          <w:t>65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2" w:history="1">
        <w:r w:rsidRPr="00160B6F">
          <w:rPr>
            <w:rStyle w:val="Hyperlink"/>
            <w:noProof/>
          </w:rPr>
          <w:t>Learner Workbook Activity 3.4.1</w:t>
        </w:r>
        <w:r>
          <w:rPr>
            <w:noProof/>
            <w:webHidden/>
          </w:rPr>
          <w:tab/>
        </w:r>
        <w:r>
          <w:rPr>
            <w:noProof/>
            <w:webHidden/>
          </w:rPr>
          <w:fldChar w:fldCharType="begin"/>
        </w:r>
        <w:r>
          <w:rPr>
            <w:noProof/>
            <w:webHidden/>
          </w:rPr>
          <w:instrText xml:space="preserve"> PAGEREF _Toc395217022 \h </w:instrText>
        </w:r>
        <w:r>
          <w:rPr>
            <w:noProof/>
            <w:webHidden/>
          </w:rPr>
        </w:r>
        <w:r>
          <w:rPr>
            <w:noProof/>
            <w:webHidden/>
          </w:rPr>
          <w:fldChar w:fldCharType="separate"/>
        </w:r>
        <w:r>
          <w:rPr>
            <w:noProof/>
            <w:webHidden/>
          </w:rPr>
          <w:t>66</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23" w:history="1">
        <w:r w:rsidRPr="00160B6F">
          <w:rPr>
            <w:rStyle w:val="Hyperlink"/>
            <w:noProof/>
          </w:rPr>
          <w:t>3.5 – Respond positively to the varying abilities and confidence of all children</w:t>
        </w:r>
        <w:r>
          <w:rPr>
            <w:noProof/>
            <w:webHidden/>
          </w:rPr>
          <w:tab/>
        </w:r>
        <w:r>
          <w:rPr>
            <w:noProof/>
            <w:webHidden/>
          </w:rPr>
          <w:fldChar w:fldCharType="begin"/>
        </w:r>
        <w:r>
          <w:rPr>
            <w:noProof/>
            <w:webHidden/>
          </w:rPr>
          <w:instrText xml:space="preserve"> PAGEREF _Toc395217023 \h </w:instrText>
        </w:r>
        <w:r>
          <w:rPr>
            <w:noProof/>
            <w:webHidden/>
          </w:rPr>
        </w:r>
        <w:r>
          <w:rPr>
            <w:noProof/>
            <w:webHidden/>
          </w:rPr>
          <w:fldChar w:fldCharType="separate"/>
        </w:r>
        <w:r>
          <w:rPr>
            <w:noProof/>
            <w:webHidden/>
          </w:rPr>
          <w:t>67</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24" w:history="1">
        <w:r w:rsidRPr="00160B6F">
          <w:rPr>
            <w:rStyle w:val="Hyperlink"/>
            <w:noProof/>
          </w:rPr>
          <w:t>3.6 – Acknowledge children’s efforts and achievements</w:t>
        </w:r>
        <w:r>
          <w:rPr>
            <w:noProof/>
            <w:webHidden/>
          </w:rPr>
          <w:tab/>
        </w:r>
        <w:r>
          <w:rPr>
            <w:noProof/>
            <w:webHidden/>
          </w:rPr>
          <w:fldChar w:fldCharType="begin"/>
        </w:r>
        <w:r>
          <w:rPr>
            <w:noProof/>
            <w:webHidden/>
          </w:rPr>
          <w:instrText xml:space="preserve"> PAGEREF _Toc395217024 \h </w:instrText>
        </w:r>
        <w:r>
          <w:rPr>
            <w:noProof/>
            <w:webHidden/>
          </w:rPr>
        </w:r>
        <w:r>
          <w:rPr>
            <w:noProof/>
            <w:webHidden/>
          </w:rPr>
          <w:fldChar w:fldCharType="separate"/>
        </w:r>
        <w:r>
          <w:rPr>
            <w:noProof/>
            <w:webHidden/>
          </w:rPr>
          <w:t>67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5" w:history="1">
        <w:r w:rsidRPr="00160B6F">
          <w:rPr>
            <w:rStyle w:val="Hyperlink"/>
            <w:noProof/>
          </w:rPr>
          <w:t>Children’s confidence</w:t>
        </w:r>
        <w:r>
          <w:rPr>
            <w:noProof/>
            <w:webHidden/>
          </w:rPr>
          <w:tab/>
        </w:r>
        <w:r>
          <w:rPr>
            <w:noProof/>
            <w:webHidden/>
          </w:rPr>
          <w:fldChar w:fldCharType="begin"/>
        </w:r>
        <w:r>
          <w:rPr>
            <w:noProof/>
            <w:webHidden/>
          </w:rPr>
          <w:instrText xml:space="preserve"> PAGEREF _Toc395217025 \h </w:instrText>
        </w:r>
        <w:r>
          <w:rPr>
            <w:noProof/>
            <w:webHidden/>
          </w:rPr>
        </w:r>
        <w:r>
          <w:rPr>
            <w:noProof/>
            <w:webHidden/>
          </w:rPr>
          <w:fldChar w:fldCharType="separate"/>
        </w:r>
        <w:r>
          <w:rPr>
            <w:noProof/>
            <w:webHidden/>
          </w:rPr>
          <w:t>67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6" w:history="1">
        <w:r w:rsidRPr="00160B6F">
          <w:rPr>
            <w:rStyle w:val="Hyperlink"/>
            <w:noProof/>
          </w:rPr>
          <w:t>Responding positively</w:t>
        </w:r>
        <w:r>
          <w:rPr>
            <w:noProof/>
            <w:webHidden/>
          </w:rPr>
          <w:tab/>
        </w:r>
        <w:r>
          <w:rPr>
            <w:noProof/>
            <w:webHidden/>
          </w:rPr>
          <w:fldChar w:fldCharType="begin"/>
        </w:r>
        <w:r>
          <w:rPr>
            <w:noProof/>
            <w:webHidden/>
          </w:rPr>
          <w:instrText xml:space="preserve"> PAGEREF _Toc395217026 \h </w:instrText>
        </w:r>
        <w:r>
          <w:rPr>
            <w:noProof/>
            <w:webHidden/>
          </w:rPr>
        </w:r>
        <w:r>
          <w:rPr>
            <w:noProof/>
            <w:webHidden/>
          </w:rPr>
          <w:fldChar w:fldCharType="separate"/>
        </w:r>
        <w:r>
          <w:rPr>
            <w:noProof/>
            <w:webHidden/>
          </w:rPr>
          <w:t>68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7" w:history="1">
        <w:r w:rsidRPr="00160B6F">
          <w:rPr>
            <w:rStyle w:val="Hyperlink"/>
            <w:noProof/>
          </w:rPr>
          <w:t>How to acknowledge efforts</w:t>
        </w:r>
        <w:r>
          <w:rPr>
            <w:noProof/>
            <w:webHidden/>
          </w:rPr>
          <w:tab/>
        </w:r>
        <w:r>
          <w:rPr>
            <w:noProof/>
            <w:webHidden/>
          </w:rPr>
          <w:fldChar w:fldCharType="begin"/>
        </w:r>
        <w:r>
          <w:rPr>
            <w:noProof/>
            <w:webHidden/>
          </w:rPr>
          <w:instrText xml:space="preserve"> PAGEREF _Toc395217027 \h </w:instrText>
        </w:r>
        <w:r>
          <w:rPr>
            <w:noProof/>
            <w:webHidden/>
          </w:rPr>
        </w:r>
        <w:r>
          <w:rPr>
            <w:noProof/>
            <w:webHidden/>
          </w:rPr>
          <w:fldChar w:fldCharType="separate"/>
        </w:r>
        <w:r>
          <w:rPr>
            <w:noProof/>
            <w:webHidden/>
          </w:rPr>
          <w:t>69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8" w:history="1">
        <w:r w:rsidRPr="00160B6F">
          <w:rPr>
            <w:rStyle w:val="Hyperlink"/>
            <w:noProof/>
          </w:rPr>
          <w:t>Learning Activity Eleven</w:t>
        </w:r>
        <w:r>
          <w:rPr>
            <w:noProof/>
            <w:webHidden/>
          </w:rPr>
          <w:tab/>
        </w:r>
        <w:r>
          <w:rPr>
            <w:noProof/>
            <w:webHidden/>
          </w:rPr>
          <w:fldChar w:fldCharType="begin"/>
        </w:r>
        <w:r>
          <w:rPr>
            <w:noProof/>
            <w:webHidden/>
          </w:rPr>
          <w:instrText xml:space="preserve"> PAGEREF _Toc395217028 \h </w:instrText>
        </w:r>
        <w:r>
          <w:rPr>
            <w:noProof/>
            <w:webHidden/>
          </w:rPr>
        </w:r>
        <w:r>
          <w:rPr>
            <w:noProof/>
            <w:webHidden/>
          </w:rPr>
          <w:fldChar w:fldCharType="separate"/>
        </w:r>
        <w:r>
          <w:rPr>
            <w:noProof/>
            <w:webHidden/>
          </w:rPr>
          <w:t>71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29" w:history="1">
        <w:r w:rsidRPr="00160B6F">
          <w:rPr>
            <w:rStyle w:val="Hyperlink"/>
            <w:noProof/>
          </w:rPr>
          <w:t>Learner Workbook Activity 3.5.1 – 3.6.1</w:t>
        </w:r>
        <w:r>
          <w:rPr>
            <w:noProof/>
            <w:webHidden/>
          </w:rPr>
          <w:tab/>
        </w:r>
        <w:r>
          <w:rPr>
            <w:noProof/>
            <w:webHidden/>
          </w:rPr>
          <w:fldChar w:fldCharType="begin"/>
        </w:r>
        <w:r>
          <w:rPr>
            <w:noProof/>
            <w:webHidden/>
          </w:rPr>
          <w:instrText xml:space="preserve"> PAGEREF _Toc395217029 \h </w:instrText>
        </w:r>
        <w:r>
          <w:rPr>
            <w:noProof/>
            <w:webHidden/>
          </w:rPr>
        </w:r>
        <w:r>
          <w:rPr>
            <w:noProof/>
            <w:webHidden/>
          </w:rPr>
          <w:fldChar w:fldCharType="separate"/>
        </w:r>
        <w:r>
          <w:rPr>
            <w:noProof/>
            <w:webHidden/>
          </w:rPr>
          <w:t>72</w:t>
        </w:r>
        <w:r>
          <w:rPr>
            <w:noProof/>
            <w:webHidden/>
          </w:rPr>
          <w:fldChar w:fldCharType="end"/>
        </w:r>
      </w:hyperlink>
    </w:p>
    <w:p w:rsidR="00CF74B6" w:rsidRDefault="00CF74B6">
      <w:pPr>
        <w:pStyle w:val="TOC1"/>
        <w:tabs>
          <w:tab w:val="right" w:leader="dot" w:pos="9016"/>
        </w:tabs>
        <w:rPr>
          <w:rFonts w:asciiTheme="minorHAnsi" w:eastAsiaTheme="minorEastAsia" w:hAnsiTheme="minorHAnsi" w:cstheme="minorBidi"/>
          <w:b w:val="0"/>
          <w:noProof/>
          <w:lang w:val="en-GB" w:eastAsia="en-GB"/>
        </w:rPr>
      </w:pPr>
      <w:hyperlink w:anchor="_Toc395217030" w:history="1">
        <w:r w:rsidRPr="00160B6F">
          <w:rPr>
            <w:rStyle w:val="Hyperlink"/>
            <w:noProof/>
          </w:rPr>
          <w:t>4.  Maintain the dignity and rights of children</w:t>
        </w:r>
        <w:r>
          <w:rPr>
            <w:noProof/>
            <w:webHidden/>
          </w:rPr>
          <w:tab/>
        </w:r>
        <w:r>
          <w:rPr>
            <w:noProof/>
            <w:webHidden/>
          </w:rPr>
          <w:fldChar w:fldCharType="begin"/>
        </w:r>
        <w:r>
          <w:rPr>
            <w:noProof/>
            <w:webHidden/>
          </w:rPr>
          <w:instrText xml:space="preserve"> PAGEREF _Toc395217030 \h </w:instrText>
        </w:r>
        <w:r>
          <w:rPr>
            <w:noProof/>
            <w:webHidden/>
          </w:rPr>
        </w:r>
        <w:r>
          <w:rPr>
            <w:noProof/>
            <w:webHidden/>
          </w:rPr>
          <w:fldChar w:fldCharType="separate"/>
        </w:r>
        <w:r>
          <w:rPr>
            <w:noProof/>
            <w:webHidden/>
          </w:rPr>
          <w:t>73</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31" w:history="1">
        <w:r w:rsidRPr="00160B6F">
          <w:rPr>
            <w:rStyle w:val="Hyperlink"/>
            <w:noProof/>
          </w:rPr>
          <w:t>4.1 – Assist in organising spaces, resources and routines to minimise times when children are likely to experience stress or frustration</w:t>
        </w:r>
        <w:r>
          <w:rPr>
            <w:noProof/>
            <w:webHidden/>
          </w:rPr>
          <w:tab/>
        </w:r>
        <w:r>
          <w:rPr>
            <w:noProof/>
            <w:webHidden/>
          </w:rPr>
          <w:fldChar w:fldCharType="begin"/>
        </w:r>
        <w:r>
          <w:rPr>
            <w:noProof/>
            <w:webHidden/>
          </w:rPr>
          <w:instrText xml:space="preserve"> PAGEREF _Toc395217031 \h </w:instrText>
        </w:r>
        <w:r>
          <w:rPr>
            <w:noProof/>
            <w:webHidden/>
          </w:rPr>
        </w:r>
        <w:r>
          <w:rPr>
            <w:noProof/>
            <w:webHidden/>
          </w:rPr>
          <w:fldChar w:fldCharType="separate"/>
        </w:r>
        <w:r>
          <w:rPr>
            <w:noProof/>
            <w:webHidden/>
          </w:rPr>
          <w:t>74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2" w:history="1">
        <w:r w:rsidRPr="00160B6F">
          <w:rPr>
            <w:rStyle w:val="Hyperlink"/>
            <w:noProof/>
          </w:rPr>
          <w:t>Organising space</w:t>
        </w:r>
        <w:r>
          <w:rPr>
            <w:noProof/>
            <w:webHidden/>
          </w:rPr>
          <w:tab/>
        </w:r>
        <w:r>
          <w:rPr>
            <w:noProof/>
            <w:webHidden/>
          </w:rPr>
          <w:fldChar w:fldCharType="begin"/>
        </w:r>
        <w:r>
          <w:rPr>
            <w:noProof/>
            <w:webHidden/>
          </w:rPr>
          <w:instrText xml:space="preserve"> PAGEREF _Toc395217032 \h </w:instrText>
        </w:r>
        <w:r>
          <w:rPr>
            <w:noProof/>
            <w:webHidden/>
          </w:rPr>
        </w:r>
        <w:r>
          <w:rPr>
            <w:noProof/>
            <w:webHidden/>
          </w:rPr>
          <w:fldChar w:fldCharType="separate"/>
        </w:r>
        <w:r>
          <w:rPr>
            <w:noProof/>
            <w:webHidden/>
          </w:rPr>
          <w:t>74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3" w:history="1">
        <w:r w:rsidRPr="00160B6F">
          <w:rPr>
            <w:rStyle w:val="Hyperlink"/>
            <w:noProof/>
          </w:rPr>
          <w:t>Routines</w:t>
        </w:r>
        <w:r>
          <w:rPr>
            <w:noProof/>
            <w:webHidden/>
          </w:rPr>
          <w:tab/>
        </w:r>
        <w:r>
          <w:rPr>
            <w:noProof/>
            <w:webHidden/>
          </w:rPr>
          <w:fldChar w:fldCharType="begin"/>
        </w:r>
        <w:r>
          <w:rPr>
            <w:noProof/>
            <w:webHidden/>
          </w:rPr>
          <w:instrText xml:space="preserve"> PAGEREF _Toc395217033 \h </w:instrText>
        </w:r>
        <w:r>
          <w:rPr>
            <w:noProof/>
            <w:webHidden/>
          </w:rPr>
        </w:r>
        <w:r>
          <w:rPr>
            <w:noProof/>
            <w:webHidden/>
          </w:rPr>
          <w:fldChar w:fldCharType="separate"/>
        </w:r>
        <w:r>
          <w:rPr>
            <w:noProof/>
            <w:webHidden/>
          </w:rPr>
          <w:t>75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4" w:history="1">
        <w:r w:rsidRPr="00160B6F">
          <w:rPr>
            <w:rStyle w:val="Hyperlink"/>
            <w:noProof/>
          </w:rPr>
          <w:t>Learning Activity Twelve</w:t>
        </w:r>
        <w:r>
          <w:rPr>
            <w:noProof/>
            <w:webHidden/>
          </w:rPr>
          <w:tab/>
        </w:r>
        <w:r>
          <w:rPr>
            <w:noProof/>
            <w:webHidden/>
          </w:rPr>
          <w:fldChar w:fldCharType="begin"/>
        </w:r>
        <w:r>
          <w:rPr>
            <w:noProof/>
            <w:webHidden/>
          </w:rPr>
          <w:instrText xml:space="preserve"> PAGEREF _Toc395217034 \h </w:instrText>
        </w:r>
        <w:r>
          <w:rPr>
            <w:noProof/>
            <w:webHidden/>
          </w:rPr>
        </w:r>
        <w:r>
          <w:rPr>
            <w:noProof/>
            <w:webHidden/>
          </w:rPr>
          <w:fldChar w:fldCharType="separate"/>
        </w:r>
        <w:r>
          <w:rPr>
            <w:noProof/>
            <w:webHidden/>
          </w:rPr>
          <w:t>78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5" w:history="1">
        <w:r w:rsidRPr="00160B6F">
          <w:rPr>
            <w:rStyle w:val="Hyperlink"/>
            <w:noProof/>
          </w:rPr>
          <w:t>Learner Workbook Activity 4.1.1</w:t>
        </w:r>
        <w:r>
          <w:rPr>
            <w:noProof/>
            <w:webHidden/>
          </w:rPr>
          <w:tab/>
        </w:r>
        <w:r>
          <w:rPr>
            <w:noProof/>
            <w:webHidden/>
          </w:rPr>
          <w:fldChar w:fldCharType="begin"/>
        </w:r>
        <w:r>
          <w:rPr>
            <w:noProof/>
            <w:webHidden/>
          </w:rPr>
          <w:instrText xml:space="preserve"> PAGEREF _Toc395217035 \h </w:instrText>
        </w:r>
        <w:r>
          <w:rPr>
            <w:noProof/>
            <w:webHidden/>
          </w:rPr>
        </w:r>
        <w:r>
          <w:rPr>
            <w:noProof/>
            <w:webHidden/>
          </w:rPr>
          <w:fldChar w:fldCharType="separate"/>
        </w:r>
        <w:r>
          <w:rPr>
            <w:noProof/>
            <w:webHidden/>
          </w:rPr>
          <w:t>79</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36" w:history="1">
        <w:r w:rsidRPr="00160B6F">
          <w:rPr>
            <w:rStyle w:val="Hyperlink"/>
            <w:noProof/>
          </w:rPr>
          <w:t>4.2 – Allow children to make choices and to experience natural consequences of these where there is no risk of physical or emotional harm to the child or another being</w:t>
        </w:r>
        <w:r>
          <w:rPr>
            <w:noProof/>
            <w:webHidden/>
          </w:rPr>
          <w:tab/>
        </w:r>
        <w:r>
          <w:rPr>
            <w:noProof/>
            <w:webHidden/>
          </w:rPr>
          <w:fldChar w:fldCharType="begin"/>
        </w:r>
        <w:r>
          <w:rPr>
            <w:noProof/>
            <w:webHidden/>
          </w:rPr>
          <w:instrText xml:space="preserve"> PAGEREF _Toc395217036 \h </w:instrText>
        </w:r>
        <w:r>
          <w:rPr>
            <w:noProof/>
            <w:webHidden/>
          </w:rPr>
        </w:r>
        <w:r>
          <w:rPr>
            <w:noProof/>
            <w:webHidden/>
          </w:rPr>
          <w:fldChar w:fldCharType="separate"/>
        </w:r>
        <w:r>
          <w:rPr>
            <w:noProof/>
            <w:webHidden/>
          </w:rPr>
          <w:t>80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7" w:history="1">
        <w:r w:rsidRPr="00160B6F">
          <w:rPr>
            <w:rStyle w:val="Hyperlink"/>
            <w:noProof/>
          </w:rPr>
          <w:t>Why children should be allowed to make their own choices</w:t>
        </w:r>
        <w:r>
          <w:rPr>
            <w:noProof/>
            <w:webHidden/>
          </w:rPr>
          <w:tab/>
        </w:r>
        <w:r>
          <w:rPr>
            <w:noProof/>
            <w:webHidden/>
          </w:rPr>
          <w:fldChar w:fldCharType="begin"/>
        </w:r>
        <w:r>
          <w:rPr>
            <w:noProof/>
            <w:webHidden/>
          </w:rPr>
          <w:instrText xml:space="preserve"> PAGEREF _Toc395217037 \h </w:instrText>
        </w:r>
        <w:r>
          <w:rPr>
            <w:noProof/>
            <w:webHidden/>
          </w:rPr>
        </w:r>
        <w:r>
          <w:rPr>
            <w:noProof/>
            <w:webHidden/>
          </w:rPr>
          <w:fldChar w:fldCharType="separate"/>
        </w:r>
        <w:r>
          <w:rPr>
            <w:noProof/>
            <w:webHidden/>
          </w:rPr>
          <w:t>80</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8" w:history="1">
        <w:r w:rsidRPr="00160B6F">
          <w:rPr>
            <w:rStyle w:val="Hyperlink"/>
            <w:noProof/>
          </w:rPr>
          <w:t>Times when it is not appropriate</w:t>
        </w:r>
        <w:r>
          <w:rPr>
            <w:noProof/>
            <w:webHidden/>
          </w:rPr>
          <w:tab/>
        </w:r>
        <w:r>
          <w:rPr>
            <w:noProof/>
            <w:webHidden/>
          </w:rPr>
          <w:fldChar w:fldCharType="begin"/>
        </w:r>
        <w:r>
          <w:rPr>
            <w:noProof/>
            <w:webHidden/>
          </w:rPr>
          <w:instrText xml:space="preserve"> PAGEREF _Toc395217038 \h </w:instrText>
        </w:r>
        <w:r>
          <w:rPr>
            <w:noProof/>
            <w:webHidden/>
          </w:rPr>
        </w:r>
        <w:r>
          <w:rPr>
            <w:noProof/>
            <w:webHidden/>
          </w:rPr>
          <w:fldChar w:fldCharType="separate"/>
        </w:r>
        <w:r>
          <w:rPr>
            <w:noProof/>
            <w:webHidden/>
          </w:rPr>
          <w:t>81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39" w:history="1">
        <w:r w:rsidRPr="00160B6F">
          <w:rPr>
            <w:rStyle w:val="Hyperlink"/>
            <w:noProof/>
          </w:rPr>
          <w:t>Learning Activity Thirteen</w:t>
        </w:r>
        <w:r>
          <w:rPr>
            <w:noProof/>
            <w:webHidden/>
          </w:rPr>
          <w:tab/>
        </w:r>
        <w:r>
          <w:rPr>
            <w:noProof/>
            <w:webHidden/>
          </w:rPr>
          <w:fldChar w:fldCharType="begin"/>
        </w:r>
        <w:r>
          <w:rPr>
            <w:noProof/>
            <w:webHidden/>
          </w:rPr>
          <w:instrText xml:space="preserve"> PAGEREF _Toc395217039 \h </w:instrText>
        </w:r>
        <w:r>
          <w:rPr>
            <w:noProof/>
            <w:webHidden/>
          </w:rPr>
        </w:r>
        <w:r>
          <w:rPr>
            <w:noProof/>
            <w:webHidden/>
          </w:rPr>
          <w:fldChar w:fldCharType="separate"/>
        </w:r>
        <w:r>
          <w:rPr>
            <w:noProof/>
            <w:webHidden/>
          </w:rPr>
          <w:t>83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0" w:history="1">
        <w:r w:rsidRPr="00160B6F">
          <w:rPr>
            <w:rStyle w:val="Hyperlink"/>
            <w:noProof/>
          </w:rPr>
          <w:t>Learner Workbook Activity 4.2.1</w:t>
        </w:r>
        <w:r>
          <w:rPr>
            <w:noProof/>
            <w:webHidden/>
          </w:rPr>
          <w:tab/>
        </w:r>
        <w:r>
          <w:rPr>
            <w:noProof/>
            <w:webHidden/>
          </w:rPr>
          <w:fldChar w:fldCharType="begin"/>
        </w:r>
        <w:r>
          <w:rPr>
            <w:noProof/>
            <w:webHidden/>
          </w:rPr>
          <w:instrText xml:space="preserve"> PAGEREF _Toc395217040 \h </w:instrText>
        </w:r>
        <w:r>
          <w:rPr>
            <w:noProof/>
            <w:webHidden/>
          </w:rPr>
        </w:r>
        <w:r>
          <w:rPr>
            <w:noProof/>
            <w:webHidden/>
          </w:rPr>
          <w:fldChar w:fldCharType="separate"/>
        </w:r>
        <w:r>
          <w:rPr>
            <w:noProof/>
            <w:webHidden/>
          </w:rPr>
          <w:t>84</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41" w:history="1">
        <w:r w:rsidRPr="00160B6F">
          <w:rPr>
            <w:rStyle w:val="Hyperlink"/>
            <w:noProof/>
          </w:rPr>
          <w:t>4.3 – Monitor and respond to children’s play and support interactions where there is conflict</w:t>
        </w:r>
        <w:r>
          <w:rPr>
            <w:noProof/>
            <w:webHidden/>
          </w:rPr>
          <w:tab/>
        </w:r>
        <w:r>
          <w:rPr>
            <w:noProof/>
            <w:webHidden/>
          </w:rPr>
          <w:fldChar w:fldCharType="begin"/>
        </w:r>
        <w:r>
          <w:rPr>
            <w:noProof/>
            <w:webHidden/>
          </w:rPr>
          <w:instrText xml:space="preserve"> PAGEREF _Toc395217041 \h </w:instrText>
        </w:r>
        <w:r>
          <w:rPr>
            <w:noProof/>
            <w:webHidden/>
          </w:rPr>
        </w:r>
        <w:r>
          <w:rPr>
            <w:noProof/>
            <w:webHidden/>
          </w:rPr>
          <w:fldChar w:fldCharType="separate"/>
        </w:r>
        <w:r>
          <w:rPr>
            <w:noProof/>
            <w:webHidden/>
          </w:rPr>
          <w:t>85</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42" w:history="1">
        <w:r w:rsidRPr="00160B6F">
          <w:rPr>
            <w:rStyle w:val="Hyperlink"/>
            <w:noProof/>
          </w:rPr>
          <w:t>4.4 – Acknowledge children when they make positive choices in managing their own behaviour</w:t>
        </w:r>
        <w:r>
          <w:rPr>
            <w:noProof/>
            <w:webHidden/>
          </w:rPr>
          <w:tab/>
        </w:r>
        <w:r>
          <w:rPr>
            <w:noProof/>
            <w:webHidden/>
          </w:rPr>
          <w:fldChar w:fldCharType="begin"/>
        </w:r>
        <w:r>
          <w:rPr>
            <w:noProof/>
            <w:webHidden/>
          </w:rPr>
          <w:instrText xml:space="preserve"> PAGEREF _Toc395217042 \h </w:instrText>
        </w:r>
        <w:r>
          <w:rPr>
            <w:noProof/>
            <w:webHidden/>
          </w:rPr>
        </w:r>
        <w:r>
          <w:rPr>
            <w:noProof/>
            <w:webHidden/>
          </w:rPr>
          <w:fldChar w:fldCharType="separate"/>
        </w:r>
        <w:r>
          <w:rPr>
            <w:noProof/>
            <w:webHidden/>
          </w:rPr>
          <w:t>85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3" w:history="1">
        <w:r w:rsidRPr="00160B6F">
          <w:rPr>
            <w:rStyle w:val="Hyperlink"/>
            <w:noProof/>
          </w:rPr>
          <w:t>Monitoring conflict</w:t>
        </w:r>
        <w:r>
          <w:rPr>
            <w:noProof/>
            <w:webHidden/>
          </w:rPr>
          <w:tab/>
        </w:r>
        <w:r>
          <w:rPr>
            <w:noProof/>
            <w:webHidden/>
          </w:rPr>
          <w:fldChar w:fldCharType="begin"/>
        </w:r>
        <w:r>
          <w:rPr>
            <w:noProof/>
            <w:webHidden/>
          </w:rPr>
          <w:instrText xml:space="preserve"> PAGEREF _Toc395217043 \h </w:instrText>
        </w:r>
        <w:r>
          <w:rPr>
            <w:noProof/>
            <w:webHidden/>
          </w:rPr>
        </w:r>
        <w:r>
          <w:rPr>
            <w:noProof/>
            <w:webHidden/>
          </w:rPr>
          <w:fldChar w:fldCharType="separate"/>
        </w:r>
        <w:r>
          <w:rPr>
            <w:noProof/>
            <w:webHidden/>
          </w:rPr>
          <w:t>85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4" w:history="1">
        <w:r w:rsidRPr="00160B6F">
          <w:rPr>
            <w:rStyle w:val="Hyperlink"/>
            <w:noProof/>
          </w:rPr>
          <w:t>Responding to conflict</w:t>
        </w:r>
        <w:r>
          <w:rPr>
            <w:noProof/>
            <w:webHidden/>
          </w:rPr>
          <w:tab/>
        </w:r>
        <w:r>
          <w:rPr>
            <w:noProof/>
            <w:webHidden/>
          </w:rPr>
          <w:fldChar w:fldCharType="begin"/>
        </w:r>
        <w:r>
          <w:rPr>
            <w:noProof/>
            <w:webHidden/>
          </w:rPr>
          <w:instrText xml:space="preserve"> PAGEREF _Toc395217044 \h </w:instrText>
        </w:r>
        <w:r>
          <w:rPr>
            <w:noProof/>
            <w:webHidden/>
          </w:rPr>
        </w:r>
        <w:r>
          <w:rPr>
            <w:noProof/>
            <w:webHidden/>
          </w:rPr>
          <w:fldChar w:fldCharType="separate"/>
        </w:r>
        <w:r>
          <w:rPr>
            <w:noProof/>
            <w:webHidden/>
          </w:rPr>
          <w:t>85</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5" w:history="1">
        <w:r w:rsidRPr="00160B6F">
          <w:rPr>
            <w:rStyle w:val="Hyperlink"/>
            <w:noProof/>
          </w:rPr>
          <w:t>Serious conflicts</w:t>
        </w:r>
        <w:r>
          <w:rPr>
            <w:noProof/>
            <w:webHidden/>
          </w:rPr>
          <w:tab/>
        </w:r>
        <w:r>
          <w:rPr>
            <w:noProof/>
            <w:webHidden/>
          </w:rPr>
          <w:fldChar w:fldCharType="begin"/>
        </w:r>
        <w:r>
          <w:rPr>
            <w:noProof/>
            <w:webHidden/>
          </w:rPr>
          <w:instrText xml:space="preserve"> PAGEREF _Toc395217045 \h </w:instrText>
        </w:r>
        <w:r>
          <w:rPr>
            <w:noProof/>
            <w:webHidden/>
          </w:rPr>
        </w:r>
        <w:r>
          <w:rPr>
            <w:noProof/>
            <w:webHidden/>
          </w:rPr>
          <w:fldChar w:fldCharType="separate"/>
        </w:r>
        <w:r>
          <w:rPr>
            <w:noProof/>
            <w:webHidden/>
          </w:rPr>
          <w:t>86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6" w:history="1">
        <w:r w:rsidRPr="00160B6F">
          <w:rPr>
            <w:rStyle w:val="Hyperlink"/>
            <w:noProof/>
          </w:rPr>
          <w:t>Rewarding positive choices</w:t>
        </w:r>
        <w:r>
          <w:rPr>
            <w:noProof/>
            <w:webHidden/>
          </w:rPr>
          <w:tab/>
        </w:r>
        <w:r>
          <w:rPr>
            <w:noProof/>
            <w:webHidden/>
          </w:rPr>
          <w:fldChar w:fldCharType="begin"/>
        </w:r>
        <w:r>
          <w:rPr>
            <w:noProof/>
            <w:webHidden/>
          </w:rPr>
          <w:instrText xml:space="preserve"> PAGEREF _Toc395217046 \h </w:instrText>
        </w:r>
        <w:r>
          <w:rPr>
            <w:noProof/>
            <w:webHidden/>
          </w:rPr>
        </w:r>
        <w:r>
          <w:rPr>
            <w:noProof/>
            <w:webHidden/>
          </w:rPr>
          <w:fldChar w:fldCharType="separate"/>
        </w:r>
        <w:r>
          <w:rPr>
            <w:noProof/>
            <w:webHidden/>
          </w:rPr>
          <w:t>87</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7" w:history="1">
        <w:r w:rsidRPr="00160B6F">
          <w:rPr>
            <w:rStyle w:val="Hyperlink"/>
            <w:noProof/>
          </w:rPr>
          <w:t>Learning Activity Fourteen</w:t>
        </w:r>
        <w:r>
          <w:rPr>
            <w:noProof/>
            <w:webHidden/>
          </w:rPr>
          <w:tab/>
        </w:r>
        <w:r>
          <w:rPr>
            <w:noProof/>
            <w:webHidden/>
          </w:rPr>
          <w:fldChar w:fldCharType="begin"/>
        </w:r>
        <w:r>
          <w:rPr>
            <w:noProof/>
            <w:webHidden/>
          </w:rPr>
          <w:instrText xml:space="preserve"> PAGEREF _Toc395217047 \h </w:instrText>
        </w:r>
        <w:r>
          <w:rPr>
            <w:noProof/>
            <w:webHidden/>
          </w:rPr>
        </w:r>
        <w:r>
          <w:rPr>
            <w:noProof/>
            <w:webHidden/>
          </w:rPr>
          <w:fldChar w:fldCharType="separate"/>
        </w:r>
        <w:r>
          <w:rPr>
            <w:noProof/>
            <w:webHidden/>
          </w:rPr>
          <w:t>89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48" w:history="1">
        <w:r w:rsidRPr="00160B6F">
          <w:rPr>
            <w:rStyle w:val="Hyperlink"/>
            <w:noProof/>
          </w:rPr>
          <w:t>Learner Workbook Activity 4.3.1 – 4.4.1</w:t>
        </w:r>
        <w:r>
          <w:rPr>
            <w:noProof/>
            <w:webHidden/>
          </w:rPr>
          <w:tab/>
        </w:r>
        <w:r>
          <w:rPr>
            <w:noProof/>
            <w:webHidden/>
          </w:rPr>
          <w:fldChar w:fldCharType="begin"/>
        </w:r>
        <w:r>
          <w:rPr>
            <w:noProof/>
            <w:webHidden/>
          </w:rPr>
          <w:instrText xml:space="preserve"> PAGEREF _Toc395217048 \h </w:instrText>
        </w:r>
        <w:r>
          <w:rPr>
            <w:noProof/>
            <w:webHidden/>
          </w:rPr>
        </w:r>
        <w:r>
          <w:rPr>
            <w:noProof/>
            <w:webHidden/>
          </w:rPr>
          <w:fldChar w:fldCharType="separate"/>
        </w:r>
        <w:r>
          <w:rPr>
            <w:noProof/>
            <w:webHidden/>
          </w:rPr>
          <w:t>90</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49" w:history="1">
        <w:r w:rsidRPr="00160B6F">
          <w:rPr>
            <w:rStyle w:val="Hyperlink"/>
            <w:noProof/>
          </w:rPr>
          <w:t>4.5 – Use positive language, gestures, facial expressions and tone of voice when redirecting or discussing children’s behaviour with them</w:t>
        </w:r>
        <w:r>
          <w:rPr>
            <w:noProof/>
            <w:webHidden/>
          </w:rPr>
          <w:tab/>
        </w:r>
        <w:r>
          <w:rPr>
            <w:noProof/>
            <w:webHidden/>
          </w:rPr>
          <w:fldChar w:fldCharType="begin"/>
        </w:r>
        <w:r>
          <w:rPr>
            <w:noProof/>
            <w:webHidden/>
          </w:rPr>
          <w:instrText xml:space="preserve"> PAGEREF _Toc395217049 \h </w:instrText>
        </w:r>
        <w:r>
          <w:rPr>
            <w:noProof/>
            <w:webHidden/>
          </w:rPr>
        </w:r>
        <w:r>
          <w:rPr>
            <w:noProof/>
            <w:webHidden/>
          </w:rPr>
          <w:fldChar w:fldCharType="separate"/>
        </w:r>
        <w:r>
          <w:rPr>
            <w:noProof/>
            <w:webHidden/>
          </w:rPr>
          <w:t>91</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50" w:history="1">
        <w:r w:rsidRPr="00160B6F">
          <w:rPr>
            <w:rStyle w:val="Hyperlink"/>
            <w:noProof/>
          </w:rPr>
          <w:t>4.6 – Be gentle, calm and reassuring even when children strongly express distress, frustration or anger</w:t>
        </w:r>
        <w:r>
          <w:rPr>
            <w:noProof/>
            <w:webHidden/>
          </w:rPr>
          <w:tab/>
        </w:r>
        <w:r>
          <w:rPr>
            <w:noProof/>
            <w:webHidden/>
          </w:rPr>
          <w:fldChar w:fldCharType="begin"/>
        </w:r>
        <w:r>
          <w:rPr>
            <w:noProof/>
            <w:webHidden/>
          </w:rPr>
          <w:instrText xml:space="preserve"> PAGEREF _Toc395217050 \h </w:instrText>
        </w:r>
        <w:r>
          <w:rPr>
            <w:noProof/>
            <w:webHidden/>
          </w:rPr>
        </w:r>
        <w:r>
          <w:rPr>
            <w:noProof/>
            <w:webHidden/>
          </w:rPr>
          <w:fldChar w:fldCharType="separate"/>
        </w:r>
        <w:r>
          <w:rPr>
            <w:noProof/>
            <w:webHidden/>
          </w:rPr>
          <w:t>91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1" w:history="1">
        <w:r w:rsidRPr="00160B6F">
          <w:rPr>
            <w:rStyle w:val="Hyperlink"/>
            <w:noProof/>
          </w:rPr>
          <w:t>What is redirecting?</w:t>
        </w:r>
        <w:r>
          <w:rPr>
            <w:noProof/>
            <w:webHidden/>
          </w:rPr>
          <w:tab/>
        </w:r>
        <w:r>
          <w:rPr>
            <w:noProof/>
            <w:webHidden/>
          </w:rPr>
          <w:fldChar w:fldCharType="begin"/>
        </w:r>
        <w:r>
          <w:rPr>
            <w:noProof/>
            <w:webHidden/>
          </w:rPr>
          <w:instrText xml:space="preserve"> PAGEREF _Toc395217051 \h </w:instrText>
        </w:r>
        <w:r>
          <w:rPr>
            <w:noProof/>
            <w:webHidden/>
          </w:rPr>
        </w:r>
        <w:r>
          <w:rPr>
            <w:noProof/>
            <w:webHidden/>
          </w:rPr>
          <w:fldChar w:fldCharType="separate"/>
        </w:r>
        <w:r>
          <w:rPr>
            <w:noProof/>
            <w:webHidden/>
          </w:rPr>
          <w:t>91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2" w:history="1">
        <w:r w:rsidRPr="00160B6F">
          <w:rPr>
            <w:rStyle w:val="Hyperlink"/>
            <w:noProof/>
          </w:rPr>
          <w:t>Positive communication</w:t>
        </w:r>
        <w:r>
          <w:rPr>
            <w:noProof/>
            <w:webHidden/>
          </w:rPr>
          <w:tab/>
        </w:r>
        <w:r>
          <w:rPr>
            <w:noProof/>
            <w:webHidden/>
          </w:rPr>
          <w:fldChar w:fldCharType="begin"/>
        </w:r>
        <w:r>
          <w:rPr>
            <w:noProof/>
            <w:webHidden/>
          </w:rPr>
          <w:instrText xml:space="preserve"> PAGEREF _Toc395217052 \h </w:instrText>
        </w:r>
        <w:r>
          <w:rPr>
            <w:noProof/>
            <w:webHidden/>
          </w:rPr>
        </w:r>
        <w:r>
          <w:rPr>
            <w:noProof/>
            <w:webHidden/>
          </w:rPr>
          <w:fldChar w:fldCharType="separate"/>
        </w:r>
        <w:r>
          <w:rPr>
            <w:noProof/>
            <w:webHidden/>
          </w:rPr>
          <w:t>91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3" w:history="1">
        <w:r w:rsidRPr="00160B6F">
          <w:rPr>
            <w:rStyle w:val="Hyperlink"/>
            <w:noProof/>
          </w:rPr>
          <w:t>Being gentle, calm and reassuring</w:t>
        </w:r>
        <w:r>
          <w:rPr>
            <w:noProof/>
            <w:webHidden/>
          </w:rPr>
          <w:tab/>
        </w:r>
        <w:r>
          <w:rPr>
            <w:noProof/>
            <w:webHidden/>
          </w:rPr>
          <w:fldChar w:fldCharType="begin"/>
        </w:r>
        <w:r>
          <w:rPr>
            <w:noProof/>
            <w:webHidden/>
          </w:rPr>
          <w:instrText xml:space="preserve"> PAGEREF _Toc395217053 \h </w:instrText>
        </w:r>
        <w:r>
          <w:rPr>
            <w:noProof/>
            <w:webHidden/>
          </w:rPr>
        </w:r>
        <w:r>
          <w:rPr>
            <w:noProof/>
            <w:webHidden/>
          </w:rPr>
          <w:fldChar w:fldCharType="separate"/>
        </w:r>
        <w:r>
          <w:rPr>
            <w:noProof/>
            <w:webHidden/>
          </w:rPr>
          <w:t>92</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4" w:history="1">
        <w:r w:rsidRPr="00160B6F">
          <w:rPr>
            <w:rStyle w:val="Hyperlink"/>
            <w:noProof/>
          </w:rPr>
          <w:t>Tantrums</w:t>
        </w:r>
        <w:r>
          <w:rPr>
            <w:noProof/>
            <w:webHidden/>
          </w:rPr>
          <w:tab/>
        </w:r>
        <w:r>
          <w:rPr>
            <w:noProof/>
            <w:webHidden/>
          </w:rPr>
          <w:fldChar w:fldCharType="begin"/>
        </w:r>
        <w:r>
          <w:rPr>
            <w:noProof/>
            <w:webHidden/>
          </w:rPr>
          <w:instrText xml:space="preserve"> PAGEREF _Toc395217054 \h </w:instrText>
        </w:r>
        <w:r>
          <w:rPr>
            <w:noProof/>
            <w:webHidden/>
          </w:rPr>
        </w:r>
        <w:r>
          <w:rPr>
            <w:noProof/>
            <w:webHidden/>
          </w:rPr>
          <w:fldChar w:fldCharType="separate"/>
        </w:r>
        <w:r>
          <w:rPr>
            <w:noProof/>
            <w:webHidden/>
          </w:rPr>
          <w:t>94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5" w:history="1">
        <w:r w:rsidRPr="00160B6F">
          <w:rPr>
            <w:rStyle w:val="Hyperlink"/>
            <w:noProof/>
          </w:rPr>
          <w:t>Learning Activity Fifteen</w:t>
        </w:r>
        <w:r>
          <w:rPr>
            <w:noProof/>
            <w:webHidden/>
          </w:rPr>
          <w:tab/>
        </w:r>
        <w:r>
          <w:rPr>
            <w:noProof/>
            <w:webHidden/>
          </w:rPr>
          <w:fldChar w:fldCharType="begin"/>
        </w:r>
        <w:r>
          <w:rPr>
            <w:noProof/>
            <w:webHidden/>
          </w:rPr>
          <w:instrText xml:space="preserve"> PAGEREF _Toc395217055 \h </w:instrText>
        </w:r>
        <w:r>
          <w:rPr>
            <w:noProof/>
            <w:webHidden/>
          </w:rPr>
        </w:r>
        <w:r>
          <w:rPr>
            <w:noProof/>
            <w:webHidden/>
          </w:rPr>
          <w:fldChar w:fldCharType="separate"/>
        </w:r>
        <w:r>
          <w:rPr>
            <w:noProof/>
            <w:webHidden/>
          </w:rPr>
          <w:t>96</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56" w:history="1">
        <w:r w:rsidRPr="00160B6F">
          <w:rPr>
            <w:rStyle w:val="Hyperlink"/>
            <w:noProof/>
          </w:rPr>
          <w:t>List 5 techniques you can use to stay calm and positive when you find yourself getting frustrated with children.</w:t>
        </w:r>
        <w:r>
          <w:rPr>
            <w:noProof/>
            <w:webHidden/>
          </w:rPr>
          <w:tab/>
        </w:r>
        <w:r>
          <w:rPr>
            <w:noProof/>
            <w:webHidden/>
          </w:rPr>
          <w:fldChar w:fldCharType="begin"/>
        </w:r>
        <w:r>
          <w:rPr>
            <w:noProof/>
            <w:webHidden/>
          </w:rPr>
          <w:instrText xml:space="preserve"> PAGEREF _Toc395217056 \h </w:instrText>
        </w:r>
        <w:r>
          <w:rPr>
            <w:noProof/>
            <w:webHidden/>
          </w:rPr>
        </w:r>
        <w:r>
          <w:rPr>
            <w:noProof/>
            <w:webHidden/>
          </w:rPr>
          <w:fldChar w:fldCharType="separate"/>
        </w:r>
        <w:r>
          <w:rPr>
            <w:noProof/>
            <w:webHidden/>
          </w:rPr>
          <w:t>96</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57" w:history="1">
        <w:r w:rsidRPr="00160B6F">
          <w:rPr>
            <w:rStyle w:val="Hyperlink"/>
            <w:noProof/>
          </w:rPr>
          <w:t>What can you do to redirect children when they expressing anger and frustration?</w:t>
        </w:r>
        <w:r>
          <w:rPr>
            <w:noProof/>
            <w:webHidden/>
          </w:rPr>
          <w:tab/>
        </w:r>
        <w:r>
          <w:rPr>
            <w:noProof/>
            <w:webHidden/>
          </w:rPr>
          <w:fldChar w:fldCharType="begin"/>
        </w:r>
        <w:r>
          <w:rPr>
            <w:noProof/>
            <w:webHidden/>
          </w:rPr>
          <w:instrText xml:space="preserve"> PAGEREF _Toc395217057 \h </w:instrText>
        </w:r>
        <w:r>
          <w:rPr>
            <w:noProof/>
            <w:webHidden/>
          </w:rPr>
        </w:r>
        <w:r>
          <w:rPr>
            <w:noProof/>
            <w:webHidden/>
          </w:rPr>
          <w:fldChar w:fldCharType="separate"/>
        </w:r>
        <w:r>
          <w:rPr>
            <w:noProof/>
            <w:webHidden/>
          </w:rPr>
          <w:t>96</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58" w:history="1">
        <w:r w:rsidRPr="00160B6F">
          <w:rPr>
            <w:rStyle w:val="Hyperlink"/>
            <w:noProof/>
          </w:rPr>
          <w:t>Learner Workbook Activity 4.5.1 – 4.6.1</w:t>
        </w:r>
        <w:r>
          <w:rPr>
            <w:noProof/>
            <w:webHidden/>
          </w:rPr>
          <w:tab/>
        </w:r>
        <w:r>
          <w:rPr>
            <w:noProof/>
            <w:webHidden/>
          </w:rPr>
          <w:fldChar w:fldCharType="begin"/>
        </w:r>
        <w:r>
          <w:rPr>
            <w:noProof/>
            <w:webHidden/>
          </w:rPr>
          <w:instrText xml:space="preserve"> PAGEREF _Toc395217058 \h </w:instrText>
        </w:r>
        <w:r>
          <w:rPr>
            <w:noProof/>
            <w:webHidden/>
          </w:rPr>
        </w:r>
        <w:r>
          <w:rPr>
            <w:noProof/>
            <w:webHidden/>
          </w:rPr>
          <w:fldChar w:fldCharType="separate"/>
        </w:r>
        <w:r>
          <w:rPr>
            <w:noProof/>
            <w:webHidden/>
          </w:rPr>
          <w:t>97</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59" w:history="1">
        <w:r w:rsidRPr="00160B6F">
          <w:rPr>
            <w:rStyle w:val="Hyperlink"/>
            <w:noProof/>
          </w:rPr>
          <w:t>4.7 – Consistently guide all children’s behaviour in ways that are focused on supporting children to develop skills to self-regulate and preserve and promote children’s self-esteem</w:t>
        </w:r>
        <w:r>
          <w:rPr>
            <w:noProof/>
            <w:webHidden/>
          </w:rPr>
          <w:tab/>
        </w:r>
        <w:r>
          <w:rPr>
            <w:noProof/>
            <w:webHidden/>
          </w:rPr>
          <w:fldChar w:fldCharType="begin"/>
        </w:r>
        <w:r>
          <w:rPr>
            <w:noProof/>
            <w:webHidden/>
          </w:rPr>
          <w:instrText xml:space="preserve"> PAGEREF _Toc395217059 \h </w:instrText>
        </w:r>
        <w:r>
          <w:rPr>
            <w:noProof/>
            <w:webHidden/>
          </w:rPr>
        </w:r>
        <w:r>
          <w:rPr>
            <w:noProof/>
            <w:webHidden/>
          </w:rPr>
          <w:fldChar w:fldCharType="separate"/>
        </w:r>
        <w:r>
          <w:rPr>
            <w:noProof/>
            <w:webHidden/>
          </w:rPr>
          <w:t>98</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60" w:history="1">
        <w:r w:rsidRPr="00160B6F">
          <w:rPr>
            <w:rStyle w:val="Hyperlink"/>
            <w:noProof/>
          </w:rPr>
          <w:t>4.8 – Involve children in developing limits and consequences for inappropriate behaviours</w:t>
        </w:r>
        <w:r>
          <w:rPr>
            <w:noProof/>
            <w:webHidden/>
          </w:rPr>
          <w:tab/>
        </w:r>
        <w:r>
          <w:rPr>
            <w:noProof/>
            <w:webHidden/>
          </w:rPr>
          <w:fldChar w:fldCharType="begin"/>
        </w:r>
        <w:r>
          <w:rPr>
            <w:noProof/>
            <w:webHidden/>
          </w:rPr>
          <w:instrText xml:space="preserve"> PAGEREF _Toc395217060 \h </w:instrText>
        </w:r>
        <w:r>
          <w:rPr>
            <w:noProof/>
            <w:webHidden/>
          </w:rPr>
        </w:r>
        <w:r>
          <w:rPr>
            <w:noProof/>
            <w:webHidden/>
          </w:rPr>
          <w:fldChar w:fldCharType="separate"/>
        </w:r>
        <w:r>
          <w:rPr>
            <w:noProof/>
            <w:webHidden/>
          </w:rPr>
          <w:t>98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1" w:history="1">
        <w:r w:rsidRPr="00160B6F">
          <w:rPr>
            <w:rStyle w:val="Hyperlink"/>
            <w:noProof/>
          </w:rPr>
          <w:t>Guiding children’s behaviour</w:t>
        </w:r>
        <w:r>
          <w:rPr>
            <w:noProof/>
            <w:webHidden/>
          </w:rPr>
          <w:tab/>
        </w:r>
        <w:r>
          <w:rPr>
            <w:noProof/>
            <w:webHidden/>
          </w:rPr>
          <w:fldChar w:fldCharType="begin"/>
        </w:r>
        <w:r>
          <w:rPr>
            <w:noProof/>
            <w:webHidden/>
          </w:rPr>
          <w:instrText xml:space="preserve"> PAGEREF _Toc395217061 \h </w:instrText>
        </w:r>
        <w:r>
          <w:rPr>
            <w:noProof/>
            <w:webHidden/>
          </w:rPr>
        </w:r>
        <w:r>
          <w:rPr>
            <w:noProof/>
            <w:webHidden/>
          </w:rPr>
          <w:fldChar w:fldCharType="separate"/>
        </w:r>
        <w:r>
          <w:rPr>
            <w:noProof/>
            <w:webHidden/>
          </w:rPr>
          <w:t>98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2" w:history="1">
        <w:r w:rsidRPr="00160B6F">
          <w:rPr>
            <w:rStyle w:val="Hyperlink"/>
            <w:noProof/>
          </w:rPr>
          <w:t>Self-regulation</w:t>
        </w:r>
        <w:r>
          <w:rPr>
            <w:noProof/>
            <w:webHidden/>
          </w:rPr>
          <w:tab/>
        </w:r>
        <w:r>
          <w:rPr>
            <w:noProof/>
            <w:webHidden/>
          </w:rPr>
          <w:fldChar w:fldCharType="begin"/>
        </w:r>
        <w:r>
          <w:rPr>
            <w:noProof/>
            <w:webHidden/>
          </w:rPr>
          <w:instrText xml:space="preserve"> PAGEREF _Toc395217062 \h </w:instrText>
        </w:r>
        <w:r>
          <w:rPr>
            <w:noProof/>
            <w:webHidden/>
          </w:rPr>
        </w:r>
        <w:r>
          <w:rPr>
            <w:noProof/>
            <w:webHidden/>
          </w:rPr>
          <w:fldChar w:fldCharType="separate"/>
        </w:r>
        <w:r>
          <w:rPr>
            <w:noProof/>
            <w:webHidden/>
          </w:rPr>
          <w:t>98</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3" w:history="1">
        <w:r w:rsidRPr="00160B6F">
          <w:rPr>
            <w:rStyle w:val="Hyperlink"/>
            <w:noProof/>
          </w:rPr>
          <w:t>Preserving self-esteem</w:t>
        </w:r>
        <w:r>
          <w:rPr>
            <w:noProof/>
            <w:webHidden/>
          </w:rPr>
          <w:tab/>
        </w:r>
        <w:r>
          <w:rPr>
            <w:noProof/>
            <w:webHidden/>
          </w:rPr>
          <w:fldChar w:fldCharType="begin"/>
        </w:r>
        <w:r>
          <w:rPr>
            <w:noProof/>
            <w:webHidden/>
          </w:rPr>
          <w:instrText xml:space="preserve"> PAGEREF _Toc395217063 \h </w:instrText>
        </w:r>
        <w:r>
          <w:rPr>
            <w:noProof/>
            <w:webHidden/>
          </w:rPr>
        </w:r>
        <w:r>
          <w:rPr>
            <w:noProof/>
            <w:webHidden/>
          </w:rPr>
          <w:fldChar w:fldCharType="separate"/>
        </w:r>
        <w:r>
          <w:rPr>
            <w:noProof/>
            <w:webHidden/>
          </w:rPr>
          <w:t>99</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4" w:history="1">
        <w:r w:rsidRPr="00160B6F">
          <w:rPr>
            <w:rStyle w:val="Hyperlink"/>
            <w:noProof/>
          </w:rPr>
          <w:t>Why let children get involved with behaviour managing?</w:t>
        </w:r>
        <w:r>
          <w:rPr>
            <w:noProof/>
            <w:webHidden/>
          </w:rPr>
          <w:tab/>
        </w:r>
        <w:r>
          <w:rPr>
            <w:noProof/>
            <w:webHidden/>
          </w:rPr>
          <w:fldChar w:fldCharType="begin"/>
        </w:r>
        <w:r>
          <w:rPr>
            <w:noProof/>
            <w:webHidden/>
          </w:rPr>
          <w:instrText xml:space="preserve"> PAGEREF _Toc395217064 \h </w:instrText>
        </w:r>
        <w:r>
          <w:rPr>
            <w:noProof/>
            <w:webHidden/>
          </w:rPr>
        </w:r>
        <w:r>
          <w:rPr>
            <w:noProof/>
            <w:webHidden/>
          </w:rPr>
          <w:fldChar w:fldCharType="separate"/>
        </w:r>
        <w:r>
          <w:rPr>
            <w:noProof/>
            <w:webHidden/>
          </w:rPr>
          <w:t>101</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5" w:history="1">
        <w:r w:rsidRPr="00160B6F">
          <w:rPr>
            <w:rStyle w:val="Hyperlink"/>
            <w:noProof/>
          </w:rPr>
          <w:t>Learning Activity Sixteen</w:t>
        </w:r>
        <w:r>
          <w:rPr>
            <w:noProof/>
            <w:webHidden/>
          </w:rPr>
          <w:tab/>
        </w:r>
        <w:r>
          <w:rPr>
            <w:noProof/>
            <w:webHidden/>
          </w:rPr>
          <w:fldChar w:fldCharType="begin"/>
        </w:r>
        <w:r>
          <w:rPr>
            <w:noProof/>
            <w:webHidden/>
          </w:rPr>
          <w:instrText xml:space="preserve"> PAGEREF _Toc395217065 \h </w:instrText>
        </w:r>
        <w:r>
          <w:rPr>
            <w:noProof/>
            <w:webHidden/>
          </w:rPr>
        </w:r>
        <w:r>
          <w:rPr>
            <w:noProof/>
            <w:webHidden/>
          </w:rPr>
          <w:fldChar w:fldCharType="separate"/>
        </w:r>
        <w:r>
          <w:rPr>
            <w:noProof/>
            <w:webHidden/>
          </w:rPr>
          <w:t>103</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66" w:history="1">
        <w:r w:rsidRPr="00160B6F">
          <w:rPr>
            <w:rStyle w:val="Hyperlink"/>
            <w:noProof/>
          </w:rPr>
          <w:t>How do you involve children in developing limits and consequences for inappropriate behaviours?</w:t>
        </w:r>
        <w:r>
          <w:rPr>
            <w:noProof/>
            <w:webHidden/>
          </w:rPr>
          <w:tab/>
        </w:r>
        <w:r>
          <w:rPr>
            <w:noProof/>
            <w:webHidden/>
          </w:rPr>
          <w:fldChar w:fldCharType="begin"/>
        </w:r>
        <w:r>
          <w:rPr>
            <w:noProof/>
            <w:webHidden/>
          </w:rPr>
          <w:instrText xml:space="preserve"> PAGEREF _Toc395217066 \h </w:instrText>
        </w:r>
        <w:r>
          <w:rPr>
            <w:noProof/>
            <w:webHidden/>
          </w:rPr>
        </w:r>
        <w:r>
          <w:rPr>
            <w:noProof/>
            <w:webHidden/>
          </w:rPr>
          <w:fldChar w:fldCharType="separate"/>
        </w:r>
        <w:r>
          <w:rPr>
            <w:noProof/>
            <w:webHidden/>
          </w:rPr>
          <w:t>103</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7" w:history="1">
        <w:r w:rsidRPr="00160B6F">
          <w:rPr>
            <w:rStyle w:val="Hyperlink"/>
            <w:noProof/>
          </w:rPr>
          <w:t>Learner Workbook Activity 4.7.1 – 4.8.1</w:t>
        </w:r>
        <w:r>
          <w:rPr>
            <w:noProof/>
            <w:webHidden/>
          </w:rPr>
          <w:tab/>
        </w:r>
        <w:r>
          <w:rPr>
            <w:noProof/>
            <w:webHidden/>
          </w:rPr>
          <w:fldChar w:fldCharType="begin"/>
        </w:r>
        <w:r>
          <w:rPr>
            <w:noProof/>
            <w:webHidden/>
          </w:rPr>
          <w:instrText xml:space="preserve"> PAGEREF _Toc395217067 \h </w:instrText>
        </w:r>
        <w:r>
          <w:rPr>
            <w:noProof/>
            <w:webHidden/>
          </w:rPr>
        </w:r>
        <w:r>
          <w:rPr>
            <w:noProof/>
            <w:webHidden/>
          </w:rPr>
          <w:fldChar w:fldCharType="separate"/>
        </w:r>
        <w:r>
          <w:rPr>
            <w:noProof/>
            <w:webHidden/>
          </w:rPr>
          <w:t>104</w:t>
        </w:r>
        <w:r>
          <w:rPr>
            <w:noProof/>
            <w:webHidden/>
          </w:rPr>
          <w:fldChar w:fldCharType="end"/>
        </w:r>
      </w:hyperlink>
    </w:p>
    <w:p w:rsidR="00CF74B6" w:rsidRDefault="00CF74B6">
      <w:pPr>
        <w:pStyle w:val="TOC3"/>
        <w:tabs>
          <w:tab w:val="right" w:leader="dot" w:pos="9016"/>
        </w:tabs>
        <w:rPr>
          <w:rFonts w:asciiTheme="minorHAnsi" w:eastAsiaTheme="minorEastAsia" w:hAnsiTheme="minorHAnsi" w:cstheme="minorBidi"/>
          <w:noProof/>
          <w:lang w:val="en-GB" w:eastAsia="en-GB"/>
        </w:rPr>
      </w:pPr>
      <w:hyperlink w:anchor="_Toc395217068" w:history="1">
        <w:r w:rsidRPr="00160B6F">
          <w:rPr>
            <w:rStyle w:val="Hyperlink"/>
            <w:noProof/>
          </w:rPr>
          <w:t>Skills and Knowledge Activity</w:t>
        </w:r>
        <w:r>
          <w:rPr>
            <w:noProof/>
            <w:webHidden/>
          </w:rPr>
          <w:tab/>
        </w:r>
        <w:r>
          <w:rPr>
            <w:noProof/>
            <w:webHidden/>
          </w:rPr>
          <w:fldChar w:fldCharType="begin"/>
        </w:r>
        <w:r>
          <w:rPr>
            <w:noProof/>
            <w:webHidden/>
          </w:rPr>
          <w:instrText xml:space="preserve"> PAGEREF _Toc395217068 \h </w:instrText>
        </w:r>
        <w:r>
          <w:rPr>
            <w:noProof/>
            <w:webHidden/>
          </w:rPr>
        </w:r>
        <w:r>
          <w:rPr>
            <w:noProof/>
            <w:webHidden/>
          </w:rPr>
          <w:fldChar w:fldCharType="separate"/>
        </w:r>
        <w:r>
          <w:rPr>
            <w:noProof/>
            <w:webHidden/>
          </w:rPr>
          <w:t>105</w:t>
        </w:r>
        <w:r>
          <w:rPr>
            <w:noProof/>
            <w:webHidden/>
          </w:rPr>
          <w:fldChar w:fldCharType="end"/>
        </w:r>
      </w:hyperlink>
    </w:p>
    <w:p w:rsidR="00CF74B6" w:rsidRDefault="00CF74B6">
      <w:pPr>
        <w:pStyle w:val="TOC2"/>
        <w:tabs>
          <w:tab w:val="right" w:leader="dot" w:pos="9016"/>
        </w:tabs>
        <w:rPr>
          <w:rFonts w:asciiTheme="minorHAnsi" w:eastAsiaTheme="minorEastAsia" w:hAnsiTheme="minorHAnsi" w:cstheme="minorBidi"/>
          <w:noProof/>
          <w:lang w:val="en-GB" w:eastAsia="en-GB"/>
        </w:rPr>
      </w:pPr>
      <w:hyperlink w:anchor="_Toc395217069" w:history="1">
        <w:r w:rsidRPr="00160B6F">
          <w:rPr>
            <w:rStyle w:val="Hyperlink"/>
            <w:noProof/>
          </w:rPr>
          <w:t>Major Activity – An opportunity to revise the unit</w:t>
        </w:r>
        <w:r>
          <w:rPr>
            <w:noProof/>
            <w:webHidden/>
          </w:rPr>
          <w:tab/>
        </w:r>
        <w:r>
          <w:rPr>
            <w:noProof/>
            <w:webHidden/>
          </w:rPr>
          <w:fldChar w:fldCharType="begin"/>
        </w:r>
        <w:r>
          <w:rPr>
            <w:noProof/>
            <w:webHidden/>
          </w:rPr>
          <w:instrText xml:space="preserve"> PAGEREF _Toc395217069 \h </w:instrText>
        </w:r>
        <w:r>
          <w:rPr>
            <w:noProof/>
            <w:webHidden/>
          </w:rPr>
        </w:r>
        <w:r>
          <w:rPr>
            <w:noProof/>
            <w:webHidden/>
          </w:rPr>
          <w:fldChar w:fldCharType="separate"/>
        </w:r>
        <w:r>
          <w:rPr>
            <w:noProof/>
            <w:webHidden/>
          </w:rPr>
          <w:t>106</w:t>
        </w:r>
        <w:r>
          <w:rPr>
            <w:noProof/>
            <w:webHidden/>
          </w:rPr>
          <w:fldChar w:fldCharType="end"/>
        </w:r>
      </w:hyperlink>
    </w:p>
    <w:p w:rsidR="00D46DB0" w:rsidRDefault="00810B75" w:rsidP="00D46DB0">
      <w:r w:rsidRPr="004F5688">
        <w:rPr>
          <w:rFonts w:eastAsia="Times New Roman"/>
          <w:b/>
        </w:rPr>
        <w:fldChar w:fldCharType="end"/>
      </w:r>
      <w:r w:rsidR="00D46DB0">
        <w:rPr>
          <w:b/>
        </w:rPr>
        <w:br w:type="page"/>
      </w:r>
    </w:p>
    <w:p w:rsidR="00D46DB0" w:rsidRPr="00FE030B" w:rsidRDefault="00BE4F5E" w:rsidP="00D46DB0">
      <w:pPr>
        <w:pStyle w:val="Heading3"/>
        <w:rPr>
          <w:color w:val="943634"/>
        </w:rPr>
      </w:pPr>
      <w:bookmarkStart w:id="2" w:name="_Toc329018036"/>
      <w:bookmarkStart w:id="3" w:name="_Toc395216952"/>
      <w:r>
        <w:rPr>
          <w:rFonts w:ascii="Arial" w:hAnsi="Arial"/>
          <w:noProof/>
          <w:lang w:eastAsia="en-GB"/>
        </w:rPr>
        <w:lastRenderedPageBreak/>
        <mc:AlternateContent>
          <mc:Choice Requires="wps">
            <w:drawing>
              <wp:anchor distT="0" distB="0" distL="114300" distR="114300" simplePos="0" relativeHeight="251687936" behindDoc="1" locked="0" layoutInCell="1" allowOverlap="1">
                <wp:simplePos x="0" y="0"/>
                <wp:positionH relativeFrom="column">
                  <wp:posOffset>-788035</wp:posOffset>
                </wp:positionH>
                <wp:positionV relativeFrom="paragraph">
                  <wp:posOffset>-120650</wp:posOffset>
                </wp:positionV>
                <wp:extent cx="7303135" cy="2368550"/>
                <wp:effectExtent l="12065" t="12700" r="19050" b="28575"/>
                <wp:wrapNone/>
                <wp:docPr id="9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368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26" style="position:absolute;margin-left:-62.05pt;margin-top:-9.5pt;width:575.05pt;height:186.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" strokecolor="#d99594" strokeweight="1pt">
                <v:fill color2="#e5b8b7" focus="100%" type="gradient"/>
                <v:shadow on="t" color="#622423" opacity=".5" offset="1pt"/>
              </v:roundrect>
            </w:pict>
          </mc:Fallback>
        </mc:AlternateContent>
      </w:r>
      <w:r w:rsidR="00D46DB0" w:rsidRPr="00FE030B">
        <w:t>Unit Description</w:t>
      </w:r>
      <w:bookmarkEnd w:id="2"/>
      <w:bookmarkEnd w:id="3"/>
    </w:p>
    <w:p w:rsidR="00D46DB0" w:rsidRPr="00864D16" w:rsidRDefault="00D46DB0" w:rsidP="00D46DB0">
      <w:pPr>
        <w:spacing w:before="100" w:beforeAutospacing="1" w:after="100" w:afterAutospacing="1"/>
        <w:outlineLvl w:val="3"/>
        <w:rPr>
          <w:rFonts w:cs="Calibri"/>
          <w:b/>
          <w:color w:val="000000"/>
        </w:rPr>
      </w:pPr>
      <w:r w:rsidRPr="00864D16">
        <w:rPr>
          <w:rFonts w:cs="Calibri"/>
          <w:b/>
          <w:color w:val="000000"/>
        </w:rPr>
        <w:t>Description</w:t>
      </w:r>
    </w:p>
    <w:p w:rsidR="001C2223" w:rsidRPr="001C2223" w:rsidRDefault="001C2223" w:rsidP="001C2223">
      <w:pPr>
        <w:pStyle w:val="BodyText"/>
        <w:rPr>
          <w:rFonts w:ascii="Calibri" w:hAnsi="Calibri"/>
          <w:sz w:val="22"/>
          <w:szCs w:val="22"/>
        </w:rPr>
      </w:pPr>
      <w:r w:rsidRPr="001C2223">
        <w:rPr>
          <w:rFonts w:ascii="Calibri" w:hAnsi="Calibri"/>
          <w:sz w:val="22"/>
          <w:szCs w:val="22"/>
        </w:rPr>
        <w:t xml:space="preserve">This unit describes the skills and knowledge required by educators working with children to ensure they can develop and maintain effective relationships and promote positive </w:t>
      </w:r>
      <w:proofErr w:type="spellStart"/>
      <w:r w:rsidRPr="001C2223">
        <w:rPr>
          <w:rFonts w:ascii="Calibri" w:hAnsi="Calibri"/>
          <w:sz w:val="22"/>
          <w:szCs w:val="22"/>
        </w:rPr>
        <w:t>behaviour</w:t>
      </w:r>
      <w:proofErr w:type="spellEnd"/>
      <w:r w:rsidRPr="001C2223">
        <w:rPr>
          <w:rFonts w:ascii="Calibri" w:hAnsi="Calibri"/>
          <w:sz w:val="22"/>
          <w:szCs w:val="22"/>
        </w:rPr>
        <w:t>.</w:t>
      </w:r>
    </w:p>
    <w:p w:rsidR="001C2223" w:rsidRPr="001C2223" w:rsidRDefault="001C2223" w:rsidP="001C2223">
      <w:pPr>
        <w:pStyle w:val="BodyText"/>
        <w:rPr>
          <w:rFonts w:ascii="Calibri" w:hAnsi="Calibri"/>
          <w:sz w:val="22"/>
          <w:szCs w:val="22"/>
        </w:rPr>
      </w:pPr>
    </w:p>
    <w:p w:rsidR="001C2223" w:rsidRPr="001C2223" w:rsidRDefault="001C2223" w:rsidP="001C2223">
      <w:pPr>
        <w:pStyle w:val="BodyText"/>
        <w:rPr>
          <w:rFonts w:ascii="Calibri" w:hAnsi="Calibri"/>
          <w:sz w:val="22"/>
          <w:szCs w:val="22"/>
        </w:rPr>
      </w:pPr>
      <w:r w:rsidRPr="001C2223">
        <w:rPr>
          <w:rFonts w:ascii="Calibri" w:hAnsi="Calibri"/>
          <w:sz w:val="22"/>
          <w:szCs w:val="22"/>
        </w:rPr>
        <w:t xml:space="preserve">This unit applies to educators who work with children in a range of education and care service settings. </w:t>
      </w:r>
    </w:p>
    <w:p w:rsidR="001C2223" w:rsidRPr="001C2223" w:rsidRDefault="001C2223" w:rsidP="001C2223">
      <w:pPr>
        <w:pStyle w:val="BodyText"/>
        <w:rPr>
          <w:rFonts w:ascii="Calibri" w:hAnsi="Calibri"/>
          <w:sz w:val="22"/>
          <w:szCs w:val="22"/>
        </w:rPr>
      </w:pPr>
    </w:p>
    <w:p w:rsidR="001C2223" w:rsidRPr="001C2223" w:rsidRDefault="001C2223" w:rsidP="001C2223">
      <w:pPr>
        <w:pStyle w:val="BodyText"/>
        <w:rPr>
          <w:rFonts w:ascii="Calibri" w:hAnsi="Calibri"/>
          <w:sz w:val="22"/>
          <w:szCs w:val="22"/>
        </w:rPr>
      </w:pPr>
      <w:r w:rsidRPr="001C2223">
        <w:rPr>
          <w:rStyle w:val="Emphasis"/>
          <w:rFonts w:ascii="Calibri" w:hAnsi="Calibri"/>
          <w:sz w:val="22"/>
          <w:szCs w:val="22"/>
        </w:rPr>
        <w:t>No licensing, legislative or certification requirements apply to this unit at the time of publication.</w:t>
      </w:r>
    </w:p>
    <w:p w:rsidR="00305E76" w:rsidRDefault="00D46DB0" w:rsidP="00305E76">
      <w:pPr>
        <w:pStyle w:val="Heading3"/>
      </w:pPr>
      <w:r>
        <w:br w:type="page"/>
      </w:r>
      <w:bookmarkStart w:id="4" w:name="_Toc329018037"/>
      <w:bookmarkStart w:id="5" w:name="_Toc395216953"/>
      <w:r w:rsidRPr="00683D32">
        <w:lastRenderedPageBreak/>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05E76">
        <w:trPr>
          <w:tblHeader/>
        </w:trPr>
        <w:tc>
          <w:tcPr>
            <w:tcW w:w="2580" w:type="dxa"/>
            <w:tcMar>
              <w:top w:w="0" w:type="dxa"/>
              <w:left w:w="62" w:type="dxa"/>
              <w:bottom w:w="0" w:type="dxa"/>
              <w:right w:w="62" w:type="dxa"/>
            </w:tcMar>
          </w:tcPr>
          <w:p w:rsidR="00305E76" w:rsidRPr="00305E76" w:rsidRDefault="00E0301D" w:rsidP="0089011D">
            <w:pPr>
              <w:pStyle w:val="BodyText"/>
              <w:rPr>
                <w:rFonts w:asciiTheme="minorHAnsi" w:hAnsiTheme="minorHAnsi" w:cstheme="minorHAnsi"/>
              </w:rPr>
            </w:pPr>
            <w:r>
              <w:rPr>
                <w:noProof/>
                <w:lang w:val="en-GB" w:eastAsia="en-GB"/>
              </w:rPr>
              <mc:AlternateContent>
                <mc:Choice Requires="wps">
                  <w:drawing>
                    <wp:anchor distT="0" distB="0" distL="114300" distR="114300" simplePos="0" relativeHeight="251688960" behindDoc="1" locked="0" layoutInCell="1" allowOverlap="1" wp14:anchorId="4629E44B" wp14:editId="5027E158">
                      <wp:simplePos x="0" y="0"/>
                      <wp:positionH relativeFrom="column">
                        <wp:posOffset>-694055</wp:posOffset>
                      </wp:positionH>
                      <wp:positionV relativeFrom="paragraph">
                        <wp:posOffset>-619125</wp:posOffset>
                      </wp:positionV>
                      <wp:extent cx="7213600" cy="9606915"/>
                      <wp:effectExtent l="0" t="0" r="44450" b="51435"/>
                      <wp:wrapNone/>
                      <wp:docPr id="9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960691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4.65pt;margin-top:-48.75pt;width:568pt;height:756.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" strokecolor="#d99594" strokeweight="1pt">
                      <v:fill color2="#e5b8b7" focus="100%" type="gradient"/>
                      <v:shadow on="t" color="#622423" opacity=".5" offset="1pt"/>
                    </v:roundrect>
                  </w:pict>
                </mc:Fallback>
              </mc:AlternateContent>
            </w:r>
            <w:r w:rsidR="00305E76" w:rsidRPr="00305E76">
              <w:rPr>
                <w:rStyle w:val="SpecialBold"/>
                <w:rFonts w:asciiTheme="minorHAnsi" w:eastAsiaTheme="majorEastAsia" w:hAnsiTheme="minorHAnsi" w:cstheme="minorHAnsi"/>
              </w:rPr>
              <w:t>Element</w:t>
            </w:r>
          </w:p>
        </w:tc>
        <w:tc>
          <w:tcPr>
            <w:tcW w:w="594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Style w:val="SpecialBold"/>
                <w:rFonts w:asciiTheme="minorHAnsi" w:eastAsiaTheme="majorEastAsia" w:hAnsiTheme="minorHAnsi" w:cstheme="minorHAnsi"/>
              </w:rPr>
              <w:t>Performance criteria</w:t>
            </w:r>
          </w:p>
        </w:tc>
      </w:tr>
      <w:tr w:rsidR="00305E76" w:rsidRPr="00305E76" w:rsidTr="00305E76">
        <w:tc>
          <w:tcPr>
            <w:tcW w:w="2580" w:type="dxa"/>
            <w:tcMar>
              <w:top w:w="0" w:type="dxa"/>
              <w:left w:w="62" w:type="dxa"/>
              <w:bottom w:w="0" w:type="dxa"/>
              <w:right w:w="62" w:type="dxa"/>
            </w:tcMar>
          </w:tcPr>
          <w:p w:rsidR="00305E76" w:rsidRPr="00305E76" w:rsidRDefault="00305E76" w:rsidP="001C2223">
            <w:pPr>
              <w:pStyle w:val="List"/>
              <w:rPr>
                <w:rFonts w:asciiTheme="minorHAnsi" w:hAnsiTheme="minorHAnsi" w:cstheme="minorHAnsi"/>
                <w:lang w:val="en-NZ"/>
              </w:rPr>
            </w:pPr>
            <w:r w:rsidRPr="00305E76">
              <w:rPr>
                <w:rFonts w:asciiTheme="minorHAnsi" w:hAnsiTheme="minorHAnsi" w:cstheme="minorHAnsi"/>
              </w:rPr>
              <w:t>1.</w:t>
            </w:r>
            <w:r w:rsidRPr="00305E76">
              <w:rPr>
                <w:rFonts w:asciiTheme="minorHAnsi" w:hAnsiTheme="minorHAnsi" w:cstheme="minorHAnsi"/>
              </w:rPr>
              <w:tab/>
            </w:r>
            <w:r w:rsidR="001C2223" w:rsidRPr="00D14677">
              <w:t>Communicate positively with children</w:t>
            </w:r>
          </w:p>
        </w:tc>
        <w:tc>
          <w:tcPr>
            <w:tcW w:w="5942" w:type="dxa"/>
            <w:tcMar>
              <w:top w:w="0" w:type="dxa"/>
              <w:left w:w="62" w:type="dxa"/>
              <w:bottom w:w="0" w:type="dxa"/>
              <w:right w:w="62" w:type="dxa"/>
            </w:tcMar>
          </w:tcPr>
          <w:p w:rsidR="001C2223" w:rsidRPr="001C2223" w:rsidRDefault="001C2223" w:rsidP="00E0301D">
            <w:pPr>
              <w:spacing w:after="0" w:line="240" w:lineRule="auto"/>
            </w:pPr>
            <w:r w:rsidRPr="001C2223">
              <w:t>1.</w:t>
            </w:r>
            <w:r w:rsidR="00BB2B29">
              <w:t xml:space="preserve">1 </w:t>
            </w:r>
            <w:r w:rsidRPr="001C2223">
              <w:t>Respond sensitively and appropriately to all children’s efforts to communicate</w:t>
            </w:r>
          </w:p>
          <w:p w:rsidR="001C2223" w:rsidRPr="001C2223" w:rsidRDefault="00BB2B29" w:rsidP="00E0301D">
            <w:pPr>
              <w:spacing w:after="0" w:line="240" w:lineRule="auto"/>
            </w:pPr>
            <w:r>
              <w:t xml:space="preserve">1.2 </w:t>
            </w:r>
            <w:r w:rsidR="001C2223" w:rsidRPr="001C2223">
              <w:t>Engage in sustained conversations with individual children about things that interest the child</w:t>
            </w:r>
          </w:p>
          <w:p w:rsidR="001C2223" w:rsidRPr="001C2223" w:rsidRDefault="00BB2B29" w:rsidP="00E0301D">
            <w:pPr>
              <w:spacing w:after="0" w:line="240" w:lineRule="auto"/>
            </w:pPr>
            <w:r>
              <w:t xml:space="preserve">1.3 </w:t>
            </w:r>
            <w:r w:rsidR="001C2223" w:rsidRPr="001C2223">
              <w:t>Consistently respond positively to all children who require attention</w:t>
            </w:r>
          </w:p>
          <w:p w:rsidR="00305E76" w:rsidRDefault="001C2223" w:rsidP="00E0301D">
            <w:pPr>
              <w:spacing w:after="0" w:line="240" w:lineRule="auto"/>
            </w:pPr>
            <w:r w:rsidRPr="001C2223">
              <w:t>1</w:t>
            </w:r>
            <w:r w:rsidR="00BB2B29">
              <w:t xml:space="preserve">.4 </w:t>
            </w:r>
            <w:r w:rsidRPr="001C2223">
              <w:t>Sit and talk with children at mealtimes and help create a relaxed and unhurried routine</w:t>
            </w:r>
          </w:p>
          <w:p w:rsidR="00607306" w:rsidRPr="001C2223" w:rsidRDefault="00607306" w:rsidP="00E0301D">
            <w:pPr>
              <w:spacing w:after="0" w:line="240" w:lineRule="auto"/>
              <w:rPr>
                <w:rFonts w:cstheme="minorHAnsi"/>
                <w:lang w:val="en-NZ"/>
              </w:rPr>
            </w:pPr>
          </w:p>
        </w:tc>
      </w:tr>
      <w:tr w:rsidR="00305E76" w:rsidRPr="00305E76" w:rsidTr="00305E76">
        <w:tc>
          <w:tcPr>
            <w:tcW w:w="2580" w:type="dxa"/>
            <w:tcMar>
              <w:top w:w="0" w:type="dxa"/>
              <w:left w:w="62" w:type="dxa"/>
              <w:bottom w:w="0" w:type="dxa"/>
              <w:right w:w="62" w:type="dxa"/>
            </w:tcMar>
          </w:tcPr>
          <w:p w:rsidR="00305E76" w:rsidRPr="00305E76" w:rsidRDefault="00305E76" w:rsidP="001C2223">
            <w:pPr>
              <w:pStyle w:val="List"/>
              <w:rPr>
                <w:rFonts w:asciiTheme="minorHAnsi" w:hAnsiTheme="minorHAnsi" w:cstheme="minorHAnsi"/>
                <w:lang w:val="en-NZ"/>
              </w:rPr>
            </w:pPr>
            <w:r w:rsidRPr="00305E76">
              <w:rPr>
                <w:rFonts w:asciiTheme="minorHAnsi" w:hAnsiTheme="minorHAnsi" w:cstheme="minorHAnsi"/>
              </w:rPr>
              <w:t>2.</w:t>
            </w:r>
            <w:r w:rsidRPr="00305E76">
              <w:rPr>
                <w:rFonts w:asciiTheme="minorHAnsi" w:hAnsiTheme="minorHAnsi" w:cstheme="minorHAnsi"/>
              </w:rPr>
              <w:tab/>
            </w:r>
            <w:r w:rsidR="001C2223" w:rsidRPr="00D14677">
              <w:t>Interact positively with children</w:t>
            </w:r>
          </w:p>
        </w:tc>
        <w:tc>
          <w:tcPr>
            <w:tcW w:w="5942" w:type="dxa"/>
            <w:tcMar>
              <w:top w:w="0" w:type="dxa"/>
              <w:left w:w="62" w:type="dxa"/>
              <w:bottom w:w="0" w:type="dxa"/>
              <w:right w:w="62" w:type="dxa"/>
            </w:tcMar>
          </w:tcPr>
          <w:p w:rsidR="001C2223" w:rsidRPr="001C2223" w:rsidRDefault="00BB2B29" w:rsidP="00E0301D">
            <w:pPr>
              <w:spacing w:after="0" w:line="240" w:lineRule="auto"/>
            </w:pPr>
            <w:r>
              <w:t xml:space="preserve">2.1 </w:t>
            </w:r>
            <w:r w:rsidR="001C2223" w:rsidRPr="001C2223">
              <w:t>Participate in children’s play and using children’s cues to guide the level and type of involvement</w:t>
            </w:r>
          </w:p>
          <w:p w:rsidR="001C2223" w:rsidRPr="001C2223" w:rsidRDefault="00BB2B29" w:rsidP="00E0301D">
            <w:pPr>
              <w:spacing w:after="0" w:line="240" w:lineRule="auto"/>
            </w:pPr>
            <w:r>
              <w:t xml:space="preserve">2.2 </w:t>
            </w:r>
            <w:r w:rsidR="001C2223" w:rsidRPr="001C2223">
              <w:t>Respond positively and respectfully to children’s comments, questions and requests for assistance</w:t>
            </w:r>
          </w:p>
          <w:p w:rsidR="001C2223" w:rsidRPr="001C2223" w:rsidRDefault="00BB2B29" w:rsidP="00E0301D">
            <w:pPr>
              <w:spacing w:after="0" w:line="240" w:lineRule="auto"/>
            </w:pPr>
            <w:r>
              <w:t xml:space="preserve">2.3 </w:t>
            </w:r>
            <w:r w:rsidR="001C2223" w:rsidRPr="001C2223">
              <w:t>Role-model positive interactions with others</w:t>
            </w:r>
          </w:p>
          <w:p w:rsidR="00305E76" w:rsidRDefault="00BB2B29" w:rsidP="00E0301D">
            <w:pPr>
              <w:spacing w:after="0" w:line="240" w:lineRule="auto"/>
            </w:pPr>
            <w:r>
              <w:t xml:space="preserve">2.4 </w:t>
            </w:r>
            <w:r w:rsidR="001C2223" w:rsidRPr="001C2223">
              <w:t>Encourage children to share their stories and ideas</w:t>
            </w:r>
          </w:p>
          <w:p w:rsidR="00BB2B29" w:rsidRPr="001C2223" w:rsidRDefault="00BB2B29" w:rsidP="00E0301D">
            <w:pPr>
              <w:spacing w:after="0" w:line="240" w:lineRule="auto"/>
              <w:rPr>
                <w:rFonts w:cstheme="minorHAnsi"/>
                <w:lang w:val="en-NZ"/>
              </w:rPr>
            </w:pPr>
          </w:p>
        </w:tc>
      </w:tr>
      <w:tr w:rsidR="00305E76" w:rsidRPr="00305E76" w:rsidTr="00305E76">
        <w:tc>
          <w:tcPr>
            <w:tcW w:w="2580" w:type="dxa"/>
            <w:tcMar>
              <w:top w:w="0" w:type="dxa"/>
              <w:left w:w="62" w:type="dxa"/>
              <w:bottom w:w="0" w:type="dxa"/>
              <w:right w:w="62" w:type="dxa"/>
            </w:tcMar>
          </w:tcPr>
          <w:p w:rsidR="00305E76" w:rsidRDefault="00305E76" w:rsidP="001C2223">
            <w:pPr>
              <w:pStyle w:val="List"/>
            </w:pPr>
            <w:r w:rsidRPr="00305E76">
              <w:rPr>
                <w:rFonts w:asciiTheme="minorHAnsi" w:hAnsiTheme="minorHAnsi" w:cstheme="minorHAnsi"/>
              </w:rPr>
              <w:t>3.</w:t>
            </w:r>
            <w:r w:rsidRPr="00305E76">
              <w:rPr>
                <w:rFonts w:asciiTheme="minorHAnsi" w:hAnsiTheme="minorHAnsi" w:cstheme="minorHAnsi"/>
              </w:rPr>
              <w:tab/>
            </w:r>
            <w:r w:rsidR="001C2223" w:rsidRPr="00D14677">
              <w:t>Support and respect children</w:t>
            </w:r>
          </w:p>
          <w:p w:rsidR="001C2223" w:rsidRDefault="001C2223" w:rsidP="001C2223">
            <w:pPr>
              <w:pStyle w:val="List"/>
            </w:pPr>
          </w:p>
          <w:p w:rsidR="001C2223" w:rsidRDefault="001C2223" w:rsidP="001C2223">
            <w:pPr>
              <w:pStyle w:val="List"/>
            </w:pPr>
          </w:p>
          <w:p w:rsidR="001C2223" w:rsidRDefault="001C2223" w:rsidP="001C2223">
            <w:pPr>
              <w:pStyle w:val="List"/>
            </w:pPr>
          </w:p>
          <w:p w:rsidR="001C2223" w:rsidRDefault="001C2223" w:rsidP="001C2223">
            <w:pPr>
              <w:pStyle w:val="List"/>
            </w:pPr>
          </w:p>
          <w:p w:rsidR="001C2223" w:rsidRDefault="001C2223" w:rsidP="001C2223">
            <w:pPr>
              <w:pStyle w:val="List"/>
            </w:pPr>
          </w:p>
          <w:p w:rsidR="001C2223" w:rsidRDefault="001C2223" w:rsidP="001C2223">
            <w:pPr>
              <w:pStyle w:val="List"/>
            </w:pPr>
          </w:p>
          <w:p w:rsidR="001C2223" w:rsidRDefault="001C2223" w:rsidP="001C2223">
            <w:pPr>
              <w:pStyle w:val="List"/>
            </w:pPr>
          </w:p>
          <w:p w:rsidR="001C2223" w:rsidRDefault="001C2223" w:rsidP="00607306">
            <w:pPr>
              <w:pStyle w:val="List"/>
              <w:ind w:left="0" w:firstLine="0"/>
            </w:pPr>
          </w:p>
          <w:p w:rsidR="001C2223" w:rsidRDefault="001C2223" w:rsidP="001C2223">
            <w:pPr>
              <w:pStyle w:val="List"/>
            </w:pPr>
          </w:p>
          <w:p w:rsidR="00E42C4D" w:rsidRDefault="00E42C4D" w:rsidP="00E42C4D">
            <w:pPr>
              <w:pStyle w:val="List"/>
            </w:pPr>
          </w:p>
          <w:p w:rsidR="001C2223" w:rsidRPr="001C2223" w:rsidRDefault="00E42C4D" w:rsidP="00E42C4D">
            <w:pPr>
              <w:pStyle w:val="List"/>
            </w:pPr>
            <w:r>
              <w:t xml:space="preserve">4. </w:t>
            </w:r>
            <w:r w:rsidR="001C2223" w:rsidRPr="00D14677">
              <w:t>Maintain the digni</w:t>
            </w:r>
            <w:r>
              <w:t xml:space="preserve">ty and </w:t>
            </w:r>
            <w:r w:rsidR="001C2223" w:rsidRPr="00D14677">
              <w:t>rights of children</w:t>
            </w:r>
          </w:p>
        </w:tc>
        <w:tc>
          <w:tcPr>
            <w:tcW w:w="5942" w:type="dxa"/>
            <w:tcMar>
              <w:top w:w="0" w:type="dxa"/>
              <w:left w:w="62" w:type="dxa"/>
              <w:bottom w:w="0" w:type="dxa"/>
              <w:right w:w="62" w:type="dxa"/>
            </w:tcMar>
          </w:tcPr>
          <w:p w:rsidR="001C2223" w:rsidRPr="001C2223" w:rsidRDefault="00BB2B29" w:rsidP="00E0301D">
            <w:pPr>
              <w:spacing w:after="0" w:line="240" w:lineRule="auto"/>
            </w:pPr>
            <w:r>
              <w:t xml:space="preserve">3.1 </w:t>
            </w:r>
            <w:r w:rsidR="001C2223" w:rsidRPr="001C2223">
              <w:t>Assist to create an environment that reflects the lives of the children, their families and the local community</w:t>
            </w:r>
          </w:p>
          <w:p w:rsidR="001C2223" w:rsidRPr="001C2223" w:rsidRDefault="00BB2B29" w:rsidP="00E0301D">
            <w:pPr>
              <w:spacing w:after="0" w:line="240" w:lineRule="auto"/>
            </w:pPr>
            <w:r>
              <w:t xml:space="preserve">3.2 </w:t>
            </w:r>
            <w:r w:rsidR="001C2223" w:rsidRPr="001C2223">
              <w:t>Support implementation of practices and routines that honour children, their family and the community context</w:t>
            </w:r>
          </w:p>
          <w:p w:rsidR="001C2223" w:rsidRPr="001C2223" w:rsidRDefault="00BB2B29" w:rsidP="00E0301D">
            <w:pPr>
              <w:spacing w:after="0" w:line="240" w:lineRule="auto"/>
            </w:pPr>
            <w:r>
              <w:t xml:space="preserve">3.3 </w:t>
            </w:r>
            <w:r w:rsidR="001C2223" w:rsidRPr="001C2223">
              <w:t>Show genuine interest in, understanding of and respect for all children</w:t>
            </w:r>
          </w:p>
          <w:p w:rsidR="001C2223" w:rsidRPr="001C2223" w:rsidRDefault="00BB2B29" w:rsidP="00E0301D">
            <w:pPr>
              <w:spacing w:after="0" w:line="240" w:lineRule="auto"/>
            </w:pPr>
            <w:r>
              <w:t xml:space="preserve">3.4 </w:t>
            </w:r>
            <w:r w:rsidR="001C2223" w:rsidRPr="001C2223">
              <w:t>Comfort children who cry or show signs of distress</w:t>
            </w:r>
          </w:p>
          <w:p w:rsidR="001C2223" w:rsidRPr="001C2223" w:rsidRDefault="00E42C4D" w:rsidP="00E0301D">
            <w:pPr>
              <w:spacing w:after="0" w:line="240" w:lineRule="auto"/>
            </w:pPr>
            <w:r>
              <w:t xml:space="preserve">3.5 </w:t>
            </w:r>
            <w:r w:rsidR="001C2223" w:rsidRPr="001C2223">
              <w:t>Respond positively to the varying abilities and confidence of all children</w:t>
            </w:r>
          </w:p>
          <w:p w:rsidR="001C2223" w:rsidRPr="001C2223" w:rsidRDefault="00E42C4D" w:rsidP="00E0301D">
            <w:pPr>
              <w:spacing w:after="0" w:line="240" w:lineRule="auto"/>
            </w:pPr>
            <w:r>
              <w:t xml:space="preserve">3.6 </w:t>
            </w:r>
            <w:r w:rsidR="001C2223" w:rsidRPr="001C2223">
              <w:t>Acknowledge children’s efforts and achievements</w:t>
            </w:r>
          </w:p>
          <w:p w:rsidR="001C2223" w:rsidRPr="001C2223" w:rsidRDefault="001C2223" w:rsidP="00E0301D">
            <w:pPr>
              <w:pStyle w:val="List2"/>
              <w:spacing w:line="240" w:lineRule="auto"/>
            </w:pPr>
          </w:p>
          <w:p w:rsidR="001C2223" w:rsidRPr="001C2223" w:rsidRDefault="00E42C4D" w:rsidP="00E0301D">
            <w:pPr>
              <w:spacing w:after="0" w:line="240" w:lineRule="auto"/>
            </w:pPr>
            <w:r>
              <w:t xml:space="preserve">4.1 </w:t>
            </w:r>
            <w:r w:rsidR="001C2223" w:rsidRPr="001C2223">
              <w:t>Assist in organising spaces, resources and routines to minimise times when children are likely to experience stress or frustration</w:t>
            </w:r>
          </w:p>
          <w:p w:rsidR="001C2223" w:rsidRPr="001C2223" w:rsidRDefault="00E42C4D" w:rsidP="00E0301D">
            <w:pPr>
              <w:spacing w:after="0" w:line="240" w:lineRule="auto"/>
            </w:pPr>
            <w:r>
              <w:t xml:space="preserve">4.2 </w:t>
            </w:r>
            <w:r w:rsidR="001C2223" w:rsidRPr="001C2223">
              <w:t>Allow children to make choices and to experience natural consequences of these where there is no risk of physical or emotional harm to the child or another being</w:t>
            </w:r>
          </w:p>
          <w:p w:rsidR="001C2223" w:rsidRPr="001C2223" w:rsidRDefault="00E42C4D" w:rsidP="00E0301D">
            <w:pPr>
              <w:spacing w:after="0" w:line="240" w:lineRule="auto"/>
            </w:pPr>
            <w:r>
              <w:t xml:space="preserve">4.3 </w:t>
            </w:r>
            <w:r w:rsidR="001C2223" w:rsidRPr="001C2223">
              <w:t>Monitor and respond to children’s play and support interactions where there is conflict</w:t>
            </w:r>
          </w:p>
          <w:p w:rsidR="001C2223" w:rsidRPr="001C2223" w:rsidRDefault="00E42C4D" w:rsidP="00E0301D">
            <w:pPr>
              <w:spacing w:after="0" w:line="240" w:lineRule="auto"/>
            </w:pPr>
            <w:r>
              <w:t xml:space="preserve">4.4 </w:t>
            </w:r>
            <w:r w:rsidR="001C2223" w:rsidRPr="001C2223">
              <w:t>Acknowledge children when they make positive choices in managing their own behaviour</w:t>
            </w:r>
          </w:p>
          <w:p w:rsidR="001C2223" w:rsidRPr="001C2223" w:rsidRDefault="00E42C4D" w:rsidP="00E0301D">
            <w:pPr>
              <w:spacing w:after="0" w:line="240" w:lineRule="auto"/>
            </w:pPr>
            <w:r>
              <w:t xml:space="preserve">4.5 </w:t>
            </w:r>
            <w:r w:rsidR="001C2223" w:rsidRPr="001C2223">
              <w:t>Use positive language, gestures, facial expressions and tone of voice when redirecting or discussing children’s behaviour with them</w:t>
            </w:r>
          </w:p>
          <w:p w:rsidR="001C2223" w:rsidRPr="001C2223" w:rsidRDefault="00E42C4D" w:rsidP="00E0301D">
            <w:pPr>
              <w:spacing w:after="0" w:line="240" w:lineRule="auto"/>
            </w:pPr>
            <w:r>
              <w:t xml:space="preserve">4.6 </w:t>
            </w:r>
            <w:r w:rsidR="001C2223" w:rsidRPr="001C2223">
              <w:t>Be gentle, calm and reassuring even when children strongly express distress, frustration or anger</w:t>
            </w:r>
          </w:p>
          <w:p w:rsidR="001C2223" w:rsidRPr="001C2223" w:rsidRDefault="00E42C4D" w:rsidP="00E0301D">
            <w:pPr>
              <w:spacing w:after="0" w:line="240" w:lineRule="auto"/>
            </w:pPr>
            <w:r>
              <w:t xml:space="preserve">4.7 </w:t>
            </w:r>
            <w:r w:rsidR="001C2223" w:rsidRPr="001C2223">
              <w:t>Consistently guide all children’s behaviour in ways that are focused on supporting children to develop skills to self-regulate and preserve and promote children’s self-esteem</w:t>
            </w:r>
          </w:p>
          <w:p w:rsidR="001C2223" w:rsidRPr="001C2223" w:rsidRDefault="00E42C4D" w:rsidP="00E0301D">
            <w:pPr>
              <w:spacing w:after="0" w:line="240" w:lineRule="auto"/>
              <w:rPr>
                <w:rFonts w:cstheme="minorHAnsi"/>
              </w:rPr>
            </w:pPr>
            <w:r>
              <w:t xml:space="preserve">4.8 </w:t>
            </w:r>
            <w:r w:rsidR="001C2223" w:rsidRPr="001C2223">
              <w:t>Involve children in developing limits and consequences for inappropriate behaviours</w:t>
            </w:r>
          </w:p>
        </w:tc>
      </w:tr>
    </w:tbl>
    <w:p w:rsidR="00305E76" w:rsidRDefault="00BE4F5E" w:rsidP="00305E76">
      <w:pPr>
        <w:pStyle w:val="Heading3"/>
      </w:pPr>
      <w:bookmarkStart w:id="7" w:name="_Toc395216954"/>
      <w:r>
        <w:rPr>
          <w:noProof/>
          <w:lang w:eastAsia="en-GB"/>
        </w:rPr>
        <w:lastRenderedPageBreak/>
        <mc:AlternateContent>
          <mc:Choice Requires="wps">
            <w:drawing>
              <wp:anchor distT="0" distB="0" distL="114300" distR="114300" simplePos="0" relativeHeight="251692032" behindDoc="1" locked="0" layoutInCell="1" allowOverlap="1" wp14:anchorId="24FCCD7A" wp14:editId="1163995D">
                <wp:simplePos x="0" y="0"/>
                <wp:positionH relativeFrom="column">
                  <wp:posOffset>-763270</wp:posOffset>
                </wp:positionH>
                <wp:positionV relativeFrom="paragraph">
                  <wp:posOffset>-230505</wp:posOffset>
                </wp:positionV>
                <wp:extent cx="7303135" cy="9222105"/>
                <wp:effectExtent l="8255" t="7620" r="13335" b="28575"/>
                <wp:wrapNone/>
                <wp:docPr id="6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221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26" style="position:absolute;margin-left:-60.1pt;margin-top:-18.15pt;width:575.05pt;height:726.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" strokecolor="#d99594" strokeweight="1pt">
                <v:fill color2="#e5b8b7" focus="100%" type="gradient"/>
                <v:shadow on="t" color="#622423" opacity=".5" offset="1pt"/>
              </v:roundrect>
            </w:pict>
          </mc:Fallback>
        </mc:AlternateContent>
      </w:r>
      <w:r w:rsidR="00D46DB0" w:rsidRPr="0017469D">
        <w:t>Skills and Knowledge</w:t>
      </w:r>
      <w:bookmarkEnd w:id="6"/>
      <w:bookmarkEnd w:id="7"/>
      <w:r w:rsidR="00D46DB0" w:rsidRPr="0017469D">
        <w:t xml:space="preserve"> </w:t>
      </w:r>
    </w:p>
    <w:tbl>
      <w:tblPr>
        <w:tblW w:w="0" w:type="auto"/>
        <w:tblLayout w:type="fixed"/>
        <w:tblCellMar>
          <w:left w:w="62" w:type="dxa"/>
          <w:right w:w="62" w:type="dxa"/>
        </w:tblCellMar>
        <w:tblLook w:val="0000" w:firstRow="0" w:lastRow="0" w:firstColumn="0" w:lastColumn="0" w:noHBand="0" w:noVBand="0"/>
      </w:tblPr>
      <w:tblGrid>
        <w:gridCol w:w="8522"/>
      </w:tblGrid>
      <w:tr w:rsidR="00305E76" w:rsidRPr="00305E76" w:rsidTr="00305E76">
        <w:tc>
          <w:tcPr>
            <w:tcW w:w="8522"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r w:rsidRPr="00305E76">
              <w:rPr>
                <w:rFonts w:asciiTheme="minorHAnsi" w:hAnsiTheme="minorHAnsi" w:cstheme="minorHAnsi"/>
              </w:rPr>
              <w:t>This section describes the skills and knowledge required for this unit.</w:t>
            </w:r>
          </w:p>
        </w:tc>
      </w:tr>
      <w:tr w:rsidR="00305E76" w:rsidRPr="00305E76" w:rsidTr="00305E76">
        <w:tc>
          <w:tcPr>
            <w:tcW w:w="8522" w:type="dxa"/>
            <w:tcMar>
              <w:top w:w="0" w:type="dxa"/>
              <w:left w:w="62" w:type="dxa"/>
              <w:bottom w:w="0" w:type="dxa"/>
              <w:right w:w="62" w:type="dxa"/>
            </w:tcMar>
          </w:tcPr>
          <w:p w:rsidR="00305E76" w:rsidRDefault="00CD6347"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 xml:space="preserve">Foundation </w:t>
            </w:r>
            <w:r w:rsidR="00305E76" w:rsidRPr="00305E76">
              <w:rPr>
                <w:rStyle w:val="SpecialBold"/>
                <w:rFonts w:asciiTheme="minorHAnsi" w:eastAsiaTheme="majorEastAsia" w:hAnsiTheme="minorHAnsi" w:cstheme="minorHAnsi"/>
              </w:rPr>
              <w:t>skills</w:t>
            </w:r>
          </w:p>
          <w:p w:rsidR="008E1ECC" w:rsidRPr="00305E76" w:rsidRDefault="008E1ECC" w:rsidP="008E1ECC">
            <w:pPr>
              <w:pStyle w:val="BodyText"/>
              <w:rPr>
                <w:rFonts w:asciiTheme="minorHAnsi" w:hAnsiTheme="minorHAnsi" w:cstheme="minorHAnsi"/>
                <w:lang w:val="en-NZ"/>
              </w:rPr>
            </w:pPr>
            <w:r w:rsidRPr="009D141B">
              <w:rPr>
                <w:rStyle w:val="Emphasis"/>
                <w:rFonts w:ascii="Calibri" w:eastAsiaTheme="majorEastAsia" w:hAnsi="Calibri"/>
                <w:sz w:val="22"/>
                <w:szCs w:val="22"/>
              </w:rPr>
              <w:t>The foundation skills described those required skills (language, literacy and numeracy) that are essential to performance.</w:t>
            </w:r>
            <w:r>
              <w:rPr>
                <w:rStyle w:val="Emphasis"/>
                <w:rFonts w:ascii="Calibri" w:eastAsiaTheme="majorEastAsia" w:hAnsi="Calibri"/>
                <w:i w:val="0"/>
                <w:sz w:val="22"/>
                <w:szCs w:val="22"/>
              </w:rPr>
              <w:t xml:space="preserve"> </w:t>
            </w:r>
          </w:p>
        </w:tc>
      </w:tr>
      <w:tr w:rsidR="00305E76" w:rsidRPr="00305E76" w:rsidTr="00305E76">
        <w:tc>
          <w:tcPr>
            <w:tcW w:w="8522" w:type="dxa"/>
            <w:tcMar>
              <w:top w:w="0" w:type="dxa"/>
              <w:left w:w="62" w:type="dxa"/>
              <w:bottom w:w="0" w:type="dxa"/>
              <w:right w:w="62" w:type="dxa"/>
            </w:tcMar>
          </w:tcPr>
          <w:p w:rsidR="00305E76" w:rsidRDefault="00CD6347" w:rsidP="008E1ECC">
            <w:pPr>
              <w:pStyle w:val="ListBullet"/>
              <w:numPr>
                <w:ilvl w:val="0"/>
                <w:numId w:val="41"/>
              </w:numPr>
            </w:pPr>
            <w:r w:rsidRPr="00D14677">
              <w:t>Oral communication – in order to engage in sustained conversations with children.</w:t>
            </w:r>
          </w:p>
          <w:p w:rsidR="008E1ECC" w:rsidRPr="00CD6347" w:rsidRDefault="008E1ECC" w:rsidP="008E1ECC">
            <w:pPr>
              <w:pStyle w:val="ListBullet"/>
              <w:numPr>
                <w:ilvl w:val="0"/>
                <w:numId w:val="0"/>
              </w:numPr>
              <w:ind w:left="360"/>
            </w:pPr>
            <w:r w:rsidRPr="009D141B">
              <w:t>The remaining foundation skills essential to performance are explicit in the performance criteria of this unit.</w:t>
            </w:r>
          </w:p>
        </w:tc>
      </w:tr>
      <w:tr w:rsidR="00305E76" w:rsidRPr="00305E76" w:rsidTr="00305E76">
        <w:tc>
          <w:tcPr>
            <w:tcW w:w="8522" w:type="dxa"/>
            <w:tcMar>
              <w:top w:w="0" w:type="dxa"/>
              <w:left w:w="62" w:type="dxa"/>
              <w:bottom w:w="0" w:type="dxa"/>
              <w:right w:w="62" w:type="dxa"/>
            </w:tcMar>
          </w:tcPr>
          <w:p w:rsidR="00305E76" w:rsidRDefault="00CD6347"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K</w:t>
            </w:r>
            <w:r w:rsidR="00305E76" w:rsidRPr="00305E76">
              <w:rPr>
                <w:rStyle w:val="SpecialBold"/>
                <w:rFonts w:asciiTheme="minorHAnsi" w:eastAsiaTheme="majorEastAsia" w:hAnsiTheme="minorHAnsi" w:cstheme="minorHAnsi"/>
              </w:rPr>
              <w:t>nowledge</w:t>
            </w:r>
            <w:r>
              <w:rPr>
                <w:rStyle w:val="SpecialBold"/>
                <w:rFonts w:asciiTheme="minorHAnsi" w:eastAsiaTheme="majorEastAsia" w:hAnsiTheme="minorHAnsi" w:cstheme="minorHAnsi"/>
              </w:rPr>
              <w:t xml:space="preserve"> evidence</w:t>
            </w:r>
          </w:p>
          <w:p w:rsidR="008E1ECC" w:rsidRPr="00305E76" w:rsidRDefault="008E1ECC" w:rsidP="0089011D">
            <w:pPr>
              <w:pStyle w:val="BodyText"/>
              <w:rPr>
                <w:rFonts w:asciiTheme="minorHAnsi" w:hAnsiTheme="minorHAnsi" w:cstheme="minorHAnsi"/>
                <w:lang w:val="en-NZ"/>
              </w:rPr>
            </w:pPr>
            <w:r w:rsidRPr="009D141B">
              <w:rPr>
                <w:rFonts w:ascii="Calibri" w:hAnsi="Calibri"/>
                <w:sz w:val="22"/>
                <w:szCs w:val="22"/>
              </w:rPr>
              <w:t>The candidate must be able to demonstrate essential knowledge required to effectively do the task outlined in elements and performance criteria of this unit, manage the task and manage contingencies in the context of the work role. These include knowledge of:</w:t>
            </w:r>
          </w:p>
        </w:tc>
      </w:tr>
      <w:tr w:rsidR="00305E76" w:rsidRPr="00305E76" w:rsidTr="00305E76">
        <w:tc>
          <w:tcPr>
            <w:tcW w:w="8522" w:type="dxa"/>
            <w:tcMar>
              <w:top w:w="0" w:type="dxa"/>
              <w:left w:w="62" w:type="dxa"/>
              <w:bottom w:w="0" w:type="dxa"/>
              <w:right w:w="62" w:type="dxa"/>
            </w:tcMar>
          </w:tcPr>
          <w:p w:rsidR="008E1ECC" w:rsidRDefault="008E1ECC" w:rsidP="008E1ECC">
            <w:pPr>
              <w:pStyle w:val="ListBullet"/>
              <w:numPr>
                <w:ilvl w:val="0"/>
                <w:numId w:val="0"/>
              </w:numPr>
              <w:ind w:left="360"/>
            </w:pPr>
          </w:p>
          <w:p w:rsidR="00CD6347" w:rsidRPr="00FE61F7" w:rsidRDefault="00CD6347" w:rsidP="008E1ECC">
            <w:pPr>
              <w:pStyle w:val="ListBullet"/>
              <w:numPr>
                <w:ilvl w:val="0"/>
                <w:numId w:val="14"/>
              </w:numPr>
              <w:spacing w:after="0"/>
            </w:pPr>
            <w:r w:rsidRPr="00FE61F7">
              <w:t>How to access:</w:t>
            </w:r>
          </w:p>
          <w:p w:rsidR="00CD6347" w:rsidRPr="00FE61F7" w:rsidRDefault="00CD6347" w:rsidP="00273CEB">
            <w:pPr>
              <w:pStyle w:val="ListBullet2"/>
              <w:numPr>
                <w:ilvl w:val="0"/>
                <w:numId w:val="13"/>
              </w:numPr>
            </w:pPr>
            <w:r w:rsidRPr="00FE61F7">
              <w:t>The National Quality Framework</w:t>
            </w:r>
          </w:p>
          <w:p w:rsidR="00CD6347" w:rsidRPr="00FE61F7" w:rsidRDefault="00CD6347" w:rsidP="00273CEB">
            <w:pPr>
              <w:pStyle w:val="ListBullet2"/>
              <w:numPr>
                <w:ilvl w:val="0"/>
                <w:numId w:val="13"/>
              </w:numPr>
            </w:pPr>
            <w:r w:rsidRPr="00FE61F7">
              <w:t>The National Quality Standards</w:t>
            </w:r>
          </w:p>
          <w:p w:rsidR="00CD6347" w:rsidRPr="00FE61F7" w:rsidRDefault="00CD6347" w:rsidP="00273CEB">
            <w:pPr>
              <w:pStyle w:val="ListBullet2"/>
              <w:numPr>
                <w:ilvl w:val="0"/>
                <w:numId w:val="13"/>
              </w:numPr>
            </w:pPr>
            <w:r w:rsidRPr="00FE61F7">
              <w:t>The relevant approved learning framework</w:t>
            </w:r>
          </w:p>
          <w:p w:rsidR="00CD6347" w:rsidRPr="00FE61F7" w:rsidRDefault="00CD6347" w:rsidP="00273CEB">
            <w:pPr>
              <w:pStyle w:val="ListBullet"/>
              <w:numPr>
                <w:ilvl w:val="0"/>
                <w:numId w:val="12"/>
              </w:numPr>
            </w:pPr>
            <w:r w:rsidRPr="00FE61F7">
              <w:t>How to navigate through framework and standards documents to find areas relevant to this unit of competency</w:t>
            </w:r>
          </w:p>
          <w:p w:rsidR="00CD6347" w:rsidRPr="00FE61F7" w:rsidRDefault="00CD6347" w:rsidP="00273CEB">
            <w:pPr>
              <w:pStyle w:val="ListBullet"/>
              <w:numPr>
                <w:ilvl w:val="0"/>
                <w:numId w:val="12"/>
              </w:numPr>
            </w:pPr>
            <w:r w:rsidRPr="00FE61F7">
              <w:t>Effective communication techniques including verbal and non-verbal ways to show respect</w:t>
            </w:r>
          </w:p>
          <w:p w:rsidR="00CD6347" w:rsidRPr="00FE61F7" w:rsidRDefault="00CD6347" w:rsidP="00273CEB">
            <w:pPr>
              <w:pStyle w:val="ListBullet"/>
              <w:numPr>
                <w:ilvl w:val="0"/>
                <w:numId w:val="12"/>
              </w:numPr>
            </w:pPr>
            <w:r w:rsidRPr="00FE61F7">
              <w:t>Techniques to guide children’s behaviour</w:t>
            </w:r>
          </w:p>
          <w:p w:rsidR="00CD6347" w:rsidRPr="00FE61F7" w:rsidRDefault="00CD6347" w:rsidP="00273CEB">
            <w:pPr>
              <w:pStyle w:val="ListBullet"/>
              <w:numPr>
                <w:ilvl w:val="0"/>
                <w:numId w:val="12"/>
              </w:numPr>
            </w:pPr>
            <w:r w:rsidRPr="00FE61F7">
              <w:t>United nations convention on the rights of the child</w:t>
            </w:r>
          </w:p>
          <w:p w:rsidR="00305E76" w:rsidRPr="00305E76" w:rsidRDefault="00CD6347" w:rsidP="00273CEB">
            <w:pPr>
              <w:pStyle w:val="ListBullet"/>
              <w:numPr>
                <w:ilvl w:val="0"/>
                <w:numId w:val="12"/>
              </w:numPr>
              <w:rPr>
                <w:rFonts w:asciiTheme="minorHAnsi" w:hAnsiTheme="minorHAnsi" w:cstheme="minorHAnsi"/>
              </w:rPr>
            </w:pPr>
            <w:r w:rsidRPr="00FE61F7">
              <w:t>Organisational standards, policies and procedures.</w:t>
            </w:r>
          </w:p>
        </w:tc>
      </w:tr>
    </w:tbl>
    <w:p w:rsidR="00CD6347" w:rsidRDefault="00CD6347" w:rsidP="00305E76">
      <w:pPr>
        <w:pStyle w:val="Heading3"/>
        <w:rPr>
          <w:rStyle w:val="NormalBoldChar"/>
          <w:b/>
        </w:rPr>
      </w:pPr>
      <w:bookmarkStart w:id="8" w:name="_Toc395216955"/>
      <w:r w:rsidRPr="00CD6347">
        <w:rPr>
          <w:rStyle w:val="NormalBoldChar"/>
          <w:b/>
        </w:rPr>
        <w:t>Performance evidence</w:t>
      </w:r>
      <w:bookmarkEnd w:id="8"/>
    </w:p>
    <w:p w:rsidR="008E1ECC" w:rsidRPr="008E1ECC" w:rsidRDefault="008E1ECC" w:rsidP="008E1ECC">
      <w:pPr>
        <w:rPr>
          <w:lang w:val="en-US" w:eastAsia="en-AU"/>
        </w:rPr>
      </w:pPr>
      <w:r w:rsidRPr="009D141B">
        <w:t>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at least once:</w:t>
      </w:r>
    </w:p>
    <w:p w:rsidR="00CD6347" w:rsidRPr="00FE61F7" w:rsidRDefault="00CD6347" w:rsidP="008E1ECC">
      <w:pPr>
        <w:pStyle w:val="ListBullet"/>
        <w:numPr>
          <w:ilvl w:val="0"/>
          <w:numId w:val="42"/>
        </w:numPr>
        <w:spacing w:after="0"/>
      </w:pPr>
      <w:r w:rsidRPr="00FE61F7">
        <w:t xml:space="preserve">Communicated positively and respectfully and interacted effectively with at least three children, including: </w:t>
      </w:r>
    </w:p>
    <w:p w:rsidR="00CD6347" w:rsidRPr="00FE61F7" w:rsidRDefault="00CD6347" w:rsidP="008E1ECC">
      <w:pPr>
        <w:pStyle w:val="ListBullet2"/>
        <w:numPr>
          <w:ilvl w:val="0"/>
          <w:numId w:val="43"/>
        </w:numPr>
      </w:pPr>
      <w:r w:rsidRPr="00FE61F7">
        <w:t>Active listening</w:t>
      </w:r>
    </w:p>
    <w:p w:rsidR="00CD6347" w:rsidRPr="00FE61F7" w:rsidRDefault="00CD6347" w:rsidP="008E1ECC">
      <w:pPr>
        <w:pStyle w:val="ListBullet2"/>
        <w:numPr>
          <w:ilvl w:val="0"/>
          <w:numId w:val="43"/>
        </w:numPr>
      </w:pPr>
      <w:r w:rsidRPr="00FE61F7">
        <w:t>Consideration of a child’s age, activities, interests, culture and needs</w:t>
      </w:r>
    </w:p>
    <w:p w:rsidR="00CD6347" w:rsidRPr="00FE61F7" w:rsidRDefault="00CD6347" w:rsidP="008E1ECC">
      <w:pPr>
        <w:pStyle w:val="ListBullet2"/>
        <w:numPr>
          <w:ilvl w:val="0"/>
          <w:numId w:val="43"/>
        </w:numPr>
      </w:pPr>
      <w:r w:rsidRPr="00FE61F7">
        <w:t>Interpreting non-verbal cues of children</w:t>
      </w:r>
    </w:p>
    <w:p w:rsidR="00CD6347" w:rsidRPr="00FE61F7" w:rsidRDefault="00CD6347" w:rsidP="008E1ECC">
      <w:pPr>
        <w:pStyle w:val="ListBullet2"/>
        <w:numPr>
          <w:ilvl w:val="0"/>
          <w:numId w:val="43"/>
        </w:numPr>
      </w:pPr>
      <w:r w:rsidRPr="00FE61F7">
        <w:t>Responding to distress in ways that meets the child’s need</w:t>
      </w:r>
    </w:p>
    <w:p w:rsidR="00CD6347" w:rsidRPr="00FE61F7" w:rsidRDefault="00CD6347" w:rsidP="008E1ECC">
      <w:pPr>
        <w:pStyle w:val="ListBullet2"/>
        <w:numPr>
          <w:ilvl w:val="0"/>
          <w:numId w:val="43"/>
        </w:numPr>
      </w:pPr>
      <w:r w:rsidRPr="00FE61F7">
        <w:t>Communication of care and respect through all interactions</w:t>
      </w:r>
    </w:p>
    <w:p w:rsidR="00CD6347" w:rsidRPr="00FE61F7" w:rsidRDefault="00CD6347" w:rsidP="00E42C4D">
      <w:pPr>
        <w:pStyle w:val="ListBullet"/>
        <w:numPr>
          <w:ilvl w:val="0"/>
          <w:numId w:val="46"/>
        </w:numPr>
      </w:pPr>
      <w:r w:rsidRPr="00FE61F7">
        <w:t>Assessed and responded appropriately to behaviours of concern</w:t>
      </w:r>
    </w:p>
    <w:p w:rsidR="00CD6347" w:rsidRPr="00FE61F7" w:rsidRDefault="00CD6347" w:rsidP="00E42C4D">
      <w:pPr>
        <w:pStyle w:val="ListBullet"/>
        <w:numPr>
          <w:ilvl w:val="0"/>
          <w:numId w:val="44"/>
        </w:numPr>
        <w:ind w:left="360"/>
      </w:pPr>
      <w:r w:rsidRPr="00FE61F7">
        <w:t>Encouraged children to respect similarities and differences between each other</w:t>
      </w:r>
    </w:p>
    <w:p w:rsidR="00CD6347" w:rsidRDefault="00CD6347" w:rsidP="00E42C4D">
      <w:pPr>
        <w:pStyle w:val="ListBullet"/>
        <w:numPr>
          <w:ilvl w:val="0"/>
          <w:numId w:val="44"/>
        </w:numPr>
        <w:spacing w:after="0"/>
        <w:ind w:left="360"/>
      </w:pPr>
      <w:r w:rsidRPr="00FE61F7">
        <w:t>Involved and encouraged children i</w:t>
      </w:r>
      <w:r>
        <w:t>n decision-making and planning</w:t>
      </w:r>
    </w:p>
    <w:p w:rsidR="00510949" w:rsidRDefault="00CD6347" w:rsidP="00E42C4D">
      <w:pPr>
        <w:pStyle w:val="ListBullet"/>
        <w:numPr>
          <w:ilvl w:val="0"/>
          <w:numId w:val="45"/>
        </w:numPr>
        <w:spacing w:after="0"/>
        <w:ind w:left="360"/>
      </w:pPr>
      <w:r w:rsidRPr="00CD6347">
        <w:t>Performed the activities outlined in the performance criteria of this unit during a period of at least 120 hours of work in at least one regulat</w:t>
      </w:r>
      <w:bookmarkStart w:id="9" w:name="_Toc329018039"/>
      <w:r w:rsidR="00510949">
        <w:t>ed education and care service</w:t>
      </w:r>
    </w:p>
    <w:p w:rsidR="00510949" w:rsidRDefault="00BE4F5E" w:rsidP="00510949">
      <w:pPr>
        <w:pStyle w:val="ListBullet"/>
        <w:numPr>
          <w:ilvl w:val="0"/>
          <w:numId w:val="0"/>
        </w:numPr>
        <w:spacing w:after="0"/>
        <w:ind w:left="360" w:hanging="360"/>
      </w:pPr>
      <w:r>
        <w:rPr>
          <w:rFonts w:ascii="Verdana" w:hAnsi="Verdana"/>
          <w:noProof/>
          <w:lang w:val="en-GB" w:eastAsia="en-GB"/>
        </w:rPr>
        <w:lastRenderedPageBreak/>
        <mc:AlternateContent>
          <mc:Choice Requires="wps">
            <w:drawing>
              <wp:anchor distT="0" distB="0" distL="114300" distR="114300" simplePos="0" relativeHeight="251689984" behindDoc="1" locked="0" layoutInCell="1" allowOverlap="1">
                <wp:simplePos x="0" y="0"/>
                <wp:positionH relativeFrom="column">
                  <wp:posOffset>-809625</wp:posOffset>
                </wp:positionH>
                <wp:positionV relativeFrom="paragraph">
                  <wp:posOffset>-205105</wp:posOffset>
                </wp:positionV>
                <wp:extent cx="7303135" cy="3653155"/>
                <wp:effectExtent l="9525" t="13970" r="21590" b="28575"/>
                <wp:wrapNone/>
                <wp:docPr id="6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65315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26" style="position:absolute;margin-left:-63.75pt;margin-top:-16.15pt;width:575.05pt;height:28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" strokecolor="#d99594" strokeweight="1pt">
                <v:fill color2="#e5b8b7" focus="100%" type="gradient"/>
                <v:shadow on="t" color="#622423" opacity=".5" offset="1pt"/>
              </v:roundrect>
            </w:pict>
          </mc:Fallback>
        </mc:AlternateContent>
      </w:r>
    </w:p>
    <w:p w:rsidR="00D46DB0" w:rsidRPr="008E1ECC" w:rsidRDefault="00510949" w:rsidP="008E1ECC">
      <w:pPr>
        <w:pStyle w:val="ListBullet"/>
        <w:numPr>
          <w:ilvl w:val="0"/>
          <w:numId w:val="0"/>
        </w:numPr>
        <w:spacing w:after="0"/>
        <w:rPr>
          <w:rStyle w:val="Heading3Char"/>
          <w:rFonts w:cs="Times New Roman"/>
          <w:b w:val="0"/>
          <w:bCs w:val="0"/>
          <w:sz w:val="22"/>
          <w:szCs w:val="22"/>
        </w:rPr>
      </w:pPr>
      <w:bookmarkStart w:id="10" w:name="_Toc329018040"/>
      <w:bookmarkStart w:id="11" w:name="_Toc395216956"/>
      <w:bookmarkEnd w:id="9"/>
      <w:r>
        <w:rPr>
          <w:rStyle w:val="Heading3Char"/>
          <w:lang w:eastAsia="en-GB"/>
        </w:rPr>
        <w:t>Assessment conditions</w:t>
      </w:r>
      <w:bookmarkEnd w:id="11"/>
    </w:p>
    <w:p w:rsidR="00510949" w:rsidRPr="00510949" w:rsidRDefault="00510949" w:rsidP="00510949">
      <w:pPr>
        <w:pStyle w:val="BodyText"/>
        <w:rPr>
          <w:rFonts w:ascii="Calibri" w:hAnsi="Calibri"/>
          <w:sz w:val="22"/>
          <w:szCs w:val="22"/>
        </w:rPr>
      </w:pPr>
      <w:r w:rsidRPr="00510949">
        <w:rPr>
          <w:rFonts w:ascii="Calibri" w:hAnsi="Calibri"/>
          <w:sz w:val="22"/>
          <w:szCs w:val="22"/>
        </w:rPr>
        <w:t>Skills must be demonstrated in a regulated education and care service.</w:t>
      </w:r>
    </w:p>
    <w:p w:rsidR="00510949" w:rsidRPr="00510949" w:rsidRDefault="00510949" w:rsidP="00510949">
      <w:pPr>
        <w:pStyle w:val="BodyText"/>
        <w:rPr>
          <w:rFonts w:ascii="Calibri" w:hAnsi="Calibri"/>
          <w:sz w:val="22"/>
          <w:szCs w:val="22"/>
        </w:rPr>
      </w:pPr>
    </w:p>
    <w:p w:rsidR="00510949" w:rsidRPr="00510949" w:rsidRDefault="00510949" w:rsidP="00510949">
      <w:pPr>
        <w:pStyle w:val="BodyText"/>
        <w:rPr>
          <w:rFonts w:ascii="Calibri" w:hAnsi="Calibri"/>
          <w:sz w:val="22"/>
          <w:szCs w:val="22"/>
        </w:rPr>
      </w:pPr>
      <w:r w:rsidRPr="00510949">
        <w:rPr>
          <w:rFonts w:ascii="Calibri" w:hAnsi="Calibri"/>
          <w:sz w:val="22"/>
          <w:szCs w:val="22"/>
        </w:rPr>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510949" w:rsidRPr="00510949" w:rsidRDefault="00510949" w:rsidP="00510949">
      <w:pPr>
        <w:pStyle w:val="BodyText"/>
        <w:rPr>
          <w:rFonts w:ascii="Calibri" w:hAnsi="Calibri"/>
          <w:sz w:val="22"/>
          <w:szCs w:val="22"/>
        </w:rPr>
      </w:pPr>
    </w:p>
    <w:p w:rsidR="00510949" w:rsidRPr="00510949" w:rsidRDefault="00510949" w:rsidP="00510949">
      <w:pPr>
        <w:pStyle w:val="BodyText"/>
        <w:rPr>
          <w:rFonts w:ascii="Calibri" w:hAnsi="Calibri"/>
          <w:sz w:val="22"/>
          <w:szCs w:val="22"/>
        </w:rPr>
      </w:pPr>
      <w:r w:rsidRPr="00510949">
        <w:rPr>
          <w:rFonts w:ascii="Calibri" w:hAnsi="Calibri"/>
          <w:sz w:val="22"/>
          <w:szCs w:val="22"/>
        </w:rPr>
        <w:t>Simulated assessment environments must simulate the real-life working environment where these skills and knowledge would be performed, with all the relevant equipment and resources of that working environment.</w:t>
      </w:r>
    </w:p>
    <w:p w:rsidR="00510949" w:rsidRPr="00510949" w:rsidRDefault="00510949" w:rsidP="00510949">
      <w:pPr>
        <w:pStyle w:val="BodyText"/>
        <w:rPr>
          <w:rFonts w:ascii="Calibri" w:hAnsi="Calibri"/>
          <w:sz w:val="22"/>
          <w:szCs w:val="22"/>
        </w:rPr>
      </w:pPr>
      <w:r w:rsidRPr="00510949">
        <w:rPr>
          <w:rFonts w:ascii="Calibri" w:hAnsi="Calibri"/>
          <w:sz w:val="22"/>
          <w:szCs w:val="22"/>
        </w:rPr>
        <w:t>Assessment must ensure use of:</w:t>
      </w:r>
    </w:p>
    <w:p w:rsidR="00510949" w:rsidRPr="00510949" w:rsidRDefault="00510949" w:rsidP="00510949">
      <w:pPr>
        <w:pStyle w:val="ListBullet"/>
        <w:tabs>
          <w:tab w:val="clear" w:pos="360"/>
        </w:tabs>
      </w:pPr>
      <w:r w:rsidRPr="00510949">
        <w:t xml:space="preserve"> National Quality Framework for Early Childhood Education and Care </w:t>
      </w:r>
    </w:p>
    <w:p w:rsidR="00510949" w:rsidRPr="00510949" w:rsidRDefault="00510949" w:rsidP="00510949">
      <w:pPr>
        <w:pStyle w:val="ListBullet"/>
        <w:tabs>
          <w:tab w:val="clear" w:pos="360"/>
        </w:tabs>
      </w:pPr>
      <w:r w:rsidRPr="00510949">
        <w:t xml:space="preserve"> the relevant approved learning framework under the National Quality Framework for Early Childhood Education and Care. </w:t>
      </w:r>
    </w:p>
    <w:p w:rsidR="00510949" w:rsidRPr="00510949" w:rsidRDefault="00510949" w:rsidP="00510949">
      <w:pPr>
        <w:pStyle w:val="BodyText"/>
        <w:rPr>
          <w:rFonts w:ascii="Calibri" w:hAnsi="Calibri"/>
          <w:sz w:val="22"/>
          <w:szCs w:val="22"/>
        </w:rPr>
      </w:pPr>
      <w:r w:rsidRPr="00510949">
        <w:rPr>
          <w:rFonts w:ascii="Calibri" w:hAnsi="Calibri"/>
          <w:sz w:val="22"/>
          <w:szCs w:val="22"/>
        </w:rPr>
        <w:t>Assessors must satisfy the NVR/AQTF mandatory competency requirements for assessors.</w:t>
      </w:r>
    </w:p>
    <w:p w:rsidR="00510949" w:rsidRDefault="00510949" w:rsidP="00510949">
      <w:pPr>
        <w:pStyle w:val="ListBullet"/>
        <w:numPr>
          <w:ilvl w:val="0"/>
          <w:numId w:val="0"/>
        </w:numPr>
        <w:spacing w:after="0"/>
        <w:ind w:left="360" w:hanging="360"/>
      </w:pPr>
    </w:p>
    <w:tbl>
      <w:tblPr>
        <w:tblW w:w="0" w:type="auto"/>
        <w:tblLayout w:type="fixed"/>
        <w:tblCellMar>
          <w:left w:w="62" w:type="dxa"/>
          <w:right w:w="62" w:type="dxa"/>
        </w:tblCellMar>
        <w:tblLook w:val="0000" w:firstRow="0" w:lastRow="0" w:firstColumn="0" w:lastColumn="0" w:noHBand="0" w:noVBand="0"/>
      </w:tblPr>
      <w:tblGrid>
        <w:gridCol w:w="3517"/>
        <w:gridCol w:w="5005"/>
      </w:tblGrid>
      <w:tr w:rsidR="00305E76" w:rsidRPr="00305E76" w:rsidTr="00305E76">
        <w:tc>
          <w:tcPr>
            <w:tcW w:w="8522" w:type="dxa"/>
            <w:gridSpan w:val="2"/>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510949" w:rsidRPr="00510949" w:rsidRDefault="00510949" w:rsidP="0089011D">
            <w:pPr>
              <w:pStyle w:val="BodyText"/>
              <w:rPr>
                <w:rFonts w:asciiTheme="minorHAnsi" w:hAnsiTheme="minorHAnsi" w:cstheme="minorHAnsi"/>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r w:rsidRPr="00305E76">
              <w:rPr>
                <w:rFonts w:asciiTheme="minorHAnsi" w:hAnsiTheme="minorHAnsi" w:cstheme="minorHAnsi"/>
              </w:rPr>
              <w:t xml:space="preserve"> </w:t>
            </w: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89011D">
            <w:pPr>
              <w:pStyle w:val="BodyText"/>
              <w:rPr>
                <w:rFonts w:asciiTheme="minorHAnsi" w:hAnsiTheme="minorHAnsi" w:cstheme="minorHAnsi"/>
                <w:lang w:val="en-NZ"/>
              </w:rPr>
            </w:pPr>
          </w:p>
        </w:tc>
        <w:tc>
          <w:tcPr>
            <w:tcW w:w="5005" w:type="dxa"/>
            <w:tcMar>
              <w:top w:w="0" w:type="dxa"/>
              <w:left w:w="62" w:type="dxa"/>
              <w:bottom w:w="0" w:type="dxa"/>
              <w:right w:w="62" w:type="dxa"/>
            </w:tcMar>
          </w:tcPr>
          <w:p w:rsidR="00510949" w:rsidRPr="00305E76" w:rsidRDefault="00510949" w:rsidP="00510949">
            <w:pPr>
              <w:pStyle w:val="ListBullet"/>
              <w:numPr>
                <w:ilvl w:val="0"/>
                <w:numId w:val="0"/>
              </w:numPr>
              <w:ind w:left="360"/>
              <w:rPr>
                <w:rFonts w:asciiTheme="minorHAnsi" w:hAnsiTheme="minorHAnsi" w:cstheme="minorHAnsi"/>
                <w:lang w:val="en-NZ"/>
              </w:rPr>
            </w:pPr>
          </w:p>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510949">
            <w:pPr>
              <w:pStyle w:val="BodyTex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lang w:val="en-NZ"/>
              </w:rPr>
            </w:pPr>
          </w:p>
        </w:tc>
      </w:tr>
      <w:tr w:rsidR="00305E76" w:rsidRPr="00305E76" w:rsidTr="00305E76">
        <w:tc>
          <w:tcPr>
            <w:tcW w:w="3517" w:type="dxa"/>
            <w:tcMar>
              <w:top w:w="0" w:type="dxa"/>
              <w:left w:w="62" w:type="dxa"/>
              <w:bottom w:w="0" w:type="dxa"/>
              <w:right w:w="62" w:type="dxa"/>
            </w:tcMar>
          </w:tcPr>
          <w:p w:rsidR="00305E76" w:rsidRPr="00305E76" w:rsidRDefault="00305E76" w:rsidP="00305E76">
            <w:pPr>
              <w:pStyle w:val="BodyText"/>
              <w:jc w:val="left"/>
              <w:rPr>
                <w:rFonts w:asciiTheme="minorHAnsi" w:hAnsiTheme="minorHAnsi" w:cstheme="minorHAnsi"/>
                <w:lang w:val="en-NZ"/>
              </w:rPr>
            </w:pPr>
          </w:p>
        </w:tc>
        <w:tc>
          <w:tcPr>
            <w:tcW w:w="5005" w:type="dxa"/>
            <w:tcMar>
              <w:top w:w="0" w:type="dxa"/>
              <w:left w:w="62" w:type="dxa"/>
              <w:bottom w:w="0" w:type="dxa"/>
              <w:right w:w="62" w:type="dxa"/>
            </w:tcMar>
          </w:tcPr>
          <w:p w:rsidR="00305E76" w:rsidRPr="00305E76" w:rsidRDefault="00305E76" w:rsidP="00510949">
            <w:pPr>
              <w:pStyle w:val="ListBullet"/>
              <w:numPr>
                <w:ilvl w:val="0"/>
                <w:numId w:val="0"/>
              </w:numPr>
              <w:ind w:left="360"/>
              <w:rPr>
                <w:rFonts w:asciiTheme="minorHAnsi" w:hAnsiTheme="minorHAnsi" w:cstheme="minorHAnsi"/>
              </w:rPr>
            </w:pPr>
          </w:p>
        </w:tc>
      </w:tr>
    </w:tbl>
    <w:p w:rsidR="00305E76" w:rsidRPr="00305E76" w:rsidRDefault="00305E76" w:rsidP="00305E76">
      <w:pPr>
        <w:rPr>
          <w:lang w:val="en-GB" w:eastAsia="en-GB"/>
        </w:rPr>
      </w:pPr>
    </w:p>
    <w:p w:rsidR="00D46DB0" w:rsidRDefault="00D46DB0" w:rsidP="00D46DB0">
      <w:pPr>
        <w:rPr>
          <w:rFonts w:cstheme="majorBidi"/>
          <w:sz w:val="26"/>
          <w:szCs w:val="26"/>
          <w:lang w:val="en-GB" w:eastAsia="en-GB"/>
        </w:rPr>
      </w:pPr>
      <w:r>
        <w:rPr>
          <w:lang w:eastAsia="en-GB"/>
        </w:rPr>
        <w:br w:type="page"/>
      </w:r>
    </w:p>
    <w:p w:rsidR="006C1AE2" w:rsidRPr="00556116" w:rsidRDefault="006C1AE2" w:rsidP="00E42C4D">
      <w:pPr>
        <w:pStyle w:val="Heading2"/>
        <w:spacing w:after="240"/>
      </w:pPr>
      <w:bookmarkStart w:id="12" w:name="_Toc285113079"/>
      <w:bookmarkStart w:id="13" w:name="_Toc326743761"/>
      <w:bookmarkStart w:id="14" w:name="_Toc328654777"/>
      <w:bookmarkStart w:id="15" w:name="_Toc330386596"/>
      <w:bookmarkStart w:id="16" w:name="_Toc395216957"/>
      <w:bookmarkEnd w:id="10"/>
      <w:r w:rsidRPr="00563D55">
        <w:lastRenderedPageBreak/>
        <w:t>Housekeeping Items</w:t>
      </w:r>
      <w:bookmarkEnd w:id="12"/>
      <w:bookmarkEnd w:id="13"/>
      <w:bookmarkEnd w:id="14"/>
      <w:bookmarkEnd w:id="15"/>
      <w:bookmarkEnd w:id="16"/>
    </w:p>
    <w:p w:rsidR="006C1AE2" w:rsidRPr="00144716" w:rsidRDefault="006C1AE2" w:rsidP="006C1AE2">
      <w:r>
        <w:t>Your trainer will inform you of the following;</w:t>
      </w:r>
    </w:p>
    <w:p w:rsidR="006C1AE2" w:rsidRPr="00144716" w:rsidRDefault="006C1AE2" w:rsidP="00E42C4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E42C4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E42C4D">
      <w:pPr>
        <w:pStyle w:val="Bullets"/>
      </w:pPr>
      <w:r>
        <w:t>What times the breaks will be held and what the smoking policy is.</w:t>
      </w:r>
    </w:p>
    <w:p w:rsidR="006C1AE2" w:rsidRPr="00144716" w:rsidRDefault="006C1AE2" w:rsidP="00E42C4D">
      <w:pPr>
        <w:pStyle w:val="Bullets"/>
      </w:pPr>
      <w:r>
        <w:t>That this is an interactive course and you should ask questions.</w:t>
      </w:r>
    </w:p>
    <w:p w:rsidR="006C1AE2" w:rsidRDefault="006C1AE2" w:rsidP="00E42C4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E42C4D">
      <w:pPr>
        <w:pStyle w:val="Bullets"/>
      </w:pPr>
      <w:r>
        <w:t>Ground rules for participation;</w:t>
      </w:r>
    </w:p>
    <w:p w:rsidR="006C1AE2" w:rsidRDefault="006C1AE2" w:rsidP="00E42C4D">
      <w:pPr>
        <w:pStyle w:val="Bullets2"/>
      </w:pPr>
      <w:r>
        <w:t>Smile</w:t>
      </w:r>
    </w:p>
    <w:p w:rsidR="006C1AE2" w:rsidRDefault="006C1AE2" w:rsidP="00E42C4D">
      <w:pPr>
        <w:pStyle w:val="Bullets2"/>
      </w:pPr>
      <w:r>
        <w:t>Support and encourage other participants</w:t>
      </w:r>
    </w:p>
    <w:p w:rsidR="006C1AE2" w:rsidRDefault="006C1AE2" w:rsidP="00E42C4D">
      <w:pPr>
        <w:pStyle w:val="Bullets2"/>
      </w:pPr>
      <w:r>
        <w:t>When someone is contributing everyone else is quiet</w:t>
      </w:r>
    </w:p>
    <w:p w:rsidR="006C1AE2" w:rsidRDefault="006C1AE2" w:rsidP="00E42C4D">
      <w:pPr>
        <w:pStyle w:val="Bullets2"/>
      </w:pPr>
      <w:r>
        <w:t>Be patient with others who may not be grasping the ideas</w:t>
      </w:r>
    </w:p>
    <w:p w:rsidR="006C1AE2" w:rsidRDefault="006C1AE2" w:rsidP="00E42C4D">
      <w:pPr>
        <w:pStyle w:val="Bullets2"/>
      </w:pPr>
      <w:r>
        <w:t>Be on time</w:t>
      </w:r>
    </w:p>
    <w:p w:rsidR="006C1AE2" w:rsidRDefault="006C1AE2" w:rsidP="00E42C4D">
      <w:pPr>
        <w:pStyle w:val="Bullets2"/>
      </w:pPr>
      <w:r>
        <w:t>Focus discussion on the topic</w:t>
      </w:r>
    </w:p>
    <w:p w:rsidR="006C1AE2" w:rsidRPr="00E42C4D" w:rsidRDefault="006C1AE2" w:rsidP="006C1AE2">
      <w:pPr>
        <w:pStyle w:val="Bullets2"/>
      </w:pPr>
      <w:r>
        <w:t>Speak to the t</w:t>
      </w:r>
      <w:r w:rsidR="00E42C4D">
        <w:t>rainer if you have any concerns</w:t>
      </w:r>
    </w:p>
    <w:p w:rsidR="006C1AE2" w:rsidRPr="006C1AE2" w:rsidRDefault="006C1AE2" w:rsidP="00E42C4D">
      <w:pPr>
        <w:pStyle w:val="Heading2"/>
        <w:spacing w:after="240"/>
      </w:pPr>
      <w:bookmarkStart w:id="17" w:name="_Toc326743762"/>
      <w:bookmarkStart w:id="18" w:name="_Toc328654778"/>
      <w:bookmarkStart w:id="19" w:name="_Toc330386597"/>
      <w:bookmarkStart w:id="20" w:name="_Toc395216958"/>
      <w:r w:rsidRPr="00C660D3">
        <w:t>Objectives</w:t>
      </w:r>
      <w:bookmarkEnd w:id="17"/>
      <w:bookmarkEnd w:id="18"/>
      <w:bookmarkEnd w:id="19"/>
      <w:bookmarkEnd w:id="20"/>
    </w:p>
    <w:p w:rsidR="00EA073E" w:rsidRDefault="00EA073E" w:rsidP="00EA073E">
      <w:pPr>
        <w:pStyle w:val="Bullets"/>
      </w:pPr>
      <w:r w:rsidRPr="00EA073E">
        <w:rPr>
          <w:b/>
          <w:i/>
        </w:rPr>
        <w:t>Develop</w:t>
      </w:r>
      <w:r>
        <w:t xml:space="preserve"> the skills to communicate positively with children </w:t>
      </w:r>
    </w:p>
    <w:p w:rsidR="00EA073E" w:rsidRDefault="00EA073E" w:rsidP="00EA073E">
      <w:pPr>
        <w:pStyle w:val="Bullets"/>
      </w:pPr>
      <w:r w:rsidRPr="00EA073E">
        <w:rPr>
          <w:b/>
          <w:i/>
        </w:rPr>
        <w:t xml:space="preserve">Know </w:t>
      </w:r>
      <w:r>
        <w:t xml:space="preserve">how to interact positively with children </w:t>
      </w:r>
    </w:p>
    <w:p w:rsidR="00EA073E" w:rsidRDefault="00EA073E" w:rsidP="00EA073E">
      <w:pPr>
        <w:pStyle w:val="Bullets"/>
      </w:pPr>
      <w:r w:rsidRPr="00EA073E">
        <w:rPr>
          <w:b/>
          <w:i/>
        </w:rPr>
        <w:t>Understand</w:t>
      </w:r>
      <w:r>
        <w:t xml:space="preserve"> how to support and respect children </w:t>
      </w:r>
    </w:p>
    <w:p w:rsidR="00EA073E" w:rsidRDefault="00EA073E" w:rsidP="00EA073E">
      <w:pPr>
        <w:pStyle w:val="Bullets"/>
      </w:pPr>
      <w:r w:rsidRPr="00EA073E">
        <w:rPr>
          <w:b/>
          <w:i/>
        </w:rPr>
        <w:t>Discover</w:t>
      </w:r>
      <w:r>
        <w:t xml:space="preserve"> how to maintain the dignity and rights of children </w:t>
      </w:r>
    </w:p>
    <w:p w:rsidR="00EA073E" w:rsidRPr="00EA073E" w:rsidRDefault="00EA073E" w:rsidP="00EA073E">
      <w:pPr>
        <w:pStyle w:val="Bullets"/>
      </w:pPr>
      <w:r w:rsidRPr="00EA073E">
        <w:rPr>
          <w:b/>
          <w:i/>
        </w:rPr>
        <w:t>Gain</w:t>
      </w:r>
      <w:r w:rsidRPr="00EA073E">
        <w:t xml:space="preserve"> the essential skills and knowledge required for this unit</w:t>
      </w:r>
    </w:p>
    <w:p w:rsidR="006C1AE2" w:rsidRDefault="006C1AE2" w:rsidP="00EA073E">
      <w:pPr>
        <w:pStyle w:val="Bullets"/>
        <w:rPr>
          <w:rFonts w:cstheme="majorBidi"/>
          <w:bCs/>
          <w:color w:val="C00000"/>
          <w:sz w:val="36"/>
          <w:szCs w:val="28"/>
          <w:lang w:val="en-GB" w:eastAsia="en-GB"/>
        </w:rPr>
      </w:pPr>
      <w:r>
        <w:br w:type="page"/>
      </w:r>
    </w:p>
    <w:p w:rsidR="00953544" w:rsidRPr="00E42C4D" w:rsidRDefault="00953544" w:rsidP="00E42C4D">
      <w:pPr>
        <w:pStyle w:val="Heading1"/>
        <w:spacing w:after="240"/>
      </w:pPr>
      <w:bookmarkStart w:id="21" w:name="_Toc395216959"/>
      <w:r w:rsidRPr="00953544">
        <w:lastRenderedPageBreak/>
        <w:t xml:space="preserve">1. </w:t>
      </w:r>
      <w:r w:rsidR="00D05876" w:rsidRPr="00D05876">
        <w:t>Communicate positively with children</w:t>
      </w:r>
      <w:bookmarkEnd w:id="21"/>
    </w:p>
    <w:p w:rsidR="00FC1392" w:rsidRPr="00FC1392" w:rsidRDefault="00FC1392" w:rsidP="00953544">
      <w:r w:rsidRPr="00953544">
        <w:rPr>
          <w:b/>
          <w:sz w:val="28"/>
        </w:rPr>
        <w:t>1.1.</w:t>
      </w:r>
      <w:r w:rsidRPr="00953544">
        <w:rPr>
          <w:sz w:val="28"/>
        </w:rPr>
        <w:t xml:space="preserve"> </w:t>
      </w:r>
      <w:r w:rsidR="00953544">
        <w:tab/>
      </w:r>
      <w:r w:rsidR="00D05876" w:rsidRPr="001B637D">
        <w:rPr>
          <w:rFonts w:asciiTheme="minorHAnsi" w:hAnsiTheme="minorHAnsi"/>
        </w:rPr>
        <w:t>Respond sensitively and appropriately to all children’s efforts to communicate</w:t>
      </w:r>
    </w:p>
    <w:p w:rsidR="00FC1392" w:rsidRPr="00FC1392" w:rsidRDefault="00FC1392" w:rsidP="00D05876">
      <w:pPr>
        <w:ind w:left="720" w:hanging="720"/>
      </w:pPr>
      <w:r w:rsidRPr="00953544">
        <w:rPr>
          <w:b/>
          <w:sz w:val="28"/>
        </w:rPr>
        <w:t>1.2.</w:t>
      </w:r>
      <w:r w:rsidRPr="00953544">
        <w:rPr>
          <w:sz w:val="28"/>
        </w:rPr>
        <w:t xml:space="preserve"> </w:t>
      </w:r>
      <w:r w:rsidR="00953544">
        <w:tab/>
      </w:r>
      <w:r w:rsidR="00D05876" w:rsidRPr="001B637D">
        <w:rPr>
          <w:rFonts w:asciiTheme="minorHAnsi" w:hAnsiTheme="minorHAnsi"/>
        </w:rPr>
        <w:t>Engage in sustained conversations with individual children about things that interest the child</w:t>
      </w:r>
    </w:p>
    <w:p w:rsidR="00FC1392" w:rsidRPr="00FC1392" w:rsidRDefault="00FC1392" w:rsidP="00953544">
      <w:r w:rsidRPr="00953544">
        <w:rPr>
          <w:b/>
          <w:sz w:val="28"/>
        </w:rPr>
        <w:t>1.3.</w:t>
      </w:r>
      <w:r w:rsidRPr="00953544">
        <w:rPr>
          <w:sz w:val="28"/>
        </w:rPr>
        <w:t xml:space="preserve"> </w:t>
      </w:r>
      <w:r w:rsidR="00953544">
        <w:tab/>
      </w:r>
      <w:r w:rsidR="00D05876" w:rsidRPr="001B637D">
        <w:rPr>
          <w:rFonts w:asciiTheme="minorHAnsi" w:hAnsiTheme="minorHAnsi"/>
        </w:rPr>
        <w:t>Consistently respond positively to all children who require attention</w:t>
      </w:r>
    </w:p>
    <w:p w:rsidR="0035414D" w:rsidRDefault="00FC1392">
      <w:r w:rsidRPr="00953544">
        <w:rPr>
          <w:b/>
          <w:sz w:val="28"/>
        </w:rPr>
        <w:t>1.4.</w:t>
      </w:r>
      <w:r w:rsidRPr="00953544">
        <w:rPr>
          <w:sz w:val="28"/>
        </w:rPr>
        <w:t xml:space="preserve"> </w:t>
      </w:r>
      <w:r w:rsidR="00953544">
        <w:tab/>
      </w:r>
      <w:r w:rsidR="00D05876" w:rsidRPr="001B637D">
        <w:rPr>
          <w:rFonts w:asciiTheme="minorHAnsi" w:hAnsiTheme="minorHAnsi"/>
        </w:rPr>
        <w:t>Sit and talk with children at mealtimes and help create a relaxed and unhurried routine</w:t>
      </w:r>
    </w:p>
    <w:p w:rsidR="00274265" w:rsidRDefault="00F22176">
      <w:pPr>
        <w:rPr>
          <w:b/>
          <w:color w:val="FF0000"/>
        </w:rPr>
      </w:pPr>
      <w:r>
        <w:rPr>
          <w:b/>
          <w:noProof/>
          <w:color w:val="FF0000"/>
          <w:lang w:val="en-GB" w:eastAsia="en-GB"/>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A35A27" w:rsidRDefault="00D05876" w:rsidP="00BB2B29">
      <w:pPr>
        <w:pStyle w:val="Heading2"/>
      </w:pPr>
      <w:bookmarkStart w:id="22" w:name="_Toc395216960"/>
      <w:r>
        <w:lastRenderedPageBreak/>
        <w:t xml:space="preserve">1.1 – </w:t>
      </w:r>
      <w:r w:rsidRPr="00D05876">
        <w:t>Respond sensitively and appropriately to all children’s efforts to communicate</w:t>
      </w:r>
      <w:bookmarkEnd w:id="22"/>
      <w:r w:rsidR="00BB2B29">
        <w:t xml:space="preserve"> </w:t>
      </w:r>
    </w:p>
    <w:p w:rsidR="00DC1329" w:rsidRDefault="00DC1329" w:rsidP="00DC1329">
      <w:pPr>
        <w:pStyle w:val="Heading3"/>
      </w:pPr>
      <w:bookmarkStart w:id="23" w:name="_Toc395216961"/>
      <w:r>
        <w:t>Language and communication</w:t>
      </w:r>
      <w:bookmarkEnd w:id="23"/>
    </w:p>
    <w:p w:rsidR="00A35A27" w:rsidRPr="008A1D9F" w:rsidRDefault="00A35A27" w:rsidP="0025756B">
      <w:r w:rsidRPr="008A1D9F">
        <w:t>Children develop language and communication skills at their own pace. This development is significantly helped by adult interaction. Listening and talking with young children encourages their attempts to communicate, by exposing them to new words and concepts, reinforcing correct word usage and appropriate way</w:t>
      </w:r>
      <w:r w:rsidR="0025756B">
        <w:t>s to interact with others.</w:t>
      </w:r>
    </w:p>
    <w:p w:rsidR="00A35A27" w:rsidRPr="008A1D9F" w:rsidRDefault="00A35A27" w:rsidP="0025756B">
      <w:r w:rsidRPr="008A1D9F">
        <w:t>Children who are developing their language and communication skills are typically very keen to talk to adults, their friends and family members about everything in their lives. It is common for children to be so excited to talk that they stumble over words and become frustrated with themselves. Be patient and encouraging; they wil</w:t>
      </w:r>
      <w:r w:rsidR="0025756B">
        <w:t>l get the words out eventually.</w:t>
      </w:r>
    </w:p>
    <w:p w:rsidR="00A35A27" w:rsidRPr="008A1D9F" w:rsidRDefault="00A35A27" w:rsidP="0025756B">
      <w:r w:rsidRPr="008A1D9F">
        <w:t>Most children in early education and care settings can:</w:t>
      </w:r>
    </w:p>
    <w:p w:rsidR="00A35A27" w:rsidRPr="008A1D9F" w:rsidRDefault="00A35A27" w:rsidP="00E0301D">
      <w:pPr>
        <w:pStyle w:val="Bullets"/>
        <w:spacing w:line="240" w:lineRule="auto"/>
      </w:pPr>
      <w:r w:rsidRPr="008A1D9F">
        <w:t>Ask more complex questions with better grammar after age 3</w:t>
      </w:r>
    </w:p>
    <w:p w:rsidR="00A35A27" w:rsidRPr="008A1D9F" w:rsidRDefault="00E40EA3" w:rsidP="00E0301D">
      <w:pPr>
        <w:pStyle w:val="Bullets"/>
        <w:spacing w:line="240" w:lineRule="auto"/>
      </w:pPr>
      <w:r>
        <w:rPr>
          <w:noProof/>
          <w:lang w:val="en-GB" w:eastAsia="en-GB"/>
        </w:rPr>
        <w:drawing>
          <wp:anchor distT="0" distB="0" distL="114300" distR="114300" simplePos="0" relativeHeight="251730944" behindDoc="1" locked="0" layoutInCell="1" allowOverlap="1" wp14:anchorId="270BE4C3" wp14:editId="0E53E329">
            <wp:simplePos x="0" y="0"/>
            <wp:positionH relativeFrom="column">
              <wp:posOffset>4038600</wp:posOffset>
            </wp:positionH>
            <wp:positionV relativeFrom="paragraph">
              <wp:posOffset>126365</wp:posOffset>
            </wp:positionV>
            <wp:extent cx="2117090" cy="1588135"/>
            <wp:effectExtent l="0" t="0" r="0" b="0"/>
            <wp:wrapTight wrapText="bothSides">
              <wp:wrapPolygon edited="0">
                <wp:start x="0" y="0"/>
                <wp:lineTo x="0" y="21246"/>
                <wp:lineTo x="21380" y="21246"/>
                <wp:lineTo x="21380" y="0"/>
                <wp:lineTo x="0" y="0"/>
              </wp:wrapPolygon>
            </wp:wrapTight>
            <wp:docPr id="55" name="Picture 55" descr="C:\Users\Victoria\Desktop\My Work\ArtWork\abc_bloc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ria\Desktop\My Work\ArtWork\abc_blocks_800_wh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17090" cy="158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Use increasingly sophisticated language</w:t>
      </w:r>
      <w:r w:rsidRPr="00E40E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E0301D">
      <w:pPr>
        <w:pStyle w:val="Bullets"/>
        <w:spacing w:line="240" w:lineRule="auto"/>
      </w:pPr>
      <w:r w:rsidRPr="008A1D9F">
        <w:t>Use sentences of 5-6 words by age 4</w:t>
      </w:r>
    </w:p>
    <w:p w:rsidR="00A35A27" w:rsidRPr="008A1D9F" w:rsidRDefault="00A35A27" w:rsidP="00E0301D">
      <w:pPr>
        <w:pStyle w:val="Bullets"/>
        <w:spacing w:line="240" w:lineRule="auto"/>
      </w:pPr>
      <w:r w:rsidRPr="008A1D9F">
        <w:t>Use sentences of 8 words or more by age 5</w:t>
      </w:r>
    </w:p>
    <w:p w:rsidR="00A35A27" w:rsidRPr="008A1D9F" w:rsidRDefault="00A35A27" w:rsidP="00E0301D">
      <w:pPr>
        <w:pStyle w:val="Bullets"/>
        <w:spacing w:line="240" w:lineRule="auto"/>
      </w:pPr>
      <w:r w:rsidRPr="008A1D9F">
        <w:t>Say their name and address by age 5</w:t>
      </w:r>
    </w:p>
    <w:p w:rsidR="00A35A27" w:rsidRPr="008A1D9F" w:rsidRDefault="00A35A27" w:rsidP="00E0301D">
      <w:pPr>
        <w:pStyle w:val="Bullets"/>
        <w:spacing w:line="240" w:lineRule="auto"/>
      </w:pPr>
      <w:r w:rsidRPr="008A1D9F">
        <w:t>Use about 1500 words at age four</w:t>
      </w:r>
    </w:p>
    <w:p w:rsidR="00A35A27" w:rsidRPr="008A1D9F" w:rsidRDefault="00A35A27" w:rsidP="00E0301D">
      <w:pPr>
        <w:pStyle w:val="Bullets"/>
        <w:spacing w:line="240" w:lineRule="auto"/>
      </w:pPr>
      <w:r w:rsidRPr="008A1D9F">
        <w:t>Learn another 1000 words by age five</w:t>
      </w:r>
    </w:p>
    <w:p w:rsidR="00A35A27" w:rsidRPr="008A1D9F" w:rsidRDefault="00A35A27" w:rsidP="00E0301D">
      <w:pPr>
        <w:pStyle w:val="Bullets"/>
        <w:spacing w:line="240" w:lineRule="auto"/>
      </w:pPr>
      <w:r w:rsidRPr="008A1D9F">
        <w:t>Speak clearly and have meaningful conversations with you between the ages of 5 and 6</w:t>
      </w:r>
    </w:p>
    <w:p w:rsidR="00A35A27" w:rsidRPr="008A1D9F" w:rsidRDefault="00A35A27" w:rsidP="00A35A27">
      <w:pPr>
        <w:rPr>
          <w:rFonts w:asciiTheme="minorHAnsi" w:eastAsia="Times New Roman" w:hAnsiTheme="minorHAnsi" w:cs="Helvetica"/>
        </w:rPr>
      </w:pPr>
      <w:r w:rsidRPr="008A1D9F">
        <w:rPr>
          <w:rFonts w:asciiTheme="minorHAnsi" w:eastAsia="Times New Roman" w:hAnsiTheme="minorHAnsi" w:cs="Helvetica"/>
        </w:rPr>
        <w:t>Different ways children try and communicate (birth to 6):</w:t>
      </w:r>
    </w:p>
    <w:p w:rsidR="00A35A27" w:rsidRPr="008A1D9F" w:rsidRDefault="00A35A27" w:rsidP="00E0301D">
      <w:pPr>
        <w:pStyle w:val="Bullets"/>
        <w:spacing w:line="240" w:lineRule="auto"/>
      </w:pPr>
      <w:r w:rsidRPr="008A1D9F">
        <w:t>Crying</w:t>
      </w:r>
    </w:p>
    <w:p w:rsidR="00A35A27" w:rsidRPr="008A1D9F" w:rsidRDefault="00A35A27" w:rsidP="00E0301D">
      <w:pPr>
        <w:pStyle w:val="Bullets"/>
        <w:spacing w:line="240" w:lineRule="auto"/>
      </w:pPr>
      <w:r w:rsidRPr="008A1D9F">
        <w:t>Pointing</w:t>
      </w:r>
    </w:p>
    <w:p w:rsidR="00A35A27" w:rsidRPr="008A1D9F" w:rsidRDefault="00A35A27" w:rsidP="00E0301D">
      <w:pPr>
        <w:pStyle w:val="Bullets"/>
        <w:spacing w:line="240" w:lineRule="auto"/>
      </w:pPr>
      <w:r w:rsidRPr="008A1D9F">
        <w:t>Whining</w:t>
      </w:r>
    </w:p>
    <w:p w:rsidR="00A35A27" w:rsidRPr="008A1D9F" w:rsidRDefault="00A35A27" w:rsidP="00E0301D">
      <w:pPr>
        <w:pStyle w:val="Bullets"/>
        <w:spacing w:line="240" w:lineRule="auto"/>
      </w:pPr>
      <w:r w:rsidRPr="008A1D9F">
        <w:t>Grunting</w:t>
      </w:r>
    </w:p>
    <w:p w:rsidR="00A35A27" w:rsidRPr="008A1D9F" w:rsidRDefault="00A35A27" w:rsidP="00E0301D">
      <w:pPr>
        <w:pStyle w:val="Bullets"/>
        <w:spacing w:line="240" w:lineRule="auto"/>
      </w:pPr>
      <w:r w:rsidRPr="008A1D9F">
        <w:t>Babbling</w:t>
      </w:r>
    </w:p>
    <w:p w:rsidR="00A35A27" w:rsidRPr="008A1D9F" w:rsidRDefault="00A35A27" w:rsidP="00E0301D">
      <w:pPr>
        <w:pStyle w:val="Bullets"/>
        <w:spacing w:line="240" w:lineRule="auto"/>
      </w:pPr>
      <w:r w:rsidRPr="008A1D9F">
        <w:t>Talking</w:t>
      </w:r>
    </w:p>
    <w:p w:rsidR="00A35A27" w:rsidRPr="008A1D9F" w:rsidRDefault="00A35A27" w:rsidP="00E0301D">
      <w:pPr>
        <w:pStyle w:val="Bullets"/>
        <w:spacing w:line="240" w:lineRule="auto"/>
      </w:pPr>
      <w:r w:rsidRPr="008A1D9F">
        <w:t>Gestures</w:t>
      </w:r>
    </w:p>
    <w:p w:rsidR="00A35A27" w:rsidRPr="008A1D9F" w:rsidRDefault="00A35A27" w:rsidP="00E0301D">
      <w:pPr>
        <w:pStyle w:val="Bullets"/>
        <w:spacing w:line="240" w:lineRule="auto"/>
      </w:pPr>
      <w:r w:rsidRPr="008A1D9F">
        <w:t>Eye contact</w:t>
      </w:r>
    </w:p>
    <w:p w:rsidR="00A35A27" w:rsidRPr="008A1D9F" w:rsidRDefault="00A35A27" w:rsidP="00E0301D">
      <w:pPr>
        <w:pStyle w:val="Bullets"/>
        <w:spacing w:line="240" w:lineRule="auto"/>
      </w:pPr>
      <w:r w:rsidRPr="008A1D9F">
        <w:t>Emoting</w:t>
      </w:r>
    </w:p>
    <w:p w:rsidR="00A35A27" w:rsidRPr="008A1D9F" w:rsidRDefault="00A35A27" w:rsidP="00E0301D">
      <w:pPr>
        <w:pStyle w:val="Bullets"/>
        <w:spacing w:line="240" w:lineRule="auto"/>
      </w:pPr>
      <w:r w:rsidRPr="008A1D9F">
        <w:t>Play</w:t>
      </w:r>
    </w:p>
    <w:p w:rsidR="00A35A27" w:rsidRPr="0025756B" w:rsidRDefault="00A35A27" w:rsidP="00A35A27">
      <w:pPr>
        <w:rPr>
          <w:rFonts w:asciiTheme="minorHAnsi" w:eastAsia="Times New Roman" w:hAnsiTheme="minorHAnsi" w:cs="Helvetica"/>
        </w:rPr>
      </w:pPr>
      <w:r w:rsidRPr="008A1D9F">
        <w:rPr>
          <w:rFonts w:asciiTheme="minorHAnsi" w:hAnsiTheme="minorHAnsi"/>
        </w:rPr>
        <w:lastRenderedPageBreak/>
        <w:t>Children develop their vocabulary by listening to adults and other children talking. They learn:</w:t>
      </w:r>
    </w:p>
    <w:p w:rsidR="00A35A27" w:rsidRPr="008A1D9F" w:rsidRDefault="00E40EA3" w:rsidP="0025756B">
      <w:pPr>
        <w:pStyle w:val="Bullets"/>
      </w:pPr>
      <w:r>
        <w:rPr>
          <w:noProof/>
          <w:lang w:val="en-GB" w:eastAsia="en-GB"/>
        </w:rPr>
        <w:drawing>
          <wp:anchor distT="0" distB="0" distL="114300" distR="114300" simplePos="0" relativeHeight="251731968" behindDoc="1" locked="0" layoutInCell="1" allowOverlap="1" wp14:anchorId="698DE8AC" wp14:editId="0423F943">
            <wp:simplePos x="0" y="0"/>
            <wp:positionH relativeFrom="column">
              <wp:posOffset>3600450</wp:posOffset>
            </wp:positionH>
            <wp:positionV relativeFrom="paragraph">
              <wp:posOffset>182245</wp:posOffset>
            </wp:positionV>
            <wp:extent cx="1112520" cy="1800225"/>
            <wp:effectExtent l="0" t="0" r="0" b="0"/>
            <wp:wrapTight wrapText="bothSides">
              <wp:wrapPolygon edited="0">
                <wp:start x="4808" y="0"/>
                <wp:lineTo x="2959" y="1143"/>
                <wp:lineTo x="2219" y="2286"/>
                <wp:lineTo x="2219" y="3657"/>
                <wp:lineTo x="5178" y="7314"/>
                <wp:lineTo x="3699" y="14629"/>
                <wp:lineTo x="1849" y="15771"/>
                <wp:lineTo x="4438" y="21486"/>
                <wp:lineTo x="14425" y="21486"/>
                <wp:lineTo x="14795" y="21257"/>
                <wp:lineTo x="15164" y="18286"/>
                <wp:lineTo x="19973" y="17143"/>
                <wp:lineTo x="19973" y="16457"/>
                <wp:lineTo x="15534" y="14629"/>
                <wp:lineTo x="20712" y="5943"/>
                <wp:lineTo x="19233" y="5029"/>
                <wp:lineTo x="12575" y="3657"/>
                <wp:lineTo x="9247" y="686"/>
                <wp:lineTo x="8137" y="0"/>
                <wp:lineTo x="4808" y="0"/>
              </wp:wrapPolygon>
            </wp:wrapTight>
            <wp:docPr id="56" name="Picture 56" descr="C:\Users\Victoria\Desktop\My Work\ArtWor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2520" cy="1800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 xml:space="preserve">Connecting words </w:t>
      </w:r>
    </w:p>
    <w:p w:rsidR="00A35A27" w:rsidRPr="008A1D9F" w:rsidRDefault="00A35A27" w:rsidP="0025756B">
      <w:pPr>
        <w:pStyle w:val="Bullets"/>
      </w:pPr>
      <w:r w:rsidRPr="008A1D9F">
        <w:t xml:space="preserve">Number words </w:t>
      </w:r>
    </w:p>
    <w:p w:rsidR="00A35A27" w:rsidRPr="008A1D9F" w:rsidRDefault="00A35A27" w:rsidP="0025756B">
      <w:pPr>
        <w:pStyle w:val="Bullets"/>
      </w:pPr>
      <w:r w:rsidRPr="008A1D9F">
        <w:t xml:space="preserve">Emotional words </w:t>
      </w:r>
    </w:p>
    <w:p w:rsidR="00A35A27" w:rsidRPr="008A1D9F" w:rsidRDefault="00A35A27" w:rsidP="00E40EA3">
      <w:pPr>
        <w:pStyle w:val="Bullets"/>
      </w:pPr>
      <w:r w:rsidRPr="008A1D9F">
        <w:t>Names for groups of things</w:t>
      </w:r>
      <w:r w:rsidR="00E40EA3" w:rsidRPr="00E40EA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25756B">
      <w:pPr>
        <w:pStyle w:val="Bullets"/>
      </w:pPr>
      <w:r w:rsidRPr="008A1D9F">
        <w:t>Family terms</w:t>
      </w:r>
    </w:p>
    <w:p w:rsidR="00A35A27" w:rsidRPr="008A1D9F" w:rsidRDefault="00A35A27" w:rsidP="0025756B">
      <w:pPr>
        <w:pStyle w:val="Bullets"/>
      </w:pPr>
      <w:r w:rsidRPr="008A1D9F">
        <w:t xml:space="preserve">Contrasting concepts </w:t>
      </w:r>
    </w:p>
    <w:p w:rsidR="00A35A27" w:rsidRPr="008A1D9F" w:rsidRDefault="00A35A27" w:rsidP="0025756B">
      <w:pPr>
        <w:pStyle w:val="Bullets"/>
      </w:pPr>
      <w:r w:rsidRPr="008A1D9F">
        <w:t>Sentence structure</w:t>
      </w:r>
    </w:p>
    <w:p w:rsidR="00A35A27" w:rsidRPr="008A1D9F" w:rsidRDefault="00A35A27" w:rsidP="0025756B">
      <w:pPr>
        <w:pStyle w:val="Bullets"/>
      </w:pPr>
      <w:r w:rsidRPr="008A1D9F">
        <w:t xml:space="preserve">Conversation </w:t>
      </w:r>
    </w:p>
    <w:p w:rsidR="00DC1329" w:rsidRDefault="00DC1329" w:rsidP="00DC1329">
      <w:pPr>
        <w:pStyle w:val="Heading3"/>
      </w:pPr>
      <w:bookmarkStart w:id="24" w:name="_Toc395216962"/>
      <w:r>
        <w:t>Interacting with children</w:t>
      </w:r>
      <w:bookmarkEnd w:id="24"/>
    </w:p>
    <w:p w:rsidR="00A35A27" w:rsidRPr="008A1D9F" w:rsidRDefault="00A35A27" w:rsidP="00A35A27">
      <w:pPr>
        <w:rPr>
          <w:rFonts w:asciiTheme="minorHAnsi" w:hAnsiTheme="minorHAnsi"/>
        </w:rPr>
      </w:pPr>
      <w:r w:rsidRPr="008A1D9F">
        <w:rPr>
          <w:rFonts w:asciiTheme="minorHAnsi" w:hAnsiTheme="minorHAnsi"/>
        </w:rPr>
        <w:t>An effective way to engage with children and encourage their attempts to communicate is to use play:</w:t>
      </w:r>
    </w:p>
    <w:p w:rsidR="00A35A27" w:rsidRPr="008A1D9F" w:rsidRDefault="00A35A27" w:rsidP="0025756B">
      <w:pPr>
        <w:pStyle w:val="Bullets"/>
      </w:pPr>
      <w:r w:rsidRPr="008A1D9F">
        <w:t>Read stories aloud – helps children to memorise simple stories (one of the first steps towards reading) and then the can ‘read’ the story to you</w:t>
      </w:r>
      <w:r w:rsidR="00E40EA3">
        <w:t>.</w:t>
      </w:r>
    </w:p>
    <w:p w:rsidR="00A35A27" w:rsidRPr="008A1D9F" w:rsidRDefault="00A35A27" w:rsidP="0025756B">
      <w:pPr>
        <w:pStyle w:val="Bullets"/>
      </w:pPr>
      <w:r w:rsidRPr="008A1D9F">
        <w:t>Make reading part of the daily routine – invite family members to read stories (exposes children to different stories, voices/accents, ways of reading, etc.)</w:t>
      </w:r>
      <w:r w:rsidR="00E40EA3">
        <w:t>.</w:t>
      </w:r>
    </w:p>
    <w:p w:rsidR="00A35A27" w:rsidRPr="008A1D9F" w:rsidRDefault="00A35A27" w:rsidP="0025756B">
      <w:pPr>
        <w:pStyle w:val="Bullets"/>
      </w:pPr>
      <w:r w:rsidRPr="008A1D9F">
        <w:t>Sit and talk with children one-on-one or in small groups</w:t>
      </w:r>
      <w:r w:rsidR="00E40EA3">
        <w:t>.</w:t>
      </w:r>
    </w:p>
    <w:p w:rsidR="00A35A27" w:rsidRPr="008A1D9F" w:rsidRDefault="00A35A27" w:rsidP="0025756B">
      <w:pPr>
        <w:pStyle w:val="Bullets"/>
      </w:pPr>
      <w:r w:rsidRPr="008A1D9F">
        <w:t>Sing songs together</w:t>
      </w:r>
      <w:r w:rsidR="00E40EA3">
        <w:t>.</w:t>
      </w:r>
    </w:p>
    <w:p w:rsidR="00A35A27" w:rsidRPr="008A1D9F" w:rsidRDefault="00E40EA3" w:rsidP="0025756B">
      <w:pPr>
        <w:pStyle w:val="Bullets"/>
      </w:pPr>
      <w:r>
        <w:t>Listening to audio</w:t>
      </w:r>
      <w:r w:rsidR="00A35A27" w:rsidRPr="008A1D9F">
        <w:t xml:space="preserve"> of stories or songs</w:t>
      </w:r>
      <w:r>
        <w:t>.</w:t>
      </w:r>
    </w:p>
    <w:p w:rsidR="00A35A27" w:rsidRPr="008A1D9F" w:rsidRDefault="00A35A27" w:rsidP="00A35A27">
      <w:pPr>
        <w:rPr>
          <w:rFonts w:asciiTheme="minorHAnsi" w:eastAsia="Times New Roman" w:hAnsiTheme="minorHAnsi" w:cs="Helvetica"/>
        </w:rPr>
      </w:pPr>
      <w:r w:rsidRPr="008A1D9F">
        <w:rPr>
          <w:rFonts w:asciiTheme="minorHAnsi" w:eastAsia="Times New Roman" w:hAnsiTheme="minorHAnsi" w:cs="Helvetica"/>
        </w:rPr>
        <w:t>Techniques to be sensitive and appropriate:</w:t>
      </w:r>
    </w:p>
    <w:p w:rsidR="00A35A27" w:rsidRPr="008A1D9F" w:rsidRDefault="00A35A27" w:rsidP="0025756B">
      <w:pPr>
        <w:pStyle w:val="Bullets"/>
      </w:pPr>
      <w:r w:rsidRPr="008A1D9F">
        <w:t>Get down to their level when talking and listening</w:t>
      </w:r>
    </w:p>
    <w:p w:rsidR="00A35A27" w:rsidRPr="008A1D9F" w:rsidRDefault="00A35A27" w:rsidP="0025756B">
      <w:pPr>
        <w:pStyle w:val="Bullets2"/>
      </w:pPr>
      <w:r w:rsidRPr="008A1D9F">
        <w:t>Ensures eye contact</w:t>
      </w:r>
    </w:p>
    <w:p w:rsidR="00A35A27" w:rsidRPr="0025756B" w:rsidRDefault="00A35A27" w:rsidP="0025756B">
      <w:pPr>
        <w:pStyle w:val="Bullets2"/>
      </w:pPr>
      <w:r w:rsidRPr="008A1D9F">
        <w:t>Tells the child y</w:t>
      </w:r>
      <w:r w:rsidR="0025756B">
        <w:t>ou are paying attention to them</w:t>
      </w:r>
    </w:p>
    <w:p w:rsidR="00A35A27" w:rsidRPr="008A1D9F" w:rsidRDefault="00A35A27" w:rsidP="0025756B">
      <w:pPr>
        <w:pStyle w:val="Bullets"/>
      </w:pPr>
      <w:r w:rsidRPr="008A1D9F">
        <w:t>Let them finish talking before you respond:</w:t>
      </w:r>
    </w:p>
    <w:p w:rsidR="00A35A27" w:rsidRPr="008A1D9F" w:rsidRDefault="00A35A27" w:rsidP="0025756B">
      <w:pPr>
        <w:pStyle w:val="Bullets2"/>
      </w:pPr>
      <w:r w:rsidRPr="008A1D9F">
        <w:t>Don’t interrupt when they stumble</w:t>
      </w:r>
    </w:p>
    <w:p w:rsidR="00A35A27" w:rsidRPr="0025756B" w:rsidRDefault="0025756B" w:rsidP="0025756B">
      <w:pPr>
        <w:pStyle w:val="Bullets2"/>
      </w:pPr>
      <w:r>
        <w:t>Don’t make them hurry</w:t>
      </w:r>
    </w:p>
    <w:p w:rsidR="00A35A27" w:rsidRPr="008A1D9F" w:rsidRDefault="00A35A27" w:rsidP="0025756B">
      <w:pPr>
        <w:pStyle w:val="Bullets"/>
      </w:pPr>
      <w:r w:rsidRPr="008A1D9F">
        <w:t>Focus on what they are saying and their efforts:</w:t>
      </w:r>
    </w:p>
    <w:p w:rsidR="00A35A27" w:rsidRPr="008A1D9F" w:rsidRDefault="00A35A27" w:rsidP="0025756B">
      <w:pPr>
        <w:pStyle w:val="Bullets2"/>
      </w:pPr>
      <w:r w:rsidRPr="008A1D9F">
        <w:t xml:space="preserve">Don’t correct their pronunciation or grammar </w:t>
      </w:r>
    </w:p>
    <w:p w:rsidR="00A35A27" w:rsidRPr="0025756B" w:rsidRDefault="00A35A27" w:rsidP="0025756B">
      <w:pPr>
        <w:pStyle w:val="Bullets2"/>
      </w:pPr>
      <w:r w:rsidRPr="008A1D9F">
        <w:t>Help them find specific words</w:t>
      </w:r>
    </w:p>
    <w:p w:rsidR="00A35A27" w:rsidRPr="008A1D9F" w:rsidRDefault="00D92B31" w:rsidP="0025756B">
      <w:pPr>
        <w:pStyle w:val="Bullets"/>
      </w:pPr>
      <w:r>
        <w:lastRenderedPageBreak/>
        <w:t>Repeat what you hear</w:t>
      </w:r>
      <w:r w:rsidR="00A35A27" w:rsidRPr="008A1D9F">
        <w:t xml:space="preserve"> in an effort to show you understand and then ask questions.  For example:</w:t>
      </w:r>
    </w:p>
    <w:p w:rsidR="00A35A27" w:rsidRPr="008A1D9F" w:rsidRDefault="00A35A27" w:rsidP="0025756B">
      <w:pPr>
        <w:pStyle w:val="Bullets2"/>
      </w:pPr>
      <w:r w:rsidRPr="008A1D9F">
        <w:t xml:space="preserve">“I can see you are feeling upset.  Can I help you?” </w:t>
      </w:r>
    </w:p>
    <w:p w:rsidR="00A35A27" w:rsidRPr="0025756B" w:rsidRDefault="00A35A27" w:rsidP="0025756B">
      <w:pPr>
        <w:pStyle w:val="Bullets2"/>
      </w:pPr>
      <w:r w:rsidRPr="008A1D9F">
        <w:t xml:space="preserve">“I can see you are mad. Do you want </w:t>
      </w:r>
      <w:r w:rsidR="0025756B">
        <w:t>to tell me what happened?”</w:t>
      </w:r>
    </w:p>
    <w:p w:rsidR="00A35A27" w:rsidRPr="008A1D9F" w:rsidRDefault="000E42A5" w:rsidP="0025756B">
      <w:pPr>
        <w:pStyle w:val="Bullets"/>
      </w:pPr>
      <w:r>
        <w:rPr>
          <w:noProof/>
          <w:lang w:val="en-GB" w:eastAsia="en-GB"/>
        </w:rPr>
        <w:drawing>
          <wp:anchor distT="0" distB="0" distL="114300" distR="114300" simplePos="0" relativeHeight="251732992" behindDoc="1" locked="0" layoutInCell="1" allowOverlap="1" wp14:anchorId="52611167" wp14:editId="70E57B80">
            <wp:simplePos x="0" y="0"/>
            <wp:positionH relativeFrom="column">
              <wp:posOffset>4791075</wp:posOffset>
            </wp:positionH>
            <wp:positionV relativeFrom="paragraph">
              <wp:posOffset>191135</wp:posOffset>
            </wp:positionV>
            <wp:extent cx="1315085" cy="1514475"/>
            <wp:effectExtent l="0" t="0" r="0" b="0"/>
            <wp:wrapTight wrapText="bothSides">
              <wp:wrapPolygon edited="0">
                <wp:start x="0" y="0"/>
                <wp:lineTo x="0" y="21464"/>
                <wp:lineTo x="21277" y="21464"/>
                <wp:lineTo x="21277" y="0"/>
                <wp:lineTo x="0" y="0"/>
              </wp:wrapPolygon>
            </wp:wrapTight>
            <wp:docPr id="57" name="Picture 57" descr="C:\Users\Victoria\Desktop\My Work\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ictoria\Desktop\My Work\ArtWork\stick_figure_question_mark_800_wht.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5085" cy="1514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Place a hand on their shoulder as they communicate</w:t>
      </w:r>
    </w:p>
    <w:p w:rsidR="00A35A27" w:rsidRPr="008A1D9F" w:rsidRDefault="00A35A27" w:rsidP="0025756B">
      <w:pPr>
        <w:pStyle w:val="Bullets"/>
      </w:pPr>
      <w:r w:rsidRPr="008A1D9F">
        <w:t>Use eye contact when they are communicating</w:t>
      </w:r>
    </w:p>
    <w:p w:rsidR="00A35A27" w:rsidRPr="008A1D9F" w:rsidRDefault="00A35A27" w:rsidP="0025756B">
      <w:pPr>
        <w:pStyle w:val="Bullets"/>
      </w:pPr>
      <w:r w:rsidRPr="008A1D9F">
        <w:t>Be empathetic and make empathetic statements:</w:t>
      </w:r>
    </w:p>
    <w:p w:rsidR="00A35A27" w:rsidRPr="008A1D9F" w:rsidRDefault="00A35A27" w:rsidP="0025756B">
      <w:pPr>
        <w:pStyle w:val="Bullets2"/>
      </w:pPr>
      <w:r w:rsidRPr="008A1D9F">
        <w:t>“I’m sorry you feel sad”</w:t>
      </w:r>
    </w:p>
    <w:p w:rsidR="00A35A27" w:rsidRPr="0025756B" w:rsidRDefault="0025756B" w:rsidP="0025756B">
      <w:pPr>
        <w:pStyle w:val="Bullets2"/>
      </w:pPr>
      <w:r>
        <w:t>“That sounds terrible”</w:t>
      </w:r>
    </w:p>
    <w:p w:rsidR="00A35A27" w:rsidRPr="008A1D9F" w:rsidRDefault="00A35A27" w:rsidP="0025756B">
      <w:pPr>
        <w:pStyle w:val="Bullets"/>
      </w:pPr>
      <w:r w:rsidRPr="008A1D9F">
        <w:t>Don’t dismiss their feelings or tell them to stop</w:t>
      </w:r>
    </w:p>
    <w:p w:rsidR="00A35A27" w:rsidRPr="008A1D9F" w:rsidRDefault="00A35A27" w:rsidP="0025756B">
      <w:pPr>
        <w:pStyle w:val="Bullets"/>
      </w:pPr>
      <w:r w:rsidRPr="008A1D9F">
        <w:t>Acknowledge their feelings, and offer solutions</w:t>
      </w:r>
    </w:p>
    <w:p w:rsidR="00A35A27" w:rsidRPr="008A1D9F" w:rsidRDefault="00A35A27" w:rsidP="000E42A5">
      <w:pPr>
        <w:pStyle w:val="Bullets"/>
      </w:pPr>
      <w:r w:rsidRPr="008A1D9F">
        <w:t>For young children who cannot talk, try to gauge what they are trying to tell you:</w:t>
      </w:r>
      <w:r w:rsidR="000E42A5" w:rsidRPr="000E42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25756B">
      <w:pPr>
        <w:pStyle w:val="Bullets2"/>
      </w:pPr>
      <w:r w:rsidRPr="008A1D9F">
        <w:t xml:space="preserve">Are they hungry, tired, soiled, bored?  </w:t>
      </w:r>
    </w:p>
    <w:p w:rsidR="00A35A27" w:rsidRPr="008A1D9F" w:rsidRDefault="00A35A27" w:rsidP="0025756B">
      <w:pPr>
        <w:pStyle w:val="Bullets2"/>
      </w:pPr>
      <w:r w:rsidRPr="008A1D9F">
        <w:t>Do they just need to be held?</w:t>
      </w:r>
    </w:p>
    <w:p w:rsidR="00A35A27" w:rsidRPr="008A1D9F" w:rsidRDefault="00A35A27" w:rsidP="0025756B">
      <w:r w:rsidRPr="008A1D9F">
        <w:t>If a child chooses an inappropriate way to communicate their needs, concerns or feelings in general, it is important to respond to and acknowledge their issues but also offer more effective ways of relaying their message.  For example, some children know how to talk but will use whining or gruntin</w:t>
      </w:r>
      <w:r w:rsidR="0025756B">
        <w:t xml:space="preserve">g to communicate their needs.  </w:t>
      </w:r>
    </w:p>
    <w:p w:rsidR="00A35A27" w:rsidRPr="0025756B" w:rsidRDefault="00A35A27" w:rsidP="00A35A27">
      <w:r w:rsidRPr="008A1D9F">
        <w:t xml:space="preserve">Educators need to carefully model the correct way of communicating a message. For example, try saying something like, “I can see you are hungry; what is another way you can ask for food?” Encourage children to use the communication they are capable of. Young children often resort to hitting, screaming or crying when their emotions run high.  Again, acknowledge that you can see they are feeling a certain way and prompt them for a more appropriate response by asking questions such as, “What could you have done differently to get my attention, or what is another way you can let </w:t>
      </w:r>
      <w:r w:rsidR="0025756B">
        <w:t>Alex know you don’t like that?”</w:t>
      </w:r>
    </w:p>
    <w:p w:rsidR="0025756B" w:rsidRDefault="0025756B" w:rsidP="00A35A27">
      <w:pPr>
        <w:rPr>
          <w:b/>
        </w:rPr>
      </w:pPr>
      <w:r>
        <w:rPr>
          <w:b/>
        </w:rPr>
        <w:br w:type="page"/>
      </w:r>
    </w:p>
    <w:p w:rsidR="00A35A27" w:rsidRPr="008A1D9F" w:rsidRDefault="00A35A27" w:rsidP="00A35A27">
      <w:pPr>
        <w:rPr>
          <w:b/>
        </w:rPr>
      </w:pPr>
      <w:r w:rsidRPr="008A1D9F">
        <w:rPr>
          <w:b/>
        </w:rPr>
        <w:lastRenderedPageBreak/>
        <w:t xml:space="preserve">National Quality Standards </w:t>
      </w:r>
    </w:p>
    <w:p w:rsidR="00A35A27" w:rsidRPr="008A1D9F" w:rsidRDefault="00A35A27" w:rsidP="00A35A27">
      <w:r w:rsidRPr="008A1D9F">
        <w:t>Quality Area and Standards included in this section:</w:t>
      </w:r>
    </w:p>
    <w:p w:rsidR="00A35A27" w:rsidRPr="008A1D9F" w:rsidRDefault="00A35A27" w:rsidP="00A35A27">
      <w:pPr>
        <w:rPr>
          <w:b/>
        </w:rPr>
      </w:pPr>
      <w:r w:rsidRPr="008A1D9F">
        <w:rPr>
          <w:noProof/>
          <w:lang w:val="en-GB" w:eastAsia="en-GB"/>
        </w:rPr>
        <w:drawing>
          <wp:inline distT="0" distB="0" distL="0" distR="0" wp14:anchorId="7FDC0305" wp14:editId="366CE5A2">
            <wp:extent cx="6057900" cy="2154725"/>
            <wp:effectExtent l="38100" t="19050" r="95250" b="7429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35A27" w:rsidRPr="008A1D9F" w:rsidRDefault="00A35A27" w:rsidP="00A35A27">
      <w:r w:rsidRPr="008A1D9F">
        <w:rPr>
          <w:b/>
        </w:rPr>
        <w:t xml:space="preserve">The Early Years Learning Framework </w:t>
      </w:r>
    </w:p>
    <w:p w:rsidR="00A35A27" w:rsidRPr="008A1D9F" w:rsidRDefault="00A35A27" w:rsidP="00A35A27">
      <w:r w:rsidRPr="008A1D9F">
        <w:t>The principles, practices and outcomes included in this section:</w:t>
      </w:r>
    </w:p>
    <w:p w:rsidR="00A35A27" w:rsidRPr="008A1D9F" w:rsidRDefault="00A35A27" w:rsidP="00A35A27">
      <w:r w:rsidRPr="008A1D9F">
        <w:rPr>
          <w:noProof/>
          <w:lang w:val="en-GB" w:eastAsia="en-GB"/>
        </w:rPr>
        <w:drawing>
          <wp:inline distT="0" distB="0" distL="0" distR="0" wp14:anchorId="66DE5EED" wp14:editId="7BEC9398">
            <wp:extent cx="6057900" cy="2156988"/>
            <wp:effectExtent l="38100" t="38100" r="114300" b="12954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A35A27" w:rsidRPr="008A1D9F" w:rsidRDefault="00A35A27" w:rsidP="00A35A27"/>
    <w:p w:rsidR="00A35A27" w:rsidRPr="008A1D9F" w:rsidRDefault="00A35A27" w:rsidP="00A35A27"/>
    <w:p w:rsidR="0025756B" w:rsidRDefault="0025756B" w:rsidP="00A35A27">
      <w:pPr>
        <w:pStyle w:val="Heading2"/>
        <w:spacing w:line="276" w:lineRule="auto"/>
        <w:rPr>
          <w:color w:val="000000" w:themeColor="text1"/>
          <w:szCs w:val="22"/>
        </w:rPr>
      </w:pPr>
      <w:r>
        <w:rPr>
          <w:color w:val="000000" w:themeColor="text1"/>
          <w:szCs w:val="22"/>
        </w:rPr>
        <w:br w:type="page"/>
      </w:r>
    </w:p>
    <w:p w:rsidR="00A35A27" w:rsidRPr="008A1D9F" w:rsidRDefault="00A35A27" w:rsidP="0025756B">
      <w:pPr>
        <w:pStyle w:val="Heading3"/>
      </w:pPr>
      <w:bookmarkStart w:id="25" w:name="_Toc395216963"/>
      <w:r w:rsidRPr="008A1D9F">
        <w:lastRenderedPageBreak/>
        <w:t>Learning Activity One</w:t>
      </w:r>
      <w:bookmarkEnd w:id="25"/>
    </w:p>
    <w:p w:rsidR="00A35A27" w:rsidRPr="008A1D9F" w:rsidRDefault="00A35A27" w:rsidP="00A35A27">
      <w:r w:rsidRPr="008A1D9F">
        <w:rPr>
          <w:rFonts w:asciiTheme="minorHAnsi" w:eastAsia="Times New Roman" w:hAnsiTheme="minorHAnsi" w:cs="Helvetica"/>
        </w:rPr>
        <w:t>List 4 techniques to be sensitive and appropriate when c</w:t>
      </w:r>
      <w:r w:rsidRPr="008A1D9F">
        <w:t>ommunicating with children.</w:t>
      </w:r>
    </w:p>
    <w:p w:rsidR="00A35A27" w:rsidRPr="00A35A27" w:rsidRDefault="00A35A27" w:rsidP="00A35A27"/>
    <w:p w:rsidR="0025756B" w:rsidRDefault="0025756B" w:rsidP="00A35A27">
      <w:pPr>
        <w:pStyle w:val="Heading3"/>
      </w:pPr>
      <w:r>
        <w:br w:type="page"/>
      </w:r>
    </w:p>
    <w:p w:rsidR="00A35A27" w:rsidRDefault="00E42C4D" w:rsidP="00A35A27">
      <w:pPr>
        <w:pStyle w:val="Heading3"/>
      </w:pPr>
      <w:bookmarkStart w:id="26" w:name="_Toc395216964"/>
      <w:r>
        <w:lastRenderedPageBreak/>
        <w:t xml:space="preserve">Learner Workbook </w:t>
      </w:r>
      <w:r w:rsidR="00A35A27" w:rsidRPr="00FB7D3C">
        <w:t>Activity 1</w:t>
      </w:r>
      <w:r w:rsidR="00A35A27">
        <w:t>.1.1</w:t>
      </w:r>
      <w:bookmarkEnd w:id="26"/>
    </w:p>
    <w:p w:rsidR="00A35A27" w:rsidRDefault="00A35A27" w:rsidP="00A35A27">
      <w:r>
        <w:rPr>
          <w:noProof/>
          <w:lang w:val="en-GB" w:eastAsia="en-GB"/>
        </w:rPr>
        <w:drawing>
          <wp:anchor distT="0" distB="0" distL="114300" distR="114300" simplePos="0" relativeHeight="251705344" behindDoc="1" locked="0" layoutInCell="1" allowOverlap="1" wp14:anchorId="0FE3643E" wp14:editId="21895A65">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anchor>
        </w:drawing>
      </w:r>
    </w:p>
    <w:p w:rsidR="00A35A27" w:rsidRDefault="00A35A27" w:rsidP="00D05876">
      <w:pPr>
        <w:pStyle w:val="Heading2"/>
      </w:pPr>
    </w:p>
    <w:p w:rsidR="00A35A27" w:rsidRDefault="00A35A27" w:rsidP="00D05876">
      <w:pPr>
        <w:pStyle w:val="Heading2"/>
      </w:pPr>
      <w:r>
        <w:br w:type="page"/>
      </w:r>
    </w:p>
    <w:p w:rsidR="00A35A27" w:rsidRDefault="00D05876" w:rsidP="00E42C4D">
      <w:pPr>
        <w:pStyle w:val="Heading2"/>
      </w:pPr>
      <w:bookmarkStart w:id="27" w:name="_Toc395216965"/>
      <w:r>
        <w:lastRenderedPageBreak/>
        <w:t xml:space="preserve">1.2 – </w:t>
      </w:r>
      <w:r w:rsidRPr="00D05876">
        <w:t>Engage in sustained conversations with individual children about things that interest the child</w:t>
      </w:r>
      <w:bookmarkEnd w:id="27"/>
      <w:r w:rsidRPr="00D05876">
        <w:t xml:space="preserve"> </w:t>
      </w:r>
    </w:p>
    <w:p w:rsidR="00DC1329" w:rsidRDefault="00DC1329" w:rsidP="00DC1329">
      <w:pPr>
        <w:pStyle w:val="Heading3"/>
      </w:pPr>
      <w:bookmarkStart w:id="28" w:name="_Toc395216966"/>
      <w:r>
        <w:t>Engaging children</w:t>
      </w:r>
      <w:bookmarkEnd w:id="28"/>
    </w:p>
    <w:p w:rsidR="00A35A27" w:rsidRPr="008A1D9F" w:rsidRDefault="00A35A27" w:rsidP="0025756B">
      <w:r w:rsidRPr="008A1D9F">
        <w:t xml:space="preserve">Engaging children in sustained conversations shows them that you </w:t>
      </w:r>
      <w:r w:rsidR="000E42A5" w:rsidRPr="008A1D9F">
        <w:t>care;</w:t>
      </w:r>
      <w:r w:rsidRPr="008A1D9F">
        <w:t xml:space="preserve"> helps build their trust in you and facilitates a positive and caring community environment. Talking to children about their interests gives educators an opportunity to learn about them, their lives, their family, their development, and h</w:t>
      </w:r>
      <w:r w:rsidR="0025756B">
        <w:t>elps to guide program planning.</w:t>
      </w:r>
    </w:p>
    <w:p w:rsidR="00A35A27" w:rsidRPr="008A1D9F" w:rsidRDefault="00A35A27" w:rsidP="0025756B">
      <w:r w:rsidRPr="008A1D9F">
        <w:t>Educators can engage in conversations with children by:</w:t>
      </w:r>
    </w:p>
    <w:p w:rsidR="00A35A27" w:rsidRPr="008A1D9F" w:rsidRDefault="00A35A27" w:rsidP="00510546">
      <w:pPr>
        <w:pStyle w:val="Bullets"/>
      </w:pPr>
      <w:r w:rsidRPr="008A1D9F">
        <w:t xml:space="preserve">Taking note of the things they like to talk about, or that they show interest in </w:t>
      </w:r>
    </w:p>
    <w:p w:rsidR="00A35A27" w:rsidRPr="008A1D9F" w:rsidRDefault="000E42A5" w:rsidP="00510546">
      <w:pPr>
        <w:pStyle w:val="Bullets"/>
      </w:pPr>
      <w:r>
        <w:t xml:space="preserve">Asking </w:t>
      </w:r>
      <w:r w:rsidR="00A35A27" w:rsidRPr="008A1D9F">
        <w:t xml:space="preserve">engaging questions about what they like or what they are doing.  For example: </w:t>
      </w:r>
    </w:p>
    <w:p w:rsidR="00A35A27" w:rsidRPr="008A1D9F" w:rsidRDefault="00A35A27" w:rsidP="00510546">
      <w:pPr>
        <w:pStyle w:val="Bullets2"/>
      </w:pPr>
      <w:r w:rsidRPr="008A1D9F">
        <w:t xml:space="preserve">“I can see your drawing a </w:t>
      </w:r>
      <w:r w:rsidR="000E42A5" w:rsidRPr="008A1D9F">
        <w:t>picture;</w:t>
      </w:r>
      <w:r w:rsidRPr="008A1D9F">
        <w:t xml:space="preserve"> can you tell me about it?”</w:t>
      </w:r>
    </w:p>
    <w:p w:rsidR="00A35A27" w:rsidRPr="008A1D9F" w:rsidRDefault="00A35A27" w:rsidP="00510546">
      <w:pPr>
        <w:pStyle w:val="Bullets2"/>
      </w:pPr>
      <w:r w:rsidRPr="008A1D9F">
        <w:t>“What made you draw that?”</w:t>
      </w:r>
    </w:p>
    <w:p w:rsidR="00A35A27" w:rsidRPr="008A1D9F" w:rsidRDefault="00A35A27" w:rsidP="00510546">
      <w:pPr>
        <w:pStyle w:val="Bullets2"/>
      </w:pPr>
      <w:r w:rsidRPr="008A1D9F">
        <w:t>“How do you feel about your drawing?”</w:t>
      </w:r>
    </w:p>
    <w:p w:rsidR="00A35A27" w:rsidRPr="008A1D9F" w:rsidRDefault="00A35A27" w:rsidP="00510546">
      <w:pPr>
        <w:pStyle w:val="Bullets2"/>
      </w:pPr>
      <w:r w:rsidRPr="008A1D9F">
        <w:t>“Are you going to add anything else?”</w:t>
      </w:r>
    </w:p>
    <w:p w:rsidR="00A35A27" w:rsidRPr="008A1D9F" w:rsidRDefault="00A35A27" w:rsidP="00510546">
      <w:pPr>
        <w:pStyle w:val="Bullets"/>
      </w:pPr>
      <w:r w:rsidRPr="008A1D9F">
        <w:t>Talking to the parents/family and finding out what their children are interested in at home</w:t>
      </w:r>
      <w:r w:rsidR="000E42A5">
        <w:t>.</w:t>
      </w:r>
    </w:p>
    <w:p w:rsidR="00A35A27" w:rsidRPr="00510546" w:rsidRDefault="00A35A27" w:rsidP="00A35A27">
      <w:pPr>
        <w:pStyle w:val="Bullets"/>
      </w:pPr>
      <w:r w:rsidRPr="008A1D9F">
        <w:t>Bringing in things from home or outside the centre in an effort to show them you care and to engage them in further learning.  For example, if you know a particular child has an interest in dinosaurs and you have a book on dinosaurs at home, or come across one at the library, bring it in and invite th</w:t>
      </w:r>
      <w:r w:rsidR="00510546">
        <w:t>e child to explore it with you.</w:t>
      </w:r>
    </w:p>
    <w:p w:rsidR="00A35A27" w:rsidRPr="008A1D9F" w:rsidRDefault="00A35A27" w:rsidP="00510546">
      <w:r w:rsidRPr="008A1D9F">
        <w:t>Most young children are interested in some of the following, which make for a good platform to begin engaging in meaningful conversations with them:</w:t>
      </w:r>
    </w:p>
    <w:p w:rsidR="00A35A27" w:rsidRPr="008A1D9F" w:rsidRDefault="00A35A27" w:rsidP="00510546">
      <w:pPr>
        <w:pStyle w:val="Bullets"/>
      </w:pPr>
      <w:r w:rsidRPr="008A1D9F">
        <w:t>Animals, pets, dinosaurs</w:t>
      </w:r>
    </w:p>
    <w:p w:rsidR="00A35A27" w:rsidRPr="008A1D9F" w:rsidRDefault="00A35A27" w:rsidP="000E42A5">
      <w:pPr>
        <w:pStyle w:val="Bullets"/>
      </w:pPr>
      <w:r w:rsidRPr="008A1D9F">
        <w:t>Transportation vehicles (trains, cars, trucks)</w:t>
      </w:r>
      <w:r w:rsidR="000E42A5" w:rsidRPr="000E42A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0E42A5">
        <w:rPr>
          <w:noProof/>
          <w:lang w:val="en-GB" w:eastAsia="en-GB"/>
        </w:rPr>
        <w:drawing>
          <wp:anchor distT="0" distB="0" distL="114300" distR="114300" simplePos="0" relativeHeight="251734016" behindDoc="1" locked="0" layoutInCell="1" allowOverlap="1">
            <wp:simplePos x="0" y="0"/>
            <wp:positionH relativeFrom="column">
              <wp:posOffset>3429000</wp:posOffset>
            </wp:positionH>
            <wp:positionV relativeFrom="paragraph">
              <wp:posOffset>-1270</wp:posOffset>
            </wp:positionV>
            <wp:extent cx="1876425" cy="1876425"/>
            <wp:effectExtent l="0" t="0" r="0" b="0"/>
            <wp:wrapTight wrapText="bothSides">
              <wp:wrapPolygon edited="0">
                <wp:start x="0" y="0"/>
                <wp:lineTo x="0" y="21490"/>
                <wp:lineTo x="21490" y="21490"/>
                <wp:lineTo x="21490" y="0"/>
                <wp:lineTo x="0" y="0"/>
              </wp:wrapPolygon>
            </wp:wrapTight>
            <wp:docPr id="58" name="Picture 58" descr="C:\Users\Victoria\Desktop\My Work\ArtWork\Animations\bug_b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ictoria\Desktop\My Work\ArtWork\Animations\bug_bee.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5A27" w:rsidRPr="008A1D9F" w:rsidRDefault="00A35A27" w:rsidP="00510546">
      <w:pPr>
        <w:pStyle w:val="Bullets"/>
      </w:pPr>
      <w:r w:rsidRPr="008A1D9F">
        <w:t>Plants, trees, insects</w:t>
      </w:r>
    </w:p>
    <w:p w:rsidR="00A35A27" w:rsidRPr="008A1D9F" w:rsidRDefault="00A35A27" w:rsidP="00510546">
      <w:pPr>
        <w:pStyle w:val="Bullets"/>
      </w:pPr>
      <w:r w:rsidRPr="008A1D9F">
        <w:t>Shapes, colours, patterns</w:t>
      </w:r>
    </w:p>
    <w:p w:rsidR="00A35A27" w:rsidRPr="008A1D9F" w:rsidRDefault="00A35A27" w:rsidP="00510546">
      <w:pPr>
        <w:pStyle w:val="Bullets"/>
      </w:pPr>
      <w:r w:rsidRPr="008A1D9F">
        <w:t>Sports</w:t>
      </w:r>
    </w:p>
    <w:p w:rsidR="00A35A27" w:rsidRPr="008A1D9F" w:rsidRDefault="00A35A27" w:rsidP="00510546">
      <w:pPr>
        <w:pStyle w:val="Bullets"/>
      </w:pPr>
      <w:r w:rsidRPr="008A1D9F">
        <w:t>Food</w:t>
      </w:r>
    </w:p>
    <w:p w:rsidR="00A35A27" w:rsidRPr="008A1D9F" w:rsidRDefault="00A35A27" w:rsidP="00510546">
      <w:pPr>
        <w:pStyle w:val="Bullets"/>
      </w:pPr>
      <w:r w:rsidRPr="008A1D9F">
        <w:t>Friendship</w:t>
      </w:r>
    </w:p>
    <w:p w:rsidR="00A35A27" w:rsidRDefault="00A35A27" w:rsidP="00DC1329">
      <w:pPr>
        <w:pStyle w:val="Bullets"/>
      </w:pPr>
      <w:r w:rsidRPr="008A1D9F">
        <w:t>Art and craft</w:t>
      </w:r>
    </w:p>
    <w:p w:rsidR="00DC1329" w:rsidRPr="00DC1329" w:rsidRDefault="00DC1329" w:rsidP="00DC1329">
      <w:pPr>
        <w:pStyle w:val="Heading3"/>
        <w:rPr>
          <w:rFonts w:cs="Times New Roman"/>
        </w:rPr>
      </w:pPr>
      <w:bookmarkStart w:id="29" w:name="_Toc395216967"/>
      <w:r>
        <w:lastRenderedPageBreak/>
        <w:t>Timing it right</w:t>
      </w:r>
      <w:bookmarkEnd w:id="29"/>
    </w:p>
    <w:p w:rsidR="00A35A27" w:rsidRPr="000E42A5" w:rsidRDefault="00A35A27" w:rsidP="00510546">
      <w:pPr>
        <w:rPr>
          <w:rFonts w:asciiTheme="minorHAnsi" w:eastAsia="Times New Roman" w:hAnsiTheme="minorHAnsi" w:cs="Helvetica"/>
        </w:rPr>
      </w:pPr>
      <w:r w:rsidRPr="008A1D9F">
        <w:t>The best times to engage in sustained conversations with children:</w:t>
      </w:r>
    </w:p>
    <w:p w:rsidR="00A35A27" w:rsidRPr="008A1D9F" w:rsidRDefault="00A35A27" w:rsidP="00510546">
      <w:pPr>
        <w:pStyle w:val="Bullets"/>
      </w:pPr>
      <w:r w:rsidRPr="008A1D9F">
        <w:t>Discovery or free play – the things children choose to play with or games they play, tell you a lot about the things they like</w:t>
      </w:r>
      <w:r w:rsidR="00A45549">
        <w:t>.</w:t>
      </w:r>
    </w:p>
    <w:p w:rsidR="00A35A27" w:rsidRPr="008A1D9F" w:rsidRDefault="00A35A27" w:rsidP="00510546">
      <w:pPr>
        <w:pStyle w:val="Bullets"/>
      </w:pPr>
      <w:r w:rsidRPr="008A1D9F">
        <w:t>Transition times – if a child is truly engaged in an activity you don’t want to interrupt or break their concentration, so look for a moment where they disengage and ask some leading questions about their activity</w:t>
      </w:r>
      <w:r w:rsidR="00A45549">
        <w:t>.</w:t>
      </w:r>
    </w:p>
    <w:p w:rsidR="00A35A27" w:rsidRPr="008A1D9F" w:rsidRDefault="00A35A27" w:rsidP="00510546">
      <w:pPr>
        <w:pStyle w:val="Bullets"/>
      </w:pPr>
      <w:r w:rsidRPr="008A1D9F">
        <w:t>When they are bored and not engaged in an activity, or doing something they are not supposed to be doing</w:t>
      </w:r>
      <w:r w:rsidR="00A45549">
        <w:t>.</w:t>
      </w:r>
    </w:p>
    <w:p w:rsidR="00A35A27" w:rsidRPr="008A1D9F" w:rsidRDefault="00A35A27" w:rsidP="00510546">
      <w:pPr>
        <w:pStyle w:val="Bullets"/>
      </w:pPr>
      <w:r w:rsidRPr="008A1D9F">
        <w:t>When they arrive – ask about their night/weekend, clothes they are wearing, pet, etc.</w:t>
      </w:r>
    </w:p>
    <w:p w:rsidR="00A35A27" w:rsidRPr="008A1D9F" w:rsidRDefault="00A35A27" w:rsidP="00510546">
      <w:pPr>
        <w:pStyle w:val="Bullets"/>
      </w:pPr>
      <w:r w:rsidRPr="008A1D9F">
        <w:t xml:space="preserve">Before they leave </w:t>
      </w:r>
    </w:p>
    <w:p w:rsidR="00A35A27" w:rsidRPr="008A1D9F" w:rsidRDefault="00A35A27" w:rsidP="00510546">
      <w:pPr>
        <w:pStyle w:val="Bullets"/>
      </w:pPr>
      <w:r w:rsidRPr="008A1D9F">
        <w:t>When they are sad or frustrated</w:t>
      </w:r>
    </w:p>
    <w:p w:rsidR="00A35A27" w:rsidRPr="008A1D9F" w:rsidRDefault="00A35A27" w:rsidP="00510546">
      <w:pPr>
        <w:pStyle w:val="Bullets"/>
      </w:pPr>
      <w:r w:rsidRPr="008A1D9F">
        <w:t xml:space="preserve">At mealtimes </w:t>
      </w:r>
    </w:p>
    <w:p w:rsidR="00A35A27" w:rsidRPr="008A1D9F" w:rsidRDefault="00A35A27" w:rsidP="00510546">
      <w:pPr>
        <w:pStyle w:val="Bullets"/>
      </w:pPr>
      <w:r w:rsidRPr="008A1D9F">
        <w:t xml:space="preserve">Whenever you can or see a need </w:t>
      </w:r>
    </w:p>
    <w:p w:rsidR="00A35A27" w:rsidRPr="008A1D9F" w:rsidRDefault="00A35A27" w:rsidP="00510546">
      <w:pPr>
        <w:pStyle w:val="Bullets"/>
      </w:pPr>
      <w:r w:rsidRPr="008A1D9F">
        <w:t xml:space="preserve">Conferences or meetings with parents </w:t>
      </w:r>
    </w:p>
    <w:p w:rsidR="00A35A27" w:rsidRPr="00510546" w:rsidRDefault="00A35A27" w:rsidP="00A35A27">
      <w:pPr>
        <w:rPr>
          <w:rFonts w:asciiTheme="minorHAnsi" w:eastAsia="Times New Roman" w:hAnsiTheme="minorHAnsi" w:cs="Helvetica"/>
        </w:rPr>
      </w:pPr>
      <w:r w:rsidRPr="008A1D9F">
        <w:rPr>
          <w:rFonts w:asciiTheme="minorHAnsi" w:eastAsia="Times New Roman" w:hAnsiTheme="minorHAnsi" w:cs="Helvetica"/>
        </w:rPr>
        <w:t> </w:t>
      </w:r>
      <w:r w:rsidRPr="008A1D9F">
        <w:rPr>
          <w:b/>
        </w:rPr>
        <w:t xml:space="preserve">National Quality Standards </w:t>
      </w:r>
    </w:p>
    <w:p w:rsidR="00A35A27" w:rsidRPr="008A1D9F" w:rsidRDefault="00A35A27" w:rsidP="00A35A27">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3219C67A" wp14:editId="21E00C7D">
            <wp:extent cx="6057900" cy="2188675"/>
            <wp:effectExtent l="38100" t="19050" r="95250" b="4064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510546" w:rsidRDefault="00510546" w:rsidP="00A35A27">
      <w:r>
        <w:br w:type="page"/>
      </w:r>
    </w:p>
    <w:p w:rsidR="00A35A27" w:rsidRPr="008A1D9F" w:rsidRDefault="00A35A27" w:rsidP="00A35A27">
      <w:pPr>
        <w:rPr>
          <w:b/>
        </w:rPr>
      </w:pPr>
      <w:r w:rsidRPr="008A1D9F">
        <w:rPr>
          <w:b/>
        </w:rPr>
        <w:lastRenderedPageBreak/>
        <w:t xml:space="preserve">The Early Years Learning Framework </w:t>
      </w:r>
    </w:p>
    <w:p w:rsidR="00A35A27" w:rsidRPr="008A1D9F" w:rsidRDefault="00A35A27" w:rsidP="00A35A27">
      <w:r w:rsidRPr="008A1D9F">
        <w:t>The principles, practices and outcomes included in this section:</w:t>
      </w:r>
    </w:p>
    <w:p w:rsidR="00A35A27" w:rsidRPr="008A1D9F" w:rsidRDefault="00A35A27" w:rsidP="00A35A27">
      <w:r w:rsidRPr="008A1D9F">
        <w:rPr>
          <w:noProof/>
          <w:lang w:val="en-GB" w:eastAsia="en-GB"/>
        </w:rPr>
        <w:drawing>
          <wp:inline distT="0" distB="0" distL="0" distR="0" wp14:anchorId="0DCE0E8A" wp14:editId="35108A1E">
            <wp:extent cx="6057900" cy="2040425"/>
            <wp:effectExtent l="38100" t="38100" r="114300" b="13144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A35A27" w:rsidRPr="008A1D9F" w:rsidRDefault="00A35A27" w:rsidP="00A35A27"/>
    <w:p w:rsidR="00A35A27" w:rsidRPr="008A1D9F" w:rsidRDefault="00A35A27" w:rsidP="00A35A27"/>
    <w:p w:rsidR="00A35A27" w:rsidRPr="008A1D9F" w:rsidRDefault="00A35A27" w:rsidP="00A35A27">
      <w:pPr>
        <w:rPr>
          <w:rFonts w:asciiTheme="minorHAnsi" w:eastAsia="Times New Roman" w:hAnsiTheme="minorHAnsi" w:cs="Helvetica"/>
        </w:rPr>
      </w:pPr>
    </w:p>
    <w:p w:rsidR="00A35A27" w:rsidRPr="005A00FD" w:rsidRDefault="00A35A27" w:rsidP="005A00FD">
      <w:pPr>
        <w:pStyle w:val="Heading3"/>
      </w:pPr>
      <w:r w:rsidRPr="008A1D9F">
        <w:br w:type="column"/>
      </w:r>
      <w:bookmarkStart w:id="30" w:name="_Toc395216968"/>
      <w:r w:rsidRPr="008A1D9F">
        <w:lastRenderedPageBreak/>
        <w:t>Learning Activity Two</w:t>
      </w:r>
      <w:bookmarkEnd w:id="30"/>
    </w:p>
    <w:p w:rsidR="00A35A27" w:rsidRPr="00A35A27" w:rsidRDefault="00A35A27" w:rsidP="00A35A27">
      <w:r w:rsidRPr="008A1D9F">
        <w:rPr>
          <w:rFonts w:asciiTheme="minorHAnsi" w:hAnsiTheme="minorHAnsi"/>
        </w:rPr>
        <w:t>List the ways you can engage children in conversations about things that interest them.</w:t>
      </w:r>
    </w:p>
    <w:p w:rsidR="00A35A27" w:rsidRDefault="00A35A27" w:rsidP="00D05876">
      <w:pPr>
        <w:pStyle w:val="Heading2"/>
      </w:pPr>
      <w:r>
        <w:br w:type="page"/>
      </w:r>
    </w:p>
    <w:p w:rsidR="00A35A27" w:rsidRDefault="005A00FD" w:rsidP="00A35A27">
      <w:pPr>
        <w:pStyle w:val="Heading3"/>
      </w:pPr>
      <w:bookmarkStart w:id="31" w:name="_Toc395216969"/>
      <w:r>
        <w:lastRenderedPageBreak/>
        <w:t xml:space="preserve">Learner Workbook </w:t>
      </w:r>
      <w:r w:rsidR="00A35A27">
        <w:t>Activity 1.2.1</w:t>
      </w:r>
      <w:bookmarkEnd w:id="31"/>
    </w:p>
    <w:p w:rsidR="00A35A27" w:rsidRDefault="00A35A27" w:rsidP="00A35A27">
      <w:r>
        <w:rPr>
          <w:noProof/>
          <w:lang w:val="en-GB" w:eastAsia="en-GB"/>
        </w:rPr>
        <w:drawing>
          <wp:anchor distT="0" distB="0" distL="114300" distR="114300" simplePos="0" relativeHeight="25170739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8" name="Picture 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A35A27" w:rsidRDefault="00A35A27" w:rsidP="00D05876">
      <w:pPr>
        <w:pStyle w:val="Heading2"/>
      </w:pPr>
    </w:p>
    <w:p w:rsidR="00A35A27" w:rsidRDefault="00A35A27" w:rsidP="00D05876">
      <w:pPr>
        <w:pStyle w:val="Heading2"/>
      </w:pPr>
      <w:r>
        <w:br w:type="page"/>
      </w:r>
    </w:p>
    <w:p w:rsidR="00A35A27" w:rsidRDefault="00D05876" w:rsidP="00D05876">
      <w:pPr>
        <w:pStyle w:val="Heading2"/>
      </w:pPr>
      <w:bookmarkStart w:id="32" w:name="_Toc395216970"/>
      <w:r>
        <w:lastRenderedPageBreak/>
        <w:t xml:space="preserve">1.3 – </w:t>
      </w:r>
      <w:r w:rsidRPr="00D05876">
        <w:t>Consistently respond positively to all children who require attention</w:t>
      </w:r>
      <w:bookmarkEnd w:id="32"/>
      <w:r w:rsidR="005A00FD">
        <w:t xml:space="preserve"> </w:t>
      </w:r>
    </w:p>
    <w:p w:rsidR="00DC1329" w:rsidRPr="00DC1329" w:rsidRDefault="00DC1329" w:rsidP="00DC1329">
      <w:pPr>
        <w:pStyle w:val="Heading3"/>
      </w:pPr>
      <w:bookmarkStart w:id="33" w:name="_Toc395216971"/>
      <w:r w:rsidRPr="00DC1329">
        <w:t>Areas of development</w:t>
      </w:r>
      <w:bookmarkEnd w:id="33"/>
    </w:p>
    <w:p w:rsidR="00A35A27" w:rsidRPr="008A1D9F" w:rsidRDefault="00A35A27" w:rsidP="00510546">
      <w:r w:rsidRPr="008A1D9F">
        <w:t>Children require your at</w:t>
      </w:r>
      <w:r w:rsidR="00510546">
        <w:t>tention in the following areas:</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178"/>
        <w:gridCol w:w="7062"/>
      </w:tblGrid>
      <w:tr w:rsidR="00A35A27" w:rsidRPr="008A1D9F" w:rsidTr="00A45549">
        <w:trPr>
          <w:trHeight w:val="2118"/>
        </w:trPr>
        <w:tc>
          <w:tcPr>
            <w:tcW w:w="2178" w:type="dxa"/>
            <w:shd w:val="clear" w:color="auto" w:fill="F2DBDB" w:themeFill="accent2" w:themeFillTint="33"/>
            <w:vAlign w:val="center"/>
          </w:tcPr>
          <w:p w:rsidR="00A35A27" w:rsidRPr="008A1D9F" w:rsidRDefault="00A35A27" w:rsidP="00A45549">
            <w:pPr>
              <w:spacing w:before="240"/>
              <w:rPr>
                <w:rFonts w:asciiTheme="minorHAnsi" w:eastAsia="Times New Roman" w:hAnsiTheme="minorHAnsi" w:cs="Helvetica"/>
                <w:b/>
              </w:rPr>
            </w:pPr>
            <w:r w:rsidRPr="008A1D9F">
              <w:rPr>
                <w:rFonts w:asciiTheme="minorHAnsi" w:eastAsia="Times New Roman" w:hAnsiTheme="minorHAnsi" w:cs="Helvetica"/>
                <w:b/>
              </w:rPr>
              <w:t>Physically</w:t>
            </w:r>
          </w:p>
        </w:tc>
        <w:tc>
          <w:tcPr>
            <w:tcW w:w="7062" w:type="dxa"/>
            <w:vAlign w:val="center"/>
          </w:tcPr>
          <w:p w:rsidR="00A35A27" w:rsidRPr="008A1D9F" w:rsidRDefault="00A35A27" w:rsidP="00A45549">
            <w:pPr>
              <w:spacing w:before="240"/>
              <w:rPr>
                <w:rFonts w:asciiTheme="minorHAnsi" w:eastAsia="Times New Roman" w:hAnsiTheme="minorHAnsi" w:cs="Helvetica"/>
              </w:rPr>
            </w:pPr>
            <w:r w:rsidRPr="008A1D9F">
              <w:rPr>
                <w:rFonts w:asciiTheme="minorHAnsi" w:eastAsia="Times New Roman" w:hAnsiTheme="minorHAnsi" w:cs="Helvetica"/>
              </w:rPr>
              <w:t>They need to trust you to meet their physical needs:</w:t>
            </w:r>
          </w:p>
          <w:p w:rsidR="00A35A27" w:rsidRPr="008A1D9F" w:rsidRDefault="00A35A27" w:rsidP="008E1ECC">
            <w:pPr>
              <w:pStyle w:val="ListParagraph"/>
              <w:numPr>
                <w:ilvl w:val="0"/>
                <w:numId w:val="34"/>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Toileting</w:t>
            </w:r>
          </w:p>
          <w:p w:rsidR="00A35A27" w:rsidRPr="008A1D9F" w:rsidRDefault="00A35A27" w:rsidP="008E1ECC">
            <w:pPr>
              <w:pStyle w:val="ListParagraph"/>
              <w:numPr>
                <w:ilvl w:val="0"/>
                <w:numId w:val="34"/>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Feeding</w:t>
            </w:r>
          </w:p>
          <w:p w:rsidR="00A35A27" w:rsidRPr="008A1D9F" w:rsidRDefault="00A35A27" w:rsidP="008E1ECC">
            <w:pPr>
              <w:pStyle w:val="ListParagraph"/>
              <w:numPr>
                <w:ilvl w:val="0"/>
                <w:numId w:val="34"/>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Dressing</w:t>
            </w:r>
          </w:p>
          <w:p w:rsidR="00A35A27" w:rsidRPr="008A1D9F" w:rsidRDefault="00A35A27" w:rsidP="008E1ECC">
            <w:pPr>
              <w:pStyle w:val="ListParagraph"/>
              <w:numPr>
                <w:ilvl w:val="0"/>
                <w:numId w:val="34"/>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Safety</w:t>
            </w:r>
          </w:p>
          <w:p w:rsidR="00A35A27" w:rsidRPr="008A1D9F" w:rsidRDefault="00A35A27" w:rsidP="008E1ECC">
            <w:pPr>
              <w:pStyle w:val="ListParagraph"/>
              <w:numPr>
                <w:ilvl w:val="0"/>
                <w:numId w:val="34"/>
              </w:numPr>
              <w:spacing w:before="240"/>
              <w:contextualSpacing/>
              <w:rPr>
                <w:rFonts w:asciiTheme="minorHAnsi" w:eastAsia="Times New Roman" w:hAnsiTheme="minorHAnsi" w:cs="Helvetica"/>
              </w:rPr>
            </w:pPr>
            <w:r w:rsidRPr="008A1D9F">
              <w:rPr>
                <w:rFonts w:asciiTheme="minorHAnsi" w:eastAsia="Times New Roman" w:hAnsiTheme="minorHAnsi" w:cs="Helvetica"/>
              </w:rPr>
              <w:t>Movement</w:t>
            </w:r>
          </w:p>
        </w:tc>
      </w:tr>
      <w:tr w:rsidR="00A35A27" w:rsidRPr="008A1D9F" w:rsidTr="00A45549">
        <w:trPr>
          <w:trHeight w:val="1425"/>
        </w:trPr>
        <w:tc>
          <w:tcPr>
            <w:tcW w:w="2178" w:type="dxa"/>
            <w:shd w:val="clear" w:color="auto" w:fill="F2DBDB" w:themeFill="accent2" w:themeFillTint="33"/>
            <w:vAlign w:val="center"/>
          </w:tcPr>
          <w:p w:rsidR="00A35A27" w:rsidRPr="008A1D9F" w:rsidRDefault="00A35A27" w:rsidP="00A45549">
            <w:pPr>
              <w:spacing w:before="240"/>
              <w:rPr>
                <w:rFonts w:asciiTheme="minorHAnsi" w:eastAsia="Times New Roman" w:hAnsiTheme="minorHAnsi" w:cs="Helvetica"/>
                <w:b/>
              </w:rPr>
            </w:pPr>
            <w:r w:rsidRPr="008A1D9F">
              <w:rPr>
                <w:rFonts w:asciiTheme="minorHAnsi" w:eastAsia="Times New Roman" w:hAnsiTheme="minorHAnsi" w:cs="Helvetica"/>
                <w:b/>
              </w:rPr>
              <w:t>Emotionally/Socially</w:t>
            </w:r>
          </w:p>
        </w:tc>
        <w:tc>
          <w:tcPr>
            <w:tcW w:w="7062" w:type="dxa"/>
            <w:vAlign w:val="center"/>
          </w:tcPr>
          <w:p w:rsidR="00A35A27" w:rsidRPr="008A1D9F" w:rsidRDefault="00A35A27" w:rsidP="00A45549">
            <w:pPr>
              <w:spacing w:before="240"/>
              <w:rPr>
                <w:rFonts w:asciiTheme="minorHAnsi" w:eastAsia="Times New Roman" w:hAnsiTheme="minorHAnsi" w:cs="Helvetica"/>
              </w:rPr>
            </w:pPr>
            <w:r w:rsidRPr="008A1D9F">
              <w:rPr>
                <w:rFonts w:asciiTheme="minorHAnsi" w:eastAsia="Times New Roman" w:hAnsiTheme="minorHAnsi" w:cs="Helvetica"/>
              </w:rPr>
              <w:t>They need you to support further their emotional and social development:</w:t>
            </w:r>
          </w:p>
          <w:p w:rsidR="00A35A27" w:rsidRPr="008A1D9F" w:rsidRDefault="00A35A27" w:rsidP="008E1ECC">
            <w:pPr>
              <w:pStyle w:val="ListParagraph"/>
              <w:numPr>
                <w:ilvl w:val="0"/>
                <w:numId w:val="35"/>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Positive social relationships</w:t>
            </w:r>
          </w:p>
          <w:p w:rsidR="00A35A27" w:rsidRPr="008A1D9F" w:rsidRDefault="00A35A27" w:rsidP="008E1ECC">
            <w:pPr>
              <w:pStyle w:val="ListParagraph"/>
              <w:numPr>
                <w:ilvl w:val="0"/>
                <w:numId w:val="35"/>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Healthy ways of expressing their emotions</w:t>
            </w:r>
          </w:p>
          <w:p w:rsidR="00A35A27" w:rsidRPr="008A1D9F" w:rsidRDefault="00A35A27" w:rsidP="008E1ECC">
            <w:pPr>
              <w:pStyle w:val="ListParagraph"/>
              <w:numPr>
                <w:ilvl w:val="0"/>
                <w:numId w:val="35"/>
              </w:numPr>
              <w:spacing w:before="240"/>
              <w:contextualSpacing/>
              <w:rPr>
                <w:rFonts w:asciiTheme="minorHAnsi" w:eastAsia="Times New Roman" w:hAnsiTheme="minorHAnsi" w:cs="Helvetica"/>
              </w:rPr>
            </w:pPr>
            <w:r w:rsidRPr="008A1D9F">
              <w:rPr>
                <w:rFonts w:asciiTheme="minorHAnsi" w:eastAsia="Times New Roman" w:hAnsiTheme="minorHAnsi" w:cs="Helvetica"/>
              </w:rPr>
              <w:t>Recovery from distress</w:t>
            </w:r>
          </w:p>
        </w:tc>
      </w:tr>
      <w:tr w:rsidR="00A35A27" w:rsidRPr="008A1D9F" w:rsidTr="00A45549">
        <w:trPr>
          <w:trHeight w:val="1785"/>
        </w:trPr>
        <w:tc>
          <w:tcPr>
            <w:tcW w:w="2178" w:type="dxa"/>
            <w:shd w:val="clear" w:color="auto" w:fill="F2DBDB" w:themeFill="accent2" w:themeFillTint="33"/>
            <w:vAlign w:val="center"/>
          </w:tcPr>
          <w:p w:rsidR="00A35A27" w:rsidRPr="008A1D9F" w:rsidRDefault="00A35A27" w:rsidP="00A45549">
            <w:pPr>
              <w:spacing w:before="240"/>
              <w:rPr>
                <w:rFonts w:asciiTheme="minorHAnsi" w:eastAsia="Times New Roman" w:hAnsiTheme="minorHAnsi" w:cs="Helvetica"/>
                <w:b/>
              </w:rPr>
            </w:pPr>
            <w:r w:rsidRPr="008A1D9F">
              <w:rPr>
                <w:rFonts w:asciiTheme="minorHAnsi" w:eastAsia="Times New Roman" w:hAnsiTheme="minorHAnsi" w:cs="Helvetica"/>
                <w:b/>
              </w:rPr>
              <w:t>Cognitively</w:t>
            </w:r>
          </w:p>
        </w:tc>
        <w:tc>
          <w:tcPr>
            <w:tcW w:w="7062" w:type="dxa"/>
            <w:vAlign w:val="center"/>
          </w:tcPr>
          <w:p w:rsidR="00A35A27" w:rsidRPr="008A1D9F" w:rsidRDefault="00A35A27" w:rsidP="00A45549">
            <w:pPr>
              <w:spacing w:before="240"/>
              <w:rPr>
                <w:rFonts w:asciiTheme="minorHAnsi" w:eastAsia="Times New Roman" w:hAnsiTheme="minorHAnsi" w:cs="Helvetica"/>
              </w:rPr>
            </w:pPr>
            <w:r w:rsidRPr="008A1D9F">
              <w:rPr>
                <w:rFonts w:asciiTheme="minorHAnsi" w:eastAsia="Times New Roman" w:hAnsiTheme="minorHAnsi" w:cs="Helvetica"/>
              </w:rPr>
              <w:t>They need you to help support cognitive development:</w:t>
            </w:r>
          </w:p>
          <w:p w:rsidR="00A35A27" w:rsidRPr="008A1D9F" w:rsidRDefault="00A35A27" w:rsidP="008E1ECC">
            <w:pPr>
              <w:pStyle w:val="ListParagraph"/>
              <w:numPr>
                <w:ilvl w:val="0"/>
                <w:numId w:val="36"/>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Pay attention to the typical cognitive milestones for a particular age group</w:t>
            </w:r>
          </w:p>
          <w:p w:rsidR="00A35A27" w:rsidRPr="008A1D9F" w:rsidRDefault="00A35A27" w:rsidP="008E1ECC">
            <w:pPr>
              <w:pStyle w:val="ListParagraph"/>
              <w:numPr>
                <w:ilvl w:val="0"/>
                <w:numId w:val="36"/>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Monitor how each child as an individual is developing</w:t>
            </w:r>
          </w:p>
          <w:p w:rsidR="00A35A27" w:rsidRPr="008A1D9F" w:rsidRDefault="00A35A27" w:rsidP="008E1ECC">
            <w:pPr>
              <w:pStyle w:val="ListParagraph"/>
              <w:numPr>
                <w:ilvl w:val="0"/>
                <w:numId w:val="36"/>
              </w:numPr>
              <w:spacing w:before="240" w:after="0"/>
              <w:contextualSpacing/>
              <w:rPr>
                <w:rFonts w:asciiTheme="minorHAnsi" w:eastAsia="Times New Roman" w:hAnsiTheme="minorHAnsi" w:cs="Helvetica"/>
              </w:rPr>
            </w:pPr>
            <w:r w:rsidRPr="008A1D9F">
              <w:rPr>
                <w:rFonts w:asciiTheme="minorHAnsi" w:eastAsia="Times New Roman" w:hAnsiTheme="minorHAnsi" w:cs="Helvetica"/>
              </w:rPr>
              <w:t>Where they are lacking, consult with your supervisor</w:t>
            </w:r>
          </w:p>
          <w:p w:rsidR="00A35A27" w:rsidRPr="008A1D9F" w:rsidRDefault="00A35A27" w:rsidP="008E1ECC">
            <w:pPr>
              <w:pStyle w:val="ListParagraph"/>
              <w:numPr>
                <w:ilvl w:val="0"/>
                <w:numId w:val="36"/>
              </w:numPr>
              <w:spacing w:before="240"/>
              <w:contextualSpacing/>
              <w:rPr>
                <w:rFonts w:asciiTheme="minorHAnsi" w:eastAsia="Times New Roman" w:hAnsiTheme="minorHAnsi" w:cs="Helvetica"/>
              </w:rPr>
            </w:pPr>
            <w:r w:rsidRPr="008A1D9F">
              <w:rPr>
                <w:rFonts w:asciiTheme="minorHAnsi" w:eastAsia="Times New Roman" w:hAnsiTheme="minorHAnsi" w:cs="Helvetica"/>
              </w:rPr>
              <w:t>Where they are on target, offer encouragement and new challenges</w:t>
            </w:r>
          </w:p>
        </w:tc>
      </w:tr>
    </w:tbl>
    <w:p w:rsidR="00A35A27" w:rsidRPr="008A1D9F" w:rsidRDefault="00A35A27" w:rsidP="00510546">
      <w:pPr>
        <w:spacing w:after="0"/>
      </w:pPr>
    </w:p>
    <w:p w:rsidR="00A35A27" w:rsidRPr="008A1D9F" w:rsidRDefault="00A35A27" w:rsidP="00510546">
      <w:r w:rsidRPr="008A1D9F">
        <w:t>Without these things the child may be reluctant to explore or take the risks necessary to lea</w:t>
      </w:r>
      <w:r w:rsidR="00510546">
        <w:t xml:space="preserve">rn and develop appropriately.  </w:t>
      </w:r>
    </w:p>
    <w:p w:rsidR="00DC1329" w:rsidRDefault="00DC1329" w:rsidP="00DC1329">
      <w:pPr>
        <w:pStyle w:val="Heading3"/>
      </w:pPr>
      <w:bookmarkStart w:id="34" w:name="_Toc395216972"/>
      <w:r>
        <w:t>Asking for help</w:t>
      </w:r>
      <w:bookmarkEnd w:id="34"/>
    </w:p>
    <w:p w:rsidR="00A35A27" w:rsidRPr="008A1D9F" w:rsidRDefault="00A35A27" w:rsidP="00510546">
      <w:r w:rsidRPr="008A1D9F">
        <w:t>Children will ask for attention in some of the following ways:</w:t>
      </w:r>
    </w:p>
    <w:p w:rsidR="00A35A27" w:rsidRPr="008A1D9F" w:rsidRDefault="00A45549" w:rsidP="00E0301D">
      <w:pPr>
        <w:pStyle w:val="Bullets"/>
        <w:spacing w:line="240" w:lineRule="auto"/>
      </w:pPr>
      <w:r>
        <w:rPr>
          <w:noProof/>
          <w:lang w:val="en-GB" w:eastAsia="en-GB"/>
        </w:rPr>
        <w:drawing>
          <wp:anchor distT="0" distB="0" distL="114300" distR="114300" simplePos="0" relativeHeight="251735040" behindDoc="1" locked="0" layoutInCell="1" allowOverlap="1" wp14:anchorId="62502034" wp14:editId="36F04F5F">
            <wp:simplePos x="0" y="0"/>
            <wp:positionH relativeFrom="column">
              <wp:posOffset>4337050</wp:posOffset>
            </wp:positionH>
            <wp:positionV relativeFrom="paragraph">
              <wp:posOffset>73660</wp:posOffset>
            </wp:positionV>
            <wp:extent cx="1778000" cy="1666875"/>
            <wp:effectExtent l="0" t="0" r="0" b="0"/>
            <wp:wrapTight wrapText="bothSides">
              <wp:wrapPolygon edited="0">
                <wp:start x="13191" y="0"/>
                <wp:lineTo x="9026" y="1975"/>
                <wp:lineTo x="7637" y="2962"/>
                <wp:lineTo x="6249" y="11602"/>
                <wp:lineTo x="3471" y="15799"/>
                <wp:lineTo x="1157" y="17280"/>
                <wp:lineTo x="1389" y="18021"/>
                <wp:lineTo x="7406" y="19749"/>
                <wp:lineTo x="7174" y="20242"/>
                <wp:lineTo x="7174" y="21477"/>
                <wp:lineTo x="18746" y="21477"/>
                <wp:lineTo x="18977" y="21230"/>
                <wp:lineTo x="18977" y="19749"/>
                <wp:lineTo x="20829" y="18514"/>
                <wp:lineTo x="18977" y="15799"/>
                <wp:lineTo x="17357" y="11849"/>
                <wp:lineTo x="19440" y="8640"/>
                <wp:lineTo x="19440" y="7899"/>
                <wp:lineTo x="17126" y="5184"/>
                <wp:lineTo x="15969" y="3950"/>
                <wp:lineTo x="16431" y="2715"/>
                <wp:lineTo x="15737" y="494"/>
                <wp:lineTo x="14580" y="0"/>
                <wp:lineTo x="13191" y="0"/>
              </wp:wrapPolygon>
            </wp:wrapTight>
            <wp:docPr id="59" name="Picture 59" descr="C:\Users\Victoria\Desktop\My Work\ArtWork\bullying_a_kid_9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ictoria\Desktop\My Work\ArtWork\bullying_a_kid_9049.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78000" cy="166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Ask with words</w:t>
      </w:r>
      <w:r w:rsidRPr="00A455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E0301D">
      <w:pPr>
        <w:pStyle w:val="Bullets"/>
        <w:spacing w:line="240" w:lineRule="auto"/>
      </w:pPr>
      <w:r w:rsidRPr="008A1D9F">
        <w:t>Cry or scream</w:t>
      </w:r>
    </w:p>
    <w:p w:rsidR="00A35A27" w:rsidRPr="008A1D9F" w:rsidRDefault="00A35A27" w:rsidP="00E0301D">
      <w:pPr>
        <w:pStyle w:val="Bullets"/>
        <w:spacing w:line="240" w:lineRule="auto"/>
      </w:pPr>
      <w:r w:rsidRPr="008A1D9F">
        <w:t>Use their bodies by hitting, kicking, biting, poking, etc.</w:t>
      </w:r>
    </w:p>
    <w:p w:rsidR="00A35A27" w:rsidRPr="008A1D9F" w:rsidRDefault="00A35A27" w:rsidP="00E0301D">
      <w:pPr>
        <w:pStyle w:val="Bullets"/>
        <w:spacing w:line="240" w:lineRule="auto"/>
      </w:pPr>
      <w:r w:rsidRPr="008A1D9F">
        <w:t>Be disruptive</w:t>
      </w:r>
    </w:p>
    <w:p w:rsidR="00A35A27" w:rsidRPr="008A1D9F" w:rsidRDefault="00A35A27" w:rsidP="00E0301D">
      <w:pPr>
        <w:pStyle w:val="Bullets"/>
        <w:spacing w:line="240" w:lineRule="auto"/>
      </w:pPr>
      <w:r w:rsidRPr="008A1D9F">
        <w:t>Eye contact, or avoidance of eye contact</w:t>
      </w:r>
    </w:p>
    <w:p w:rsidR="00A35A27" w:rsidRPr="008A1D9F" w:rsidRDefault="00A35A27" w:rsidP="00E0301D">
      <w:pPr>
        <w:pStyle w:val="Bullets"/>
        <w:spacing w:line="240" w:lineRule="auto"/>
      </w:pPr>
      <w:r w:rsidRPr="008A1D9F">
        <w:t>Gestures and body language</w:t>
      </w:r>
    </w:p>
    <w:p w:rsidR="00A35A27" w:rsidRPr="008A1D9F" w:rsidRDefault="00A35A27" w:rsidP="00E0301D">
      <w:pPr>
        <w:pStyle w:val="Bullets"/>
        <w:spacing w:line="240" w:lineRule="auto"/>
      </w:pPr>
      <w:r w:rsidRPr="008A1D9F">
        <w:t>Avoid activities, situations or people</w:t>
      </w:r>
    </w:p>
    <w:p w:rsidR="00A35A27" w:rsidRPr="008A1D9F" w:rsidRDefault="00A35A27" w:rsidP="00510546">
      <w:r w:rsidRPr="008A1D9F">
        <w:lastRenderedPageBreak/>
        <w:t>When children ask for attention, it is important to consistently respond in a positive way because:</w:t>
      </w:r>
    </w:p>
    <w:p w:rsidR="00A35A27" w:rsidRPr="008A1D9F" w:rsidRDefault="00A35A27" w:rsidP="00510546">
      <w:pPr>
        <w:pStyle w:val="Bullets"/>
      </w:pPr>
      <w:r w:rsidRPr="008A1D9F">
        <w:t xml:space="preserve">It builds the child’s trust in you </w:t>
      </w:r>
    </w:p>
    <w:p w:rsidR="00A35A27" w:rsidRPr="008A1D9F" w:rsidRDefault="00A35A27" w:rsidP="00510546">
      <w:pPr>
        <w:pStyle w:val="Bullets"/>
      </w:pPr>
      <w:r w:rsidRPr="008A1D9F">
        <w:t>It makes the children feel safe, supported and encouraged</w:t>
      </w:r>
    </w:p>
    <w:p w:rsidR="00A35A27" w:rsidRPr="008A1D9F" w:rsidRDefault="00A35A27" w:rsidP="00510546">
      <w:pPr>
        <w:pStyle w:val="Bullets"/>
      </w:pPr>
      <w:r w:rsidRPr="008A1D9F">
        <w:t>It helps them connect with one another in a positive way</w:t>
      </w:r>
    </w:p>
    <w:p w:rsidR="00A35A27" w:rsidRPr="008A1D9F" w:rsidRDefault="00A35A27" w:rsidP="00510546">
      <w:pPr>
        <w:pStyle w:val="Bullets"/>
      </w:pPr>
      <w:r w:rsidRPr="008A1D9F">
        <w:t>It helps them learn what to expect from you across all situations, which builds their confidence</w:t>
      </w:r>
    </w:p>
    <w:p w:rsidR="00A35A27" w:rsidRPr="008A1D9F" w:rsidRDefault="00A35A27" w:rsidP="00510546">
      <w:r w:rsidRPr="008A1D9F">
        <w:t xml:space="preserve">Examples of ways to respond positively: </w:t>
      </w:r>
    </w:p>
    <w:p w:rsidR="00A35A27" w:rsidRPr="008A1D9F" w:rsidRDefault="005A00FD" w:rsidP="00A45549">
      <w:pPr>
        <w:pStyle w:val="Bullets"/>
      </w:pPr>
      <w:r>
        <w:rPr>
          <w:noProof/>
          <w:lang w:val="en-GB" w:eastAsia="en-GB"/>
        </w:rPr>
        <w:drawing>
          <wp:anchor distT="0" distB="0" distL="114300" distR="114300" simplePos="0" relativeHeight="251736064" behindDoc="1" locked="0" layoutInCell="1" allowOverlap="1" wp14:anchorId="7A2452B2" wp14:editId="5E8562A2">
            <wp:simplePos x="0" y="0"/>
            <wp:positionH relativeFrom="column">
              <wp:posOffset>3381375</wp:posOffset>
            </wp:positionH>
            <wp:positionV relativeFrom="paragraph">
              <wp:posOffset>113665</wp:posOffset>
            </wp:positionV>
            <wp:extent cx="2019300" cy="2019300"/>
            <wp:effectExtent l="0" t="0" r="0" b="0"/>
            <wp:wrapTight wrapText="bothSides">
              <wp:wrapPolygon edited="0">
                <wp:start x="0" y="0"/>
                <wp:lineTo x="0" y="21396"/>
                <wp:lineTo x="21396" y="21396"/>
                <wp:lineTo x="21396" y="0"/>
                <wp:lineTo x="0" y="0"/>
              </wp:wrapPolygon>
            </wp:wrapTight>
            <wp:docPr id="60" name="Picture 60" descr="C:\Users\Victoria\Desktop\My Work\ArtWork\Animations\group_clapping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Victoria\Desktop\My Work\ArtWork\Animations\group_clapping_300_wht.gif"/>
                    <pic:cNvPicPr>
                      <a:picLocks noChangeAspect="1" noChangeArrowheads="1" noCrop="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Clapping or cheering</w:t>
      </w:r>
      <w:r w:rsidR="00A45549" w:rsidRPr="00A4554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510546">
      <w:pPr>
        <w:pStyle w:val="Bullets"/>
      </w:pPr>
      <w:r w:rsidRPr="008A1D9F">
        <w:t>High fives</w:t>
      </w:r>
    </w:p>
    <w:p w:rsidR="00A35A27" w:rsidRPr="008A1D9F" w:rsidRDefault="00A35A27" w:rsidP="00510546">
      <w:pPr>
        <w:pStyle w:val="Bullets"/>
      </w:pPr>
      <w:r w:rsidRPr="008A1D9F">
        <w:t>Pats on the back</w:t>
      </w:r>
    </w:p>
    <w:p w:rsidR="00A35A27" w:rsidRPr="008A1D9F" w:rsidRDefault="00A35A27" w:rsidP="00510546">
      <w:pPr>
        <w:pStyle w:val="Bullets"/>
      </w:pPr>
      <w:r w:rsidRPr="008A1D9F">
        <w:t>Verbal praise</w:t>
      </w:r>
    </w:p>
    <w:p w:rsidR="00A35A27" w:rsidRPr="008A1D9F" w:rsidRDefault="00A35A27" w:rsidP="00510546">
      <w:pPr>
        <w:pStyle w:val="Bullets"/>
      </w:pPr>
      <w:r w:rsidRPr="008A1D9F">
        <w:t>Thumbs up</w:t>
      </w:r>
    </w:p>
    <w:p w:rsidR="00A35A27" w:rsidRPr="008A1D9F" w:rsidRDefault="00A35A27" w:rsidP="00510546">
      <w:pPr>
        <w:pStyle w:val="Bullets"/>
      </w:pPr>
      <w:r w:rsidRPr="008A1D9F">
        <w:t>Hugs</w:t>
      </w:r>
    </w:p>
    <w:p w:rsidR="00A35A27" w:rsidRPr="008A1D9F" w:rsidRDefault="00A35A27" w:rsidP="00510546">
      <w:pPr>
        <w:pStyle w:val="Bullets"/>
      </w:pPr>
      <w:r w:rsidRPr="008A1D9F">
        <w:t>Smiles</w:t>
      </w:r>
    </w:p>
    <w:p w:rsidR="00A35A27" w:rsidRPr="008A1D9F" w:rsidRDefault="00A35A27" w:rsidP="00510546">
      <w:pPr>
        <w:pStyle w:val="Bullets"/>
      </w:pPr>
      <w:r w:rsidRPr="008A1D9F">
        <w:t>Head nods</w:t>
      </w:r>
    </w:p>
    <w:p w:rsidR="00A35A27" w:rsidRPr="00510546" w:rsidRDefault="00A35A27" w:rsidP="00A35A27">
      <w:pPr>
        <w:pStyle w:val="Bullets"/>
      </w:pPr>
      <w:r w:rsidRPr="008A1D9F">
        <w:t xml:space="preserve">Sharing </w:t>
      </w:r>
      <w:r w:rsidR="00510546">
        <w:t>their success with their family</w:t>
      </w:r>
    </w:p>
    <w:p w:rsidR="00A35A27" w:rsidRPr="008A1D9F" w:rsidRDefault="00A35A27" w:rsidP="00510546">
      <w:r w:rsidRPr="008A1D9F">
        <w:t>Sometimes children cry out for attention by engaging in negative behaviour.  It is important to stay calm and positive when this happens, while also letting them know that negative behaviours are no</w:t>
      </w:r>
      <w:r w:rsidR="00510546">
        <w:t xml:space="preserve">t acceptable and do not work.  </w:t>
      </w:r>
    </w:p>
    <w:p w:rsidR="00A35A27" w:rsidRPr="008A1D9F" w:rsidRDefault="00A35A27" w:rsidP="00510546">
      <w:r w:rsidRPr="008A1D9F">
        <w:t>When responding to negative attempts for attention:</w:t>
      </w:r>
    </w:p>
    <w:p w:rsidR="00A35A27" w:rsidRPr="008A1D9F" w:rsidRDefault="00A35A27" w:rsidP="00510546">
      <w:pPr>
        <w:pStyle w:val="Bullets"/>
      </w:pPr>
      <w:r w:rsidRPr="008A1D9F">
        <w:t>Acknowledge what you see happening and how they must be feeling</w:t>
      </w:r>
    </w:p>
    <w:p w:rsidR="00A35A27" w:rsidRPr="008A1D9F" w:rsidRDefault="00A35A27" w:rsidP="00510546">
      <w:pPr>
        <w:pStyle w:val="Bullets"/>
      </w:pPr>
      <w:r w:rsidRPr="008A1D9F">
        <w:t>Let the child know that this behaviour is not acceptable and offer reasons why if necessary or appropriate</w:t>
      </w:r>
    </w:p>
    <w:p w:rsidR="00A35A27" w:rsidRPr="008A1D9F" w:rsidRDefault="00A35A27" w:rsidP="00510546">
      <w:pPr>
        <w:pStyle w:val="Bullets"/>
      </w:pPr>
      <w:r w:rsidRPr="008A1D9F">
        <w:t>Let the child know what to do the next time they are feeling this way</w:t>
      </w:r>
    </w:p>
    <w:p w:rsidR="00A35A27" w:rsidRPr="008A1D9F" w:rsidRDefault="00A35A27" w:rsidP="00510546">
      <w:pPr>
        <w:pStyle w:val="Bullets"/>
      </w:pPr>
      <w:r w:rsidRPr="008A1D9F">
        <w:t>Go to the child and get down on their level while having this conversation</w:t>
      </w:r>
    </w:p>
    <w:p w:rsidR="00A35A27" w:rsidRPr="008A1D9F" w:rsidRDefault="00A35A27" w:rsidP="00510546">
      <w:pPr>
        <w:pStyle w:val="Bullets"/>
      </w:pPr>
      <w:r w:rsidRPr="008A1D9F">
        <w:t>Do not shout it across the room in front of the other children (this can cause humiliation and shame, which can increase the negative behaviour)</w:t>
      </w:r>
    </w:p>
    <w:p w:rsidR="00A35A27" w:rsidRPr="00510546" w:rsidRDefault="00A35A27" w:rsidP="00510546">
      <w:pPr>
        <w:pStyle w:val="Bullets"/>
      </w:pPr>
      <w:r w:rsidRPr="008A1D9F">
        <w:t>Create a safe space for childre</w:t>
      </w:r>
      <w:r w:rsidR="00510546">
        <w:t>n to express their big feelings</w:t>
      </w:r>
    </w:p>
    <w:p w:rsidR="00A35A27" w:rsidRPr="008A1D9F" w:rsidRDefault="00DC1329" w:rsidP="00DC1329">
      <w:pPr>
        <w:pStyle w:val="Heading3"/>
      </w:pPr>
      <w:bookmarkStart w:id="35" w:name="_Toc395216973"/>
      <w:r>
        <w:lastRenderedPageBreak/>
        <w:t>Provide c</w:t>
      </w:r>
      <w:r w:rsidR="00A35A27" w:rsidRPr="008A1D9F">
        <w:t>onsequences</w:t>
      </w:r>
      <w:bookmarkEnd w:id="35"/>
    </w:p>
    <w:p w:rsidR="00A35A27" w:rsidRPr="008A1D9F" w:rsidRDefault="00A35A27" w:rsidP="00510546">
      <w:r w:rsidRPr="008A1D9F">
        <w:t xml:space="preserve">If you see a pattern where a child is crying out for attention with negative behaviours or is not responding to the gentle and positive communication style you are delivering, it may be necessary to provide some consequences.  It is essential when implementing consequences that the child knows ahead of time what to expect.  If a child is repeatedly mean to another child during free play you need to let them know that if they do it again, they will </w:t>
      </w:r>
      <w:r w:rsidR="00510546">
        <w:t xml:space="preserve">have to sit out for 5 minutes. </w:t>
      </w:r>
    </w:p>
    <w:p w:rsidR="00A35A27" w:rsidRPr="008A1D9F" w:rsidRDefault="00A35A27" w:rsidP="00A35A27">
      <w:r w:rsidRPr="008A1D9F">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w:t>
      </w:r>
      <w:r w:rsidR="00510546">
        <w:t>onsistent in your expectations.</w:t>
      </w:r>
    </w:p>
    <w:p w:rsidR="00A35A27" w:rsidRPr="008A1D9F" w:rsidRDefault="00A35A27" w:rsidP="00510546">
      <w:pPr>
        <w:pStyle w:val="BoldBulTight0"/>
      </w:pPr>
      <w:r w:rsidRPr="008A1D9F">
        <w:t xml:space="preserve">National Quality Standards </w:t>
      </w:r>
    </w:p>
    <w:p w:rsidR="00A35A27" w:rsidRPr="008A1D9F" w:rsidRDefault="00A35A27" w:rsidP="00A35A27">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6674B952" wp14:editId="26F66C1C">
            <wp:extent cx="6057900" cy="2154725"/>
            <wp:effectExtent l="38100" t="19050" r="95250" b="742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rsidR="00A35A27" w:rsidRPr="008A1D9F" w:rsidRDefault="00A35A27" w:rsidP="00A35A27">
      <w:pPr>
        <w:rPr>
          <w:b/>
        </w:rPr>
      </w:pPr>
      <w:r w:rsidRPr="008A1D9F">
        <w:rPr>
          <w:b/>
        </w:rPr>
        <w:t xml:space="preserve">The Early Years Learning Framework </w:t>
      </w:r>
    </w:p>
    <w:p w:rsidR="00A35A27" w:rsidRPr="008A1D9F" w:rsidRDefault="00A35A27" w:rsidP="00A35A27">
      <w:r w:rsidRPr="008A1D9F">
        <w:t>The principles, practices and out</w:t>
      </w:r>
      <w:r w:rsidR="005A00FD">
        <w:t>comes included in this section:</w:t>
      </w:r>
    </w:p>
    <w:p w:rsidR="00A35A27" w:rsidRPr="008A1D9F" w:rsidRDefault="00A35A27" w:rsidP="00A35A27">
      <w:r w:rsidRPr="008A1D9F">
        <w:rPr>
          <w:noProof/>
          <w:lang w:val="en-GB" w:eastAsia="en-GB"/>
        </w:rPr>
        <w:drawing>
          <wp:inline distT="0" distB="0" distL="0" distR="0" wp14:anchorId="3F2DC634" wp14:editId="5A198192">
            <wp:extent cx="6057900" cy="2154725"/>
            <wp:effectExtent l="38100" t="38100" r="114300" b="13144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rsidR="00A35A27" w:rsidRPr="008A1D9F" w:rsidRDefault="00A35A27" w:rsidP="00A35A27"/>
    <w:p w:rsidR="00A35A27" w:rsidRPr="008A1D9F" w:rsidRDefault="00A35A27" w:rsidP="00510546">
      <w:pPr>
        <w:pStyle w:val="Heading3"/>
      </w:pPr>
      <w:r w:rsidRPr="008A1D9F">
        <w:rPr>
          <w:color w:val="4F81BD" w:themeColor="accent1"/>
          <w:sz w:val="22"/>
        </w:rPr>
        <w:br w:type="column"/>
      </w:r>
      <w:bookmarkStart w:id="36" w:name="_Toc395216974"/>
      <w:r w:rsidRPr="008A1D9F">
        <w:lastRenderedPageBreak/>
        <w:t>Learning Activity Three</w:t>
      </w:r>
      <w:bookmarkEnd w:id="36"/>
    </w:p>
    <w:p w:rsidR="00A35A27" w:rsidRPr="008A1D9F" w:rsidRDefault="00A35A27" w:rsidP="00A35A27">
      <w:r w:rsidRPr="008A1D9F">
        <w:t>How do children require your at</w:t>
      </w:r>
      <w:r>
        <w:t>tention in the following areas</w:t>
      </w:r>
      <w:r w:rsidRPr="008A1D9F">
        <w:t xml:space="preserve"> (provide 2 examples of each)</w:t>
      </w:r>
      <w:r w:rsidR="005A00FD">
        <w:t>:</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178"/>
        <w:gridCol w:w="7062"/>
      </w:tblGrid>
      <w:tr w:rsidR="00A35A27" w:rsidRPr="008A1D9F" w:rsidTr="000E1C0C">
        <w:trPr>
          <w:trHeight w:val="1368"/>
        </w:trPr>
        <w:tc>
          <w:tcPr>
            <w:tcW w:w="2178" w:type="dxa"/>
            <w:shd w:val="clear" w:color="auto" w:fill="F2DBDB" w:themeFill="accent2" w:themeFillTint="33"/>
            <w:vAlign w:val="center"/>
          </w:tcPr>
          <w:p w:rsidR="00A35A27" w:rsidRPr="008A1D9F" w:rsidRDefault="00A35A27" w:rsidP="00B11A7E">
            <w:pPr>
              <w:rPr>
                <w:rFonts w:asciiTheme="minorHAnsi" w:eastAsia="Times New Roman" w:hAnsiTheme="minorHAnsi" w:cs="Helvetica"/>
                <w:b/>
              </w:rPr>
            </w:pPr>
            <w:r w:rsidRPr="008A1D9F">
              <w:rPr>
                <w:rFonts w:asciiTheme="minorHAnsi" w:eastAsia="Times New Roman" w:hAnsiTheme="minorHAnsi" w:cs="Helvetica"/>
                <w:b/>
              </w:rPr>
              <w:t>Physically</w:t>
            </w:r>
          </w:p>
        </w:tc>
        <w:tc>
          <w:tcPr>
            <w:tcW w:w="7062" w:type="dxa"/>
            <w:vAlign w:val="center"/>
          </w:tcPr>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tc>
      </w:tr>
      <w:tr w:rsidR="00A35A27" w:rsidRPr="008A1D9F" w:rsidTr="000E1C0C">
        <w:trPr>
          <w:trHeight w:val="1368"/>
        </w:trPr>
        <w:tc>
          <w:tcPr>
            <w:tcW w:w="2178" w:type="dxa"/>
            <w:shd w:val="clear" w:color="auto" w:fill="F2DBDB" w:themeFill="accent2" w:themeFillTint="33"/>
            <w:vAlign w:val="center"/>
          </w:tcPr>
          <w:p w:rsidR="00A35A27" w:rsidRPr="008A1D9F" w:rsidRDefault="00A35A27" w:rsidP="00B11A7E">
            <w:pPr>
              <w:rPr>
                <w:rFonts w:asciiTheme="minorHAnsi" w:eastAsia="Times New Roman" w:hAnsiTheme="minorHAnsi" w:cs="Helvetica"/>
                <w:b/>
              </w:rPr>
            </w:pPr>
            <w:r w:rsidRPr="008A1D9F">
              <w:rPr>
                <w:rFonts w:asciiTheme="minorHAnsi" w:eastAsia="Times New Roman" w:hAnsiTheme="minorHAnsi" w:cs="Helvetica"/>
                <w:b/>
              </w:rPr>
              <w:t>Emotionally/Socially</w:t>
            </w:r>
          </w:p>
        </w:tc>
        <w:tc>
          <w:tcPr>
            <w:tcW w:w="7062" w:type="dxa"/>
            <w:vAlign w:val="center"/>
          </w:tcPr>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tc>
      </w:tr>
      <w:tr w:rsidR="00A35A27" w:rsidRPr="008A1D9F" w:rsidTr="000E1C0C">
        <w:trPr>
          <w:trHeight w:val="1368"/>
        </w:trPr>
        <w:tc>
          <w:tcPr>
            <w:tcW w:w="2178" w:type="dxa"/>
            <w:shd w:val="clear" w:color="auto" w:fill="F2DBDB" w:themeFill="accent2" w:themeFillTint="33"/>
            <w:vAlign w:val="center"/>
          </w:tcPr>
          <w:p w:rsidR="00A35A27" w:rsidRPr="008A1D9F" w:rsidRDefault="00A35A27" w:rsidP="00B11A7E">
            <w:pPr>
              <w:rPr>
                <w:rFonts w:asciiTheme="minorHAnsi" w:eastAsia="Times New Roman" w:hAnsiTheme="minorHAnsi" w:cs="Helvetica"/>
                <w:b/>
              </w:rPr>
            </w:pPr>
            <w:r w:rsidRPr="008A1D9F">
              <w:rPr>
                <w:rFonts w:asciiTheme="minorHAnsi" w:eastAsia="Times New Roman" w:hAnsiTheme="minorHAnsi" w:cs="Helvetica"/>
                <w:b/>
              </w:rPr>
              <w:t>Cognitively</w:t>
            </w:r>
          </w:p>
        </w:tc>
        <w:tc>
          <w:tcPr>
            <w:tcW w:w="7062" w:type="dxa"/>
            <w:vAlign w:val="center"/>
          </w:tcPr>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p w:rsidR="00A35A27" w:rsidRPr="008A1D9F" w:rsidRDefault="00A35A27" w:rsidP="008E1ECC">
            <w:pPr>
              <w:pStyle w:val="ListParagraph"/>
              <w:numPr>
                <w:ilvl w:val="0"/>
                <w:numId w:val="37"/>
              </w:numPr>
              <w:spacing w:after="0"/>
              <w:contextualSpacing/>
              <w:rPr>
                <w:rFonts w:asciiTheme="minorHAnsi" w:eastAsia="Times New Roman" w:hAnsiTheme="minorHAnsi" w:cs="Helvetica"/>
              </w:rPr>
            </w:pPr>
          </w:p>
        </w:tc>
      </w:tr>
    </w:tbl>
    <w:p w:rsidR="00A35A27" w:rsidRDefault="00A35A27" w:rsidP="00A35A27">
      <w:r>
        <w:br w:type="page"/>
      </w:r>
    </w:p>
    <w:p w:rsidR="00A35A27" w:rsidRDefault="005A00FD" w:rsidP="00A35A27">
      <w:pPr>
        <w:pStyle w:val="Heading3"/>
      </w:pPr>
      <w:bookmarkStart w:id="37" w:name="_Toc395216975"/>
      <w:r>
        <w:lastRenderedPageBreak/>
        <w:t xml:space="preserve">Learner Workbook </w:t>
      </w:r>
      <w:r w:rsidR="00A35A27">
        <w:t>Activity 1.3.1</w:t>
      </w:r>
      <w:bookmarkEnd w:id="37"/>
    </w:p>
    <w:p w:rsidR="00A35A27" w:rsidRDefault="00A35A27" w:rsidP="00A35A27">
      <w:r>
        <w:rPr>
          <w:noProof/>
          <w:lang w:val="en-GB" w:eastAsia="en-GB"/>
        </w:rPr>
        <w:drawing>
          <wp:anchor distT="0" distB="0" distL="114300" distR="114300" simplePos="0" relativeHeight="25170944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1" name="Picture 1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A35A27" w:rsidRPr="00A35A27" w:rsidRDefault="00A35A27" w:rsidP="00A35A27"/>
    <w:p w:rsidR="00A35A27" w:rsidRDefault="00A35A27" w:rsidP="00D05876">
      <w:pPr>
        <w:pStyle w:val="Heading2"/>
      </w:pPr>
      <w:r>
        <w:br w:type="page"/>
      </w:r>
    </w:p>
    <w:p w:rsidR="00A35A27" w:rsidRDefault="00D05876" w:rsidP="00D05876">
      <w:pPr>
        <w:pStyle w:val="Heading2"/>
      </w:pPr>
      <w:bookmarkStart w:id="38" w:name="_Toc395216976"/>
      <w:r>
        <w:lastRenderedPageBreak/>
        <w:t xml:space="preserve">1.4 – </w:t>
      </w:r>
      <w:r w:rsidRPr="00D05876">
        <w:t>Sit and talk with children at mealtimes and help create a relaxed and unhurried routine</w:t>
      </w:r>
      <w:bookmarkEnd w:id="38"/>
      <w:r>
        <w:t xml:space="preserve"> </w:t>
      </w:r>
    </w:p>
    <w:p w:rsidR="00DC1329" w:rsidRDefault="00DC1329" w:rsidP="00DC1329">
      <w:pPr>
        <w:pStyle w:val="Heading3"/>
      </w:pPr>
      <w:bookmarkStart w:id="39" w:name="_Toc395216977"/>
      <w:r>
        <w:t>Mealtimes</w:t>
      </w:r>
      <w:bookmarkEnd w:id="39"/>
    </w:p>
    <w:p w:rsidR="00A35A27" w:rsidRPr="00AF2474" w:rsidRDefault="00A35A27" w:rsidP="00AF2474">
      <w:r w:rsidRPr="008A1D9F">
        <w:t>Mealtimes are an excellent opportunity for educators to nurture their relationships with children and to support developing peer relationships. Eating together contributes to a sense of community and allows educators to help develop safe and healthy eating habits.</w:t>
      </w:r>
    </w:p>
    <w:p w:rsidR="00A35A27" w:rsidRPr="008A1D9F" w:rsidRDefault="00A35A27" w:rsidP="00AF2474">
      <w:pPr>
        <w:rPr>
          <w:rFonts w:eastAsia="Times New Roman" w:cs="Helvetica"/>
          <w:bCs/>
        </w:rPr>
      </w:pPr>
      <w:r w:rsidRPr="008A1D9F">
        <w:rPr>
          <w:rFonts w:eastAsia="Times New Roman" w:cs="Helvetica"/>
          <w:bCs/>
        </w:rPr>
        <w:t>Relaxed and unhurried mealtimes with children, fosters the following:</w:t>
      </w:r>
    </w:p>
    <w:p w:rsidR="00A35A27" w:rsidRPr="008A1D9F" w:rsidRDefault="000E1C0C" w:rsidP="00AF2474">
      <w:pPr>
        <w:pStyle w:val="Bullets"/>
      </w:pPr>
      <w:r>
        <w:rPr>
          <w:noProof/>
          <w:lang w:val="en-GB" w:eastAsia="en-GB"/>
        </w:rPr>
        <w:drawing>
          <wp:anchor distT="0" distB="0" distL="114300" distR="114300" simplePos="0" relativeHeight="251737088" behindDoc="1" locked="0" layoutInCell="1" allowOverlap="1" wp14:anchorId="3B06F7B2" wp14:editId="155945DA">
            <wp:simplePos x="0" y="0"/>
            <wp:positionH relativeFrom="column">
              <wp:posOffset>3962400</wp:posOffset>
            </wp:positionH>
            <wp:positionV relativeFrom="paragraph">
              <wp:posOffset>50165</wp:posOffset>
            </wp:positionV>
            <wp:extent cx="2090420" cy="1567180"/>
            <wp:effectExtent l="0" t="0" r="0" b="0"/>
            <wp:wrapTight wrapText="bothSides">
              <wp:wrapPolygon edited="0">
                <wp:start x="0" y="0"/>
                <wp:lineTo x="0" y="21267"/>
                <wp:lineTo x="21456" y="21267"/>
                <wp:lineTo x="21456" y="0"/>
                <wp:lineTo x="0" y="0"/>
              </wp:wrapPolygon>
            </wp:wrapTight>
            <wp:docPr id="61" name="Picture 61" descr="C:\Users\Victoria\Desktop\My Work\ArtWork\Fotolia_1769584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ictoria\Desktop\My Work\ArtWork\Fotolia_17695846_S.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090420" cy="1567180"/>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A greater sense of community</w:t>
      </w:r>
    </w:p>
    <w:p w:rsidR="00A35A27" w:rsidRPr="008A1D9F" w:rsidRDefault="00A35A27" w:rsidP="000E1C0C">
      <w:pPr>
        <w:pStyle w:val="Bullets"/>
      </w:pPr>
      <w:r w:rsidRPr="008A1D9F">
        <w:t>An opportunity to build positive and trusting relationships with the children</w:t>
      </w:r>
      <w:r w:rsidR="000E1C0C" w:rsidRPr="000E1C0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AF2474">
      <w:pPr>
        <w:pStyle w:val="Bullets"/>
      </w:pPr>
      <w:r w:rsidRPr="008A1D9F">
        <w:t>A stronger home school connection</w:t>
      </w:r>
    </w:p>
    <w:p w:rsidR="00A35A27" w:rsidRPr="008A1D9F" w:rsidRDefault="00A35A27" w:rsidP="00AF2474">
      <w:pPr>
        <w:pStyle w:val="Bullets"/>
      </w:pPr>
      <w:r w:rsidRPr="008A1D9F">
        <w:t>Opportunities to build social skills</w:t>
      </w:r>
    </w:p>
    <w:p w:rsidR="00A35A27" w:rsidRPr="008A1D9F" w:rsidRDefault="00A35A27" w:rsidP="00AF2474">
      <w:pPr>
        <w:pStyle w:val="Bullets"/>
      </w:pPr>
      <w:r w:rsidRPr="008A1D9F">
        <w:t xml:space="preserve">Optimal learning environment </w:t>
      </w:r>
    </w:p>
    <w:p w:rsidR="00A35A27" w:rsidRPr="00AF2474" w:rsidRDefault="00AF2474" w:rsidP="00A35A27">
      <w:pPr>
        <w:pStyle w:val="Bullets"/>
      </w:pPr>
      <w:r>
        <w:t>Healthy eating habits</w:t>
      </w:r>
    </w:p>
    <w:p w:rsidR="00A35A27" w:rsidRPr="008A1D9F" w:rsidRDefault="00A35A27" w:rsidP="00AF2474">
      <w:r w:rsidRPr="008A1D9F">
        <w:t>Mealtimes will look different in each setting, but you can create a relaxed and unhurried routine by:</w:t>
      </w:r>
    </w:p>
    <w:p w:rsidR="00A35A27" w:rsidRPr="008A1D9F" w:rsidRDefault="00A35A27" w:rsidP="00AF2474">
      <w:pPr>
        <w:pStyle w:val="Bullets"/>
      </w:pPr>
      <w:r w:rsidRPr="008A1D9F">
        <w:t xml:space="preserve">Setting up family-style eating – everyone eats together at one table or several large tables. </w:t>
      </w:r>
    </w:p>
    <w:p w:rsidR="00A35A27" w:rsidRPr="008A1D9F" w:rsidRDefault="00A35A27" w:rsidP="00AF2474">
      <w:pPr>
        <w:pStyle w:val="Bullets"/>
      </w:pPr>
      <w:r w:rsidRPr="008A1D9F">
        <w:t>Moving around and eating with different children</w:t>
      </w:r>
      <w:r w:rsidR="00EF45C4">
        <w:t>.</w:t>
      </w:r>
    </w:p>
    <w:p w:rsidR="00A35A27" w:rsidRPr="008A1D9F" w:rsidRDefault="00A35A27" w:rsidP="00AF2474">
      <w:pPr>
        <w:pStyle w:val="Bullets"/>
      </w:pPr>
      <w:r w:rsidRPr="008A1D9F">
        <w:t>Taking time to ask questions about their family, hobbies or other things you know they are interested in</w:t>
      </w:r>
      <w:r w:rsidR="00EF45C4">
        <w:t>.</w:t>
      </w:r>
    </w:p>
    <w:p w:rsidR="00A35A27" w:rsidRPr="008A1D9F" w:rsidRDefault="00A35A27" w:rsidP="00AF2474">
      <w:pPr>
        <w:pStyle w:val="Bullets"/>
      </w:pPr>
      <w:r w:rsidRPr="008A1D9F">
        <w:t>Allowing plenty of time for all children to eat – parent volunteers is a nice way to accomplish this and foster family relationships</w:t>
      </w:r>
      <w:r w:rsidR="00EF45C4">
        <w:t>.</w:t>
      </w:r>
    </w:p>
    <w:p w:rsidR="00A35A27" w:rsidRPr="008A1D9F" w:rsidRDefault="00A35A27" w:rsidP="00AF2474">
      <w:pPr>
        <w:pStyle w:val="Bullets"/>
      </w:pPr>
      <w:r w:rsidRPr="008A1D9F">
        <w:t>Getting the children involved with preparing a meal, or snack for the group</w:t>
      </w:r>
      <w:r w:rsidR="00EF45C4">
        <w:t>.</w:t>
      </w:r>
    </w:p>
    <w:p w:rsidR="00A35A27" w:rsidRPr="008A1D9F" w:rsidRDefault="00A35A27" w:rsidP="00AF2474">
      <w:pPr>
        <w:pStyle w:val="Bullets"/>
      </w:pPr>
      <w:r w:rsidRPr="008A1D9F">
        <w:t>Outlining expectations of noise levels and appropriate mealtime behaviour</w:t>
      </w:r>
      <w:r w:rsidR="00EF45C4">
        <w:t>s ahead of time.</w:t>
      </w:r>
    </w:p>
    <w:p w:rsidR="00A35A27" w:rsidRPr="008A1D9F" w:rsidRDefault="00A35A27" w:rsidP="00AF2474">
      <w:pPr>
        <w:pStyle w:val="Bullets"/>
      </w:pPr>
      <w:r w:rsidRPr="008A1D9F">
        <w:t>Providing a quiet activity for those who finish early in another area, e.g., reading corner, drawing, puzzles, etc.</w:t>
      </w:r>
    </w:p>
    <w:p w:rsidR="00A35A27" w:rsidRPr="00AF2474" w:rsidRDefault="00A35A27" w:rsidP="00A35A27">
      <w:pPr>
        <w:pStyle w:val="Bullets"/>
      </w:pPr>
      <w:r w:rsidRPr="008A1D9F">
        <w:t>Invitin</w:t>
      </w:r>
      <w:r w:rsidR="00AF2474">
        <w:t>g parents to special occasions</w:t>
      </w:r>
      <w:r w:rsidR="00EF45C4">
        <w:t>.</w:t>
      </w:r>
    </w:p>
    <w:p w:rsidR="00DC1329" w:rsidRDefault="00DC1329" w:rsidP="00AF2474"/>
    <w:p w:rsidR="00DC1329" w:rsidRDefault="00DC1329" w:rsidP="00AF2474"/>
    <w:p w:rsidR="00DC1329" w:rsidRDefault="00DC1329" w:rsidP="00DC1329">
      <w:pPr>
        <w:pStyle w:val="Heading3"/>
      </w:pPr>
      <w:bookmarkStart w:id="40" w:name="_Toc395216978"/>
      <w:r>
        <w:lastRenderedPageBreak/>
        <w:t>Finding a topic</w:t>
      </w:r>
      <w:bookmarkEnd w:id="40"/>
    </w:p>
    <w:p w:rsidR="00A35A27" w:rsidRPr="00AF2474" w:rsidRDefault="00A35A27" w:rsidP="00AF2474">
      <w:pPr>
        <w:rPr>
          <w:rFonts w:eastAsia="Times New Roman" w:cs="Helvetica"/>
        </w:rPr>
      </w:pPr>
      <w:r w:rsidRPr="008A1D9F">
        <w:t>During meals, it is encouraged that you talk with children about things that interest them. This includes but is not limited to some of the following topics:</w:t>
      </w:r>
    </w:p>
    <w:p w:rsidR="00A35A27" w:rsidRPr="008A1D9F" w:rsidRDefault="00A35A27" w:rsidP="00AF2474">
      <w:pPr>
        <w:pStyle w:val="Bullets"/>
      </w:pPr>
      <w:r w:rsidRPr="008A1D9F">
        <w:t>Activities you’ve done in the classroom that day or in the past</w:t>
      </w:r>
    </w:p>
    <w:p w:rsidR="00A35A27" w:rsidRPr="008A1D9F" w:rsidRDefault="00A35A27" w:rsidP="00AF2474">
      <w:pPr>
        <w:pStyle w:val="Bullets"/>
      </w:pPr>
      <w:r w:rsidRPr="008A1D9F">
        <w:t>Activities you will be doing</w:t>
      </w:r>
    </w:p>
    <w:p w:rsidR="00A35A27" w:rsidRPr="008A1D9F" w:rsidRDefault="005A00FD" w:rsidP="00AF2474">
      <w:pPr>
        <w:pStyle w:val="Bullets"/>
      </w:pPr>
      <w:r>
        <w:rPr>
          <w:noProof/>
          <w:lang w:val="en-GB" w:eastAsia="en-GB"/>
        </w:rPr>
        <w:drawing>
          <wp:anchor distT="0" distB="0" distL="114300" distR="114300" simplePos="0" relativeHeight="251738112" behindDoc="1" locked="0" layoutInCell="1" allowOverlap="1" wp14:anchorId="23BC347F" wp14:editId="0636B665">
            <wp:simplePos x="0" y="0"/>
            <wp:positionH relativeFrom="column">
              <wp:posOffset>4191000</wp:posOffset>
            </wp:positionH>
            <wp:positionV relativeFrom="paragraph">
              <wp:posOffset>190500</wp:posOffset>
            </wp:positionV>
            <wp:extent cx="2076450" cy="1556385"/>
            <wp:effectExtent l="0" t="0" r="0" b="0"/>
            <wp:wrapTight wrapText="bothSides">
              <wp:wrapPolygon edited="0">
                <wp:start x="0" y="0"/>
                <wp:lineTo x="0" y="21415"/>
                <wp:lineTo x="21402" y="21415"/>
                <wp:lineTo x="21402" y="0"/>
                <wp:lineTo x="0" y="0"/>
              </wp:wrapPolygon>
            </wp:wrapTight>
            <wp:docPr id="62" name="Picture 62" descr="C:\Users\Victoria\Desktop\My Work\ArtWork\AusFtB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ictoria\Desktop\My Work\ArtWork\AusFtBall.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076450" cy="1556385"/>
                    </a:xfrm>
                    <a:prstGeom prst="rect">
                      <a:avLst/>
                    </a:prstGeom>
                    <a:noFill/>
                    <a:ln>
                      <a:noFill/>
                    </a:ln>
                  </pic:spPr>
                </pic:pic>
              </a:graphicData>
            </a:graphic>
            <wp14:sizeRelH relativeFrom="page">
              <wp14:pctWidth>0</wp14:pctWidth>
            </wp14:sizeRelH>
            <wp14:sizeRelV relativeFrom="page">
              <wp14:pctHeight>0</wp14:pctHeight>
            </wp14:sizeRelV>
          </wp:anchor>
        </w:drawing>
      </w:r>
      <w:r w:rsidR="00A35A27" w:rsidRPr="008A1D9F">
        <w:t xml:space="preserve">Your family </w:t>
      </w:r>
    </w:p>
    <w:p w:rsidR="00A35A27" w:rsidRPr="008A1D9F" w:rsidRDefault="00A35A27" w:rsidP="00AF2474">
      <w:pPr>
        <w:pStyle w:val="Bullets"/>
      </w:pPr>
      <w:r w:rsidRPr="008A1D9F">
        <w:t>Their family</w:t>
      </w:r>
    </w:p>
    <w:p w:rsidR="00A35A27" w:rsidRPr="008A1D9F" w:rsidRDefault="00A35A27" w:rsidP="00AF2474">
      <w:pPr>
        <w:pStyle w:val="Bullets"/>
      </w:pPr>
      <w:r w:rsidRPr="008A1D9F">
        <w:t>Hobbies</w:t>
      </w:r>
    </w:p>
    <w:p w:rsidR="00A35A27" w:rsidRPr="008A1D9F" w:rsidRDefault="00A35A27" w:rsidP="00AF2474">
      <w:pPr>
        <w:pStyle w:val="Bullets"/>
      </w:pPr>
      <w:r w:rsidRPr="008A1D9F">
        <w:t>Sports</w:t>
      </w:r>
    </w:p>
    <w:p w:rsidR="00A35A27" w:rsidRPr="008A1D9F" w:rsidRDefault="00A35A27" w:rsidP="000E4BC6">
      <w:pPr>
        <w:pStyle w:val="Bullets"/>
      </w:pPr>
      <w:r w:rsidRPr="008A1D9F">
        <w:t>Current or community events that are age appropriate</w:t>
      </w:r>
      <w:r w:rsidR="000E4BC6" w:rsidRPr="000E4BC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A35A27" w:rsidRPr="008A1D9F" w:rsidRDefault="00A35A27" w:rsidP="00AF2474">
      <w:pPr>
        <w:pStyle w:val="Bullets"/>
      </w:pPr>
      <w:r w:rsidRPr="008A1D9F">
        <w:t>Animals</w:t>
      </w:r>
    </w:p>
    <w:p w:rsidR="00A35A27" w:rsidRPr="008A1D9F" w:rsidRDefault="00A35A27" w:rsidP="00AF2474">
      <w:pPr>
        <w:pStyle w:val="Bullets"/>
      </w:pPr>
      <w:r w:rsidRPr="008A1D9F">
        <w:t>Healthy eating habit and mealtime routines</w:t>
      </w:r>
    </w:p>
    <w:p w:rsidR="00A35A27" w:rsidRPr="008A1D9F" w:rsidRDefault="00A35A27" w:rsidP="00AF2474">
      <w:pPr>
        <w:pStyle w:val="Bullets"/>
      </w:pPr>
      <w:r w:rsidRPr="008A1D9F">
        <w:t>Good Manners</w:t>
      </w:r>
    </w:p>
    <w:p w:rsidR="00A35A27" w:rsidRPr="008A1D9F" w:rsidRDefault="00A35A27" w:rsidP="00DC1329">
      <w:pPr>
        <w:pStyle w:val="Heading3"/>
      </w:pPr>
      <w:bookmarkStart w:id="41" w:name="_Toc395216979"/>
      <w:r w:rsidRPr="008A1D9F">
        <w:t>Techniques for r</w:t>
      </w:r>
      <w:r w:rsidR="00DC1329">
        <w:t>elaxed and unhurried mealtimes</w:t>
      </w:r>
      <w:bookmarkEnd w:id="41"/>
    </w:p>
    <w:p w:rsidR="00A35A27" w:rsidRPr="008A1D9F" w:rsidRDefault="00A35A27" w:rsidP="00AF2474">
      <w:pPr>
        <w:pStyle w:val="Bullets"/>
      </w:pPr>
      <w:r w:rsidRPr="008A1D9F">
        <w:t>Be clear in your expectations of table manners, e.g., how children sit, eat, noise level, clean up procedures</w:t>
      </w:r>
      <w:r w:rsidR="000E4BC6">
        <w:t>.</w:t>
      </w:r>
    </w:p>
    <w:p w:rsidR="00A35A27" w:rsidRPr="008A1D9F" w:rsidRDefault="00A35A27" w:rsidP="00AF2474">
      <w:pPr>
        <w:pStyle w:val="Bullets"/>
      </w:pPr>
      <w:r w:rsidRPr="008A1D9F">
        <w:t>Involve children in coming up with these expectations so they can feel ownership of them – have a group meeting and get their ideas about what is appropriate, write them down and display them in the eating area</w:t>
      </w:r>
      <w:r w:rsidR="000E4BC6">
        <w:t>.</w:t>
      </w:r>
    </w:p>
    <w:p w:rsidR="00A35A27" w:rsidRPr="008A1D9F" w:rsidRDefault="00A35A27" w:rsidP="00AF2474">
      <w:pPr>
        <w:pStyle w:val="Bullets"/>
      </w:pPr>
      <w:r w:rsidRPr="008A1D9F">
        <w:t>Practice these routines with the children – during the first days refer to the written rules before engaging in mealtime</w:t>
      </w:r>
      <w:r w:rsidR="000E4BC6">
        <w:t>.</w:t>
      </w:r>
    </w:p>
    <w:p w:rsidR="00A35A27" w:rsidRPr="008A1D9F" w:rsidRDefault="00A35A27" w:rsidP="00AF2474">
      <w:pPr>
        <w:pStyle w:val="Bullets"/>
      </w:pPr>
      <w:r w:rsidRPr="008A1D9F">
        <w:t>Be consistent with your mealtime routines, but know when things aren’t working and involve the children in the solution</w:t>
      </w:r>
      <w:r w:rsidR="000E4BC6">
        <w:t>.</w:t>
      </w:r>
    </w:p>
    <w:p w:rsidR="00A35A27" w:rsidRPr="008A1D9F" w:rsidRDefault="00A35A27" w:rsidP="00AF2474">
      <w:pPr>
        <w:pStyle w:val="Bullets"/>
      </w:pPr>
      <w:r w:rsidRPr="008A1D9F">
        <w:t>Be patient and calm as they learn the appropriate routines; it takes time</w:t>
      </w:r>
    </w:p>
    <w:p w:rsidR="00A35A27" w:rsidRPr="008A1D9F" w:rsidRDefault="00A35A27" w:rsidP="00AF2474">
      <w:pPr>
        <w:pStyle w:val="Bullets"/>
      </w:pPr>
      <w:r w:rsidRPr="008A1D9F">
        <w:t>Allow plenty of time for individual children to eat.  Some eat slowly and some eat very fast.</w:t>
      </w:r>
    </w:p>
    <w:p w:rsidR="00A35A27" w:rsidRPr="008A1D9F" w:rsidRDefault="00A35A27" w:rsidP="00AF2474">
      <w:pPr>
        <w:pStyle w:val="Bullets"/>
      </w:pPr>
      <w:r w:rsidRPr="008A1D9F">
        <w:t>Provide a place and a quiet activity for children who finish quickly.  It is unrealistic to expect young children to sit still and engage in appropriate conversation for much time at all.</w:t>
      </w:r>
    </w:p>
    <w:p w:rsidR="00A35A27" w:rsidRPr="008A1D9F" w:rsidRDefault="00A35A27" w:rsidP="00AF2474">
      <w:pPr>
        <w:pStyle w:val="Bullets"/>
      </w:pPr>
      <w:r w:rsidRPr="008A1D9F">
        <w:t>Engage the children in meaningful conversat</w:t>
      </w:r>
      <w:r w:rsidR="000E4BC6">
        <w:t>ion to strengthen relationships.</w:t>
      </w:r>
    </w:p>
    <w:p w:rsidR="00DC1329" w:rsidRDefault="00DC1329" w:rsidP="00A35A27">
      <w:pPr>
        <w:rPr>
          <w:b/>
        </w:rPr>
      </w:pPr>
      <w:r>
        <w:rPr>
          <w:b/>
        </w:rPr>
        <w:br w:type="page"/>
      </w:r>
    </w:p>
    <w:p w:rsidR="00A35A27" w:rsidRPr="00AF2474" w:rsidRDefault="00A35A27" w:rsidP="00A35A27">
      <w:pPr>
        <w:rPr>
          <w:rFonts w:asciiTheme="minorHAnsi" w:eastAsia="Times New Roman" w:hAnsiTheme="minorHAnsi" w:cs="Helvetica"/>
        </w:rPr>
      </w:pPr>
      <w:r w:rsidRPr="008A1D9F">
        <w:rPr>
          <w:b/>
        </w:rPr>
        <w:lastRenderedPageBreak/>
        <w:t xml:space="preserve">National Quality Standards </w:t>
      </w:r>
    </w:p>
    <w:p w:rsidR="00A35A27" w:rsidRPr="008A1D9F" w:rsidRDefault="00A35A27" w:rsidP="00A35A27">
      <w:r w:rsidRPr="008A1D9F">
        <w:t>Quality Area and Standards included in this section:</w:t>
      </w:r>
    </w:p>
    <w:p w:rsidR="00A35A27" w:rsidRPr="008A1D9F" w:rsidRDefault="00A35A27" w:rsidP="00A35A27">
      <w:r w:rsidRPr="008A1D9F">
        <w:rPr>
          <w:noProof/>
          <w:lang w:val="en-GB" w:eastAsia="en-GB"/>
        </w:rPr>
        <w:drawing>
          <wp:inline distT="0" distB="0" distL="0" distR="0" wp14:anchorId="4FFA0C5C" wp14:editId="46B90554">
            <wp:extent cx="6057900" cy="2852973"/>
            <wp:effectExtent l="38100" t="19050" r="95250" b="6223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rsidR="00A35A27" w:rsidRPr="008A1D9F" w:rsidRDefault="00A35A27" w:rsidP="00A35A27">
      <w:pPr>
        <w:rPr>
          <w:b/>
        </w:rPr>
      </w:pPr>
      <w:r w:rsidRPr="008A1D9F">
        <w:rPr>
          <w:b/>
        </w:rPr>
        <w:t xml:space="preserve">The Early Years Learning Framework </w:t>
      </w:r>
    </w:p>
    <w:p w:rsidR="00A35A27" w:rsidRPr="008A1D9F" w:rsidRDefault="00A35A27" w:rsidP="00A35A27">
      <w:r w:rsidRPr="008A1D9F">
        <w:t>The principles, practices and out</w:t>
      </w:r>
      <w:r w:rsidR="005A00FD">
        <w:t>comes included in this section:</w:t>
      </w:r>
    </w:p>
    <w:p w:rsidR="00A35A27" w:rsidRPr="008A1D9F" w:rsidRDefault="00A35A27" w:rsidP="00A35A27">
      <w:r w:rsidRPr="008A1D9F">
        <w:rPr>
          <w:noProof/>
          <w:lang w:val="en-GB" w:eastAsia="en-GB"/>
        </w:rPr>
        <w:drawing>
          <wp:inline distT="0" distB="0" distL="0" distR="0" wp14:anchorId="5A5881AC" wp14:editId="10738B30">
            <wp:extent cx="6057900" cy="1926125"/>
            <wp:effectExtent l="38100" t="38100" r="95250" b="13144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rsidR="00A35A27" w:rsidRPr="008A1D9F" w:rsidRDefault="00A35A27" w:rsidP="00A35A27"/>
    <w:p w:rsidR="00A35A27" w:rsidRPr="008A1D9F" w:rsidRDefault="00A35A27" w:rsidP="00A35A27"/>
    <w:p w:rsidR="00A35A27" w:rsidRPr="008A1D9F" w:rsidRDefault="00A35A27" w:rsidP="00A35A27">
      <w:pPr>
        <w:contextualSpacing/>
        <w:rPr>
          <w:rFonts w:asciiTheme="minorHAnsi" w:hAnsiTheme="minorHAnsi"/>
          <w:color w:val="000000" w:themeColor="text1"/>
        </w:rPr>
      </w:pPr>
      <w:r w:rsidRPr="008A1D9F">
        <w:rPr>
          <w:rFonts w:asciiTheme="minorHAnsi" w:hAnsiTheme="minorHAnsi"/>
        </w:rPr>
        <w:br/>
      </w:r>
    </w:p>
    <w:p w:rsidR="00A35A27" w:rsidRPr="005A00FD" w:rsidRDefault="00A35A27" w:rsidP="005A00FD">
      <w:pPr>
        <w:pStyle w:val="Heading3"/>
      </w:pPr>
      <w:r w:rsidRPr="008A1D9F">
        <w:br w:type="column"/>
      </w:r>
      <w:bookmarkStart w:id="42" w:name="_Toc395216980"/>
      <w:r w:rsidRPr="008A1D9F">
        <w:lastRenderedPageBreak/>
        <w:t>Learning Activity Four</w:t>
      </w:r>
      <w:bookmarkEnd w:id="42"/>
    </w:p>
    <w:p w:rsidR="00A35A27" w:rsidRPr="008A1D9F" w:rsidRDefault="00A35A27" w:rsidP="00A35A27">
      <w:pPr>
        <w:rPr>
          <w:rFonts w:asciiTheme="minorHAnsi" w:eastAsia="Times New Roman" w:hAnsiTheme="minorHAnsi" w:cs="Helvetica"/>
        </w:rPr>
      </w:pPr>
      <w:r w:rsidRPr="008A1D9F">
        <w:rPr>
          <w:rFonts w:asciiTheme="minorHAnsi" w:eastAsia="Times New Roman" w:hAnsiTheme="minorHAnsi" w:cs="Helvetica"/>
        </w:rPr>
        <w:t>Provide 4 examples of techniques to encourage relaxed and unhurried mealtimes.</w:t>
      </w:r>
    </w:p>
    <w:p w:rsidR="00A35A27" w:rsidRPr="005A00FD" w:rsidRDefault="00A35A27" w:rsidP="005A00FD">
      <w:pPr>
        <w:spacing w:after="0"/>
        <w:contextualSpacing/>
        <w:jc w:val="both"/>
        <w:rPr>
          <w:rFonts w:asciiTheme="minorHAnsi" w:eastAsia="Times New Roman" w:hAnsiTheme="minorHAnsi" w:cs="Helvetica"/>
        </w:rPr>
      </w:pPr>
    </w:p>
    <w:p w:rsidR="00F22176" w:rsidRPr="00D05876" w:rsidRDefault="00F22176" w:rsidP="00D05876">
      <w:pPr>
        <w:pStyle w:val="Heading2"/>
        <w:rPr>
          <w:rFonts w:cstheme="majorBidi"/>
          <w:sz w:val="26"/>
          <w:szCs w:val="26"/>
          <w:lang w:val="en-GB"/>
        </w:rPr>
      </w:pPr>
      <w:r>
        <w:br w:type="page"/>
      </w:r>
    </w:p>
    <w:p w:rsidR="00FB7D3C" w:rsidRDefault="005A00FD" w:rsidP="00953544">
      <w:pPr>
        <w:pStyle w:val="Heading3"/>
      </w:pPr>
      <w:bookmarkStart w:id="43" w:name="_Toc395216981"/>
      <w:r>
        <w:lastRenderedPageBreak/>
        <w:t xml:space="preserve">Learner Workbook </w:t>
      </w:r>
      <w:r w:rsidR="00953544" w:rsidRPr="00FB7D3C">
        <w:t>Activity 1</w:t>
      </w:r>
      <w:r w:rsidR="00A35A27">
        <w:t>.4</w:t>
      </w:r>
      <w:r w:rsidR="00D05876">
        <w:t>.1</w:t>
      </w:r>
      <w:bookmarkEnd w:id="43"/>
    </w:p>
    <w:p w:rsidR="0035414D" w:rsidRDefault="009261BF">
      <w:r>
        <w:rPr>
          <w:noProof/>
          <w:lang w:val="en-GB" w:eastAsia="en-GB"/>
        </w:rPr>
        <w:drawing>
          <wp:anchor distT="0" distB="0" distL="114300" distR="114300" simplePos="0" relativeHeight="251694080" behindDoc="1" locked="0" layoutInCell="1" allowOverlap="1">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anchor>
        </w:drawing>
      </w:r>
    </w:p>
    <w:p w:rsidR="00274265" w:rsidRDefault="00274265">
      <w:pPr>
        <w:rPr>
          <w:b/>
          <w:color w:val="FF0000"/>
        </w:rPr>
      </w:pPr>
      <w:r>
        <w:rPr>
          <w:b/>
          <w:color w:val="FF0000"/>
        </w:rPr>
        <w:br w:type="page"/>
      </w:r>
    </w:p>
    <w:p w:rsidR="00C04A2A" w:rsidRPr="00BE29B3" w:rsidRDefault="007B2BD3" w:rsidP="00BE29B3">
      <w:pPr>
        <w:pStyle w:val="Heading1"/>
        <w:spacing w:after="240"/>
      </w:pPr>
      <w:bookmarkStart w:id="44" w:name="_Toc395216982"/>
      <w:r w:rsidRPr="007B2BD3">
        <w:lastRenderedPageBreak/>
        <w:t xml:space="preserve">2. </w:t>
      </w:r>
      <w:r w:rsidR="00D05876" w:rsidRPr="00D05876">
        <w:t>Interact positively with children</w:t>
      </w:r>
      <w:bookmarkEnd w:id="44"/>
    </w:p>
    <w:p w:rsidR="001E01A2" w:rsidRPr="001E01A2" w:rsidRDefault="001E01A2" w:rsidP="00D05876">
      <w:pPr>
        <w:ind w:left="720" w:hanging="720"/>
      </w:pPr>
      <w:r w:rsidRPr="007B2BD3">
        <w:rPr>
          <w:b/>
          <w:sz w:val="28"/>
        </w:rPr>
        <w:t>2.1.</w:t>
      </w:r>
      <w:r w:rsidRPr="007B2BD3">
        <w:rPr>
          <w:sz w:val="28"/>
        </w:rPr>
        <w:t xml:space="preserve"> </w:t>
      </w:r>
      <w:r w:rsidR="007B2BD3">
        <w:tab/>
      </w:r>
      <w:r w:rsidR="00D05876">
        <w:rPr>
          <w:rFonts w:asciiTheme="minorHAnsi" w:hAnsiTheme="minorHAnsi"/>
        </w:rPr>
        <w:t>Participate in children’s play and using children’s cues to guide the level and type of involvement</w:t>
      </w:r>
    </w:p>
    <w:p w:rsidR="00C04A2A" w:rsidRDefault="001E01A2" w:rsidP="00D05876">
      <w:pPr>
        <w:ind w:left="720" w:hanging="720"/>
        <w:rPr>
          <w:rFonts w:asciiTheme="minorHAnsi" w:hAnsiTheme="minorHAnsi"/>
        </w:rPr>
      </w:pPr>
      <w:r w:rsidRPr="007B2BD3">
        <w:rPr>
          <w:b/>
          <w:sz w:val="28"/>
        </w:rPr>
        <w:t>2.2.</w:t>
      </w:r>
      <w:r w:rsidRPr="007B2BD3">
        <w:rPr>
          <w:sz w:val="28"/>
        </w:rPr>
        <w:t xml:space="preserve"> </w:t>
      </w:r>
      <w:r w:rsidR="007B2BD3">
        <w:tab/>
      </w:r>
      <w:r w:rsidR="00D05876">
        <w:rPr>
          <w:rFonts w:asciiTheme="minorHAnsi" w:hAnsiTheme="minorHAnsi"/>
        </w:rPr>
        <w:t>Respond positively and respectfully to children’s comments, questions and requests for assistance</w:t>
      </w:r>
    </w:p>
    <w:p w:rsidR="00D05876" w:rsidRDefault="00D05876" w:rsidP="00D05876">
      <w:pPr>
        <w:ind w:left="720" w:hanging="720"/>
        <w:rPr>
          <w:rFonts w:asciiTheme="minorHAnsi" w:hAnsiTheme="minorHAnsi"/>
        </w:rPr>
      </w:pPr>
      <w:r>
        <w:rPr>
          <w:b/>
          <w:sz w:val="28"/>
        </w:rPr>
        <w:t>2.</w:t>
      </w:r>
      <w:r w:rsidRPr="00D05876">
        <w:rPr>
          <w:b/>
          <w:sz w:val="28"/>
          <w:szCs w:val="28"/>
        </w:rPr>
        <w:t>3.</w:t>
      </w:r>
      <w:r>
        <w:tab/>
      </w:r>
      <w:r w:rsidRPr="001B637D">
        <w:rPr>
          <w:rFonts w:asciiTheme="minorHAnsi" w:hAnsiTheme="minorHAnsi"/>
        </w:rPr>
        <w:t>Role-model positive interactions with others</w:t>
      </w:r>
    </w:p>
    <w:p w:rsidR="00D05876" w:rsidRPr="001E01A2" w:rsidRDefault="00D05876" w:rsidP="00D05876">
      <w:pPr>
        <w:ind w:left="720" w:hanging="720"/>
      </w:pPr>
      <w:r>
        <w:rPr>
          <w:b/>
          <w:sz w:val="28"/>
        </w:rPr>
        <w:t>2.</w:t>
      </w:r>
      <w:r w:rsidRPr="00D05876">
        <w:rPr>
          <w:b/>
          <w:sz w:val="28"/>
          <w:szCs w:val="28"/>
        </w:rPr>
        <w:t>4.</w:t>
      </w:r>
      <w:r>
        <w:tab/>
      </w:r>
      <w:r w:rsidRPr="001B637D">
        <w:rPr>
          <w:rFonts w:asciiTheme="minorHAnsi" w:hAnsiTheme="minorHAnsi"/>
        </w:rPr>
        <w:t>Encourage children to share their stories and ideas</w:t>
      </w:r>
    </w:p>
    <w:p w:rsidR="00C04A2A" w:rsidRDefault="00BE29B3" w:rsidP="001D7754">
      <w:r>
        <w:rPr>
          <w:noProof/>
          <w:lang w:val="en-GB" w:eastAsia="en-GB"/>
        </w:rPr>
        <w:drawing>
          <wp:anchor distT="0" distB="0" distL="114300" distR="114300" simplePos="0" relativeHeight="251676672" behindDoc="1" locked="0" layoutInCell="1" allowOverlap="1">
            <wp:simplePos x="0" y="0"/>
            <wp:positionH relativeFrom="column">
              <wp:posOffset>485775</wp:posOffset>
            </wp:positionH>
            <wp:positionV relativeFrom="paragraph">
              <wp:posOffset>200660</wp:posOffset>
            </wp:positionV>
            <wp:extent cx="4038600" cy="4038600"/>
            <wp:effectExtent l="19050" t="0" r="0" b="0"/>
            <wp:wrapTight wrapText="bothSides">
              <wp:wrapPolygon edited="0">
                <wp:start x="-102" y="0"/>
                <wp:lineTo x="-102" y="21498"/>
                <wp:lineTo x="21600" y="21498"/>
                <wp:lineTo x="2160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4038600" cy="4038600"/>
                    </a:xfrm>
                    <a:prstGeom prst="rect">
                      <a:avLst/>
                    </a:prstGeom>
                  </pic:spPr>
                </pic:pic>
              </a:graphicData>
            </a:graphic>
          </wp:anchor>
        </w:drawing>
      </w:r>
    </w:p>
    <w:p w:rsidR="00274265" w:rsidRDefault="00274265">
      <w:pPr>
        <w:rPr>
          <w:b/>
          <w:color w:val="FF0000"/>
        </w:rPr>
      </w:pPr>
      <w:r>
        <w:rPr>
          <w:b/>
          <w:color w:val="FF0000"/>
        </w:rPr>
        <w:br w:type="page"/>
      </w:r>
    </w:p>
    <w:p w:rsidR="00273CEB" w:rsidRDefault="00D05876" w:rsidP="005A00FD">
      <w:pPr>
        <w:pStyle w:val="Heading2"/>
      </w:pPr>
      <w:bookmarkStart w:id="45" w:name="_Toc395216983"/>
      <w:r>
        <w:lastRenderedPageBreak/>
        <w:t xml:space="preserve">2.1 </w:t>
      </w:r>
      <w:r w:rsidR="00DC1329">
        <w:t xml:space="preserve">– </w:t>
      </w:r>
      <w:r>
        <w:t>Participate in children’s play and using children’s cues to guide the level and type of involvement</w:t>
      </w:r>
      <w:bookmarkEnd w:id="45"/>
      <w:r w:rsidR="005A00FD">
        <w:t xml:space="preserve"> </w:t>
      </w:r>
    </w:p>
    <w:p w:rsidR="00D02FF0" w:rsidRDefault="00D02FF0" w:rsidP="00D02FF0">
      <w:pPr>
        <w:pStyle w:val="Heading3"/>
      </w:pPr>
      <w:bookmarkStart w:id="46" w:name="_Toc395216984"/>
      <w:r>
        <w:t>Why is it important to participate?</w:t>
      </w:r>
      <w:bookmarkEnd w:id="46"/>
    </w:p>
    <w:p w:rsidR="00273CEB" w:rsidRPr="008A1D9F" w:rsidRDefault="00273CEB" w:rsidP="00AF2474">
      <w:r w:rsidRPr="008A1D9F">
        <w:t>Young children tend to be more interested in playing with their peers than adults. As an educator, however, a large part of your job will be playing with children, either in planned activities or spontaneous games. This is important because young children need support and encouragement, the occasional redirecti</w:t>
      </w:r>
      <w:r w:rsidR="00AF2474">
        <w:t>on and help resolving conflict.</w:t>
      </w:r>
    </w:p>
    <w:p w:rsidR="00273CEB" w:rsidRPr="008A1D9F" w:rsidRDefault="00273CEB" w:rsidP="00AF2474">
      <w:pPr>
        <w:rPr>
          <w:rFonts w:eastAsia="Times New Roman" w:cs="Helvetica"/>
        </w:rPr>
      </w:pPr>
      <w:r w:rsidRPr="008A1D9F">
        <w:rPr>
          <w:rFonts w:eastAsia="Times New Roman" w:cs="Helvetica"/>
        </w:rPr>
        <w:t>Many times, children will directly invite you into their play by asking you to get involved. Other times, you will need to rely on your observation skills to recognise cues they are sending. They may not know that they need you; feel embarrassed or shy to ask, or fear they may get rejected. Learn to read the different cues children send you – a cue from a child who wants you to play a special game with them is going to be different to a cue a child sends becaus</w:t>
      </w:r>
      <w:r w:rsidR="00AF2474">
        <w:rPr>
          <w:rFonts w:eastAsia="Times New Roman" w:cs="Helvetica"/>
        </w:rPr>
        <w:t>e they need you to intervene.</w:t>
      </w:r>
    </w:p>
    <w:p w:rsidR="00D02FF0" w:rsidRDefault="00D02FF0" w:rsidP="00D02FF0">
      <w:pPr>
        <w:pStyle w:val="Heading3"/>
      </w:pPr>
      <w:bookmarkStart w:id="47" w:name="_Toc395216985"/>
      <w:r>
        <w:t>Children’s cues</w:t>
      </w:r>
      <w:bookmarkEnd w:id="47"/>
    </w:p>
    <w:p w:rsidR="00273CEB" w:rsidRPr="008A1D9F" w:rsidRDefault="00273CEB" w:rsidP="00AF2474">
      <w:pPr>
        <w:rPr>
          <w:rFonts w:eastAsia="Times New Roman" w:cs="Helvetica"/>
        </w:rPr>
      </w:pPr>
      <w:r w:rsidRPr="008A1D9F">
        <w:rPr>
          <w:rFonts w:eastAsia="Times New Roman" w:cs="Helvetica"/>
        </w:rPr>
        <w:t>Children who want or need your involvement will send you any of the following cues. Use these cues to guide the type and level of</w:t>
      </w:r>
      <w:r w:rsidR="00EF45C4">
        <w:rPr>
          <w:rFonts w:eastAsia="Times New Roman" w:cs="Helvetica"/>
        </w:rPr>
        <w:t xml:space="preserve"> your involvement in their play:</w:t>
      </w:r>
      <w:r w:rsidRPr="008A1D9F">
        <w:rPr>
          <w:rFonts w:eastAsia="Times New Roman" w:cs="Helvetica"/>
        </w:rPr>
        <w:t xml:space="preserve"> </w:t>
      </w:r>
    </w:p>
    <w:p w:rsidR="00273CEB" w:rsidRPr="008A1D9F" w:rsidRDefault="00273CEB" w:rsidP="008730EA">
      <w:pPr>
        <w:pStyle w:val="Bullets"/>
      </w:pPr>
      <w:r w:rsidRPr="008A1D9F">
        <w:t>Eye contact</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AF2474">
      <w:pPr>
        <w:pStyle w:val="Bullets"/>
      </w:pPr>
      <w:r w:rsidRPr="008A1D9F">
        <w:t>Sounds</w:t>
      </w:r>
    </w:p>
    <w:p w:rsidR="00273CEB" w:rsidRPr="008A1D9F" w:rsidRDefault="00273CEB" w:rsidP="00AF2474">
      <w:pPr>
        <w:pStyle w:val="Bullets"/>
      </w:pPr>
      <w:r w:rsidRPr="008A1D9F">
        <w:t>Language or words</w:t>
      </w:r>
    </w:p>
    <w:p w:rsidR="00273CEB" w:rsidRPr="008A1D9F" w:rsidRDefault="00273CEB" w:rsidP="00AF2474">
      <w:pPr>
        <w:pStyle w:val="Bullets"/>
      </w:pPr>
      <w:r w:rsidRPr="008A1D9F">
        <w:t>Facial expressions</w:t>
      </w:r>
    </w:p>
    <w:p w:rsidR="00273CEB" w:rsidRPr="00AF2474" w:rsidRDefault="00273CEB" w:rsidP="00273CEB">
      <w:pPr>
        <w:pStyle w:val="Bullets"/>
      </w:pPr>
      <w:r w:rsidRPr="008A1D9F">
        <w:t xml:space="preserve">Body </w:t>
      </w:r>
      <w:r w:rsidR="00AF2474">
        <w:t>Language or gestures</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273CEB" w:rsidRPr="008A1D9F" w:rsidTr="00B11A7E">
        <w:tc>
          <w:tcPr>
            <w:tcW w:w="9240" w:type="dxa"/>
          </w:tcPr>
          <w:p w:rsidR="00273CEB" w:rsidRPr="008A1D9F" w:rsidRDefault="00273CEB" w:rsidP="00B11A7E">
            <w:pPr>
              <w:rPr>
                <w:rFonts w:asciiTheme="minorHAnsi" w:eastAsia="Times New Roman" w:hAnsiTheme="minorHAnsi" w:cs="Helvetica"/>
              </w:rPr>
            </w:pPr>
          </w:p>
          <w:p w:rsidR="00273CEB" w:rsidRPr="008A1D9F" w:rsidRDefault="00273CEB" w:rsidP="00B11A7E">
            <w:pPr>
              <w:rPr>
                <w:rFonts w:asciiTheme="minorHAnsi" w:eastAsia="Times New Roman" w:hAnsiTheme="minorHAnsi" w:cs="Helvetica"/>
              </w:rPr>
            </w:pPr>
            <w:r w:rsidRPr="008A1D9F">
              <w:rPr>
                <w:rFonts w:asciiTheme="minorHAnsi" w:eastAsia="Times New Roman" w:hAnsiTheme="minorHAnsi" w:cs="Helvetica"/>
              </w:rPr>
              <w:t>Children’s cues also tell you:</w:t>
            </w:r>
          </w:p>
          <w:p w:rsidR="00273CEB" w:rsidRPr="008A1D9F" w:rsidRDefault="00273CEB" w:rsidP="008E1ECC">
            <w:pPr>
              <w:pStyle w:val="ListParagraph"/>
              <w:numPr>
                <w:ilvl w:val="0"/>
                <w:numId w:val="18"/>
              </w:numPr>
              <w:spacing w:after="0"/>
              <w:contextualSpacing/>
              <w:jc w:val="both"/>
              <w:rPr>
                <w:rFonts w:asciiTheme="minorHAnsi" w:eastAsia="Times New Roman" w:hAnsiTheme="minorHAnsi" w:cs="Helvetica"/>
              </w:rPr>
            </w:pPr>
            <w:r w:rsidRPr="008A1D9F">
              <w:rPr>
                <w:rFonts w:asciiTheme="minorHAnsi" w:eastAsia="Times New Roman" w:hAnsiTheme="minorHAnsi" w:cs="Helvetica"/>
              </w:rPr>
              <w:t>When they like or dislike something (activity, person, food, etc.)</w:t>
            </w:r>
          </w:p>
          <w:p w:rsidR="00273CEB" w:rsidRPr="008A1D9F" w:rsidRDefault="00273CEB" w:rsidP="008E1ECC">
            <w:pPr>
              <w:pStyle w:val="ListParagraph"/>
              <w:numPr>
                <w:ilvl w:val="0"/>
                <w:numId w:val="17"/>
              </w:numPr>
              <w:spacing w:after="0"/>
              <w:contextualSpacing/>
              <w:jc w:val="both"/>
              <w:rPr>
                <w:rFonts w:asciiTheme="minorHAnsi" w:eastAsia="Times New Roman" w:hAnsiTheme="minorHAnsi" w:cs="Helvetica"/>
              </w:rPr>
            </w:pPr>
            <w:r w:rsidRPr="008A1D9F">
              <w:rPr>
                <w:rFonts w:asciiTheme="minorHAnsi" w:eastAsia="Times New Roman" w:hAnsiTheme="minorHAnsi" w:cs="Helvetica"/>
              </w:rPr>
              <w:t>If their needs are being met (tired, hungry, bathroom)</w:t>
            </w:r>
          </w:p>
          <w:p w:rsidR="00273CEB" w:rsidRPr="008A1D9F" w:rsidRDefault="00273CEB" w:rsidP="008E1ECC">
            <w:pPr>
              <w:pStyle w:val="ListParagraph"/>
              <w:numPr>
                <w:ilvl w:val="0"/>
                <w:numId w:val="17"/>
              </w:numPr>
              <w:spacing w:after="0"/>
              <w:contextualSpacing/>
              <w:jc w:val="both"/>
              <w:rPr>
                <w:rFonts w:asciiTheme="minorHAnsi" w:eastAsia="Times New Roman" w:hAnsiTheme="minorHAnsi" w:cs="Helvetica"/>
              </w:rPr>
            </w:pPr>
            <w:r w:rsidRPr="008A1D9F">
              <w:rPr>
                <w:rFonts w:asciiTheme="minorHAnsi" w:eastAsia="Times New Roman" w:hAnsiTheme="minorHAnsi" w:cs="Helvetica"/>
              </w:rPr>
              <w:t>How they are feeling (sad, bored, frustrated, angry, happy, content, etc.)</w:t>
            </w:r>
          </w:p>
          <w:p w:rsidR="00273CEB" w:rsidRPr="008A1D9F" w:rsidRDefault="00273CEB" w:rsidP="00B11A7E">
            <w:pPr>
              <w:pStyle w:val="ListParagraph"/>
              <w:rPr>
                <w:rFonts w:asciiTheme="minorHAnsi" w:eastAsia="Times New Roman" w:hAnsiTheme="minorHAnsi" w:cs="Helvetica"/>
              </w:rPr>
            </w:pPr>
          </w:p>
        </w:tc>
      </w:tr>
    </w:tbl>
    <w:p w:rsidR="00273CEB" w:rsidRPr="008A1D9F" w:rsidRDefault="00273CEB" w:rsidP="005A00FD">
      <w:pPr>
        <w:spacing w:before="240"/>
        <w:rPr>
          <w:rFonts w:asciiTheme="minorHAnsi" w:eastAsia="Times New Roman" w:hAnsiTheme="minorHAnsi" w:cs="Helvetica"/>
        </w:rPr>
      </w:pPr>
      <w:r w:rsidRPr="00AF2474">
        <w:t>Children have different ways of being involved in activities, events or even relationships within the learning environment.  Some children are observers and will sit and watch other children, and wait until they get home to try new things, when others aren’t watching. Other children are more active learners; they learn as they go and want to try anything</w:t>
      </w:r>
      <w:r w:rsidRPr="008A1D9F">
        <w:rPr>
          <w:rFonts w:asciiTheme="minorHAnsi" w:eastAsia="Times New Roman" w:hAnsiTheme="minorHAnsi" w:cs="Helvetica"/>
        </w:rPr>
        <w:t xml:space="preserve"> new.</w:t>
      </w:r>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 xml:space="preserve">Children also get involved in different activities to different levels depending on their interest or confidence or skills.  For example, one child may do a craft activity with a lot of attention to detail, while another may throw something together, and yet another may barely accomplish anything for a while because they are watching others or unsure of their ability to do something. </w:t>
      </w:r>
    </w:p>
    <w:p w:rsidR="00D02FF0" w:rsidRDefault="00D02FF0" w:rsidP="00D02FF0">
      <w:pPr>
        <w:pStyle w:val="Heading3"/>
      </w:pPr>
      <w:bookmarkStart w:id="48" w:name="_Toc395216986"/>
      <w:r>
        <w:lastRenderedPageBreak/>
        <w:t>How can you participate?</w:t>
      </w:r>
      <w:bookmarkEnd w:id="48"/>
    </w:p>
    <w:p w:rsidR="00273CEB" w:rsidRPr="008A1D9F" w:rsidRDefault="00273CEB" w:rsidP="00273CEB">
      <w:pPr>
        <w:spacing w:after="120"/>
        <w:rPr>
          <w:rFonts w:asciiTheme="minorHAnsi" w:eastAsia="Times New Roman" w:hAnsiTheme="minorHAnsi" w:cs="Helvetica"/>
        </w:rPr>
      </w:pPr>
      <w:r w:rsidRPr="008A1D9F">
        <w:rPr>
          <w:rFonts w:asciiTheme="minorHAnsi" w:eastAsia="Times New Roman" w:hAnsiTheme="minorHAnsi" w:cs="Helvetica"/>
        </w:rPr>
        <w:t>Ways educators can participate in children’s play:</w:t>
      </w:r>
    </w:p>
    <w:p w:rsidR="00273CEB" w:rsidRPr="008A1D9F" w:rsidRDefault="00273CEB" w:rsidP="00E0301D">
      <w:pPr>
        <w:pStyle w:val="Bullets"/>
        <w:spacing w:line="240" w:lineRule="auto"/>
      </w:pPr>
      <w:r w:rsidRPr="008A1D9F">
        <w:t>Do what they’re d</w:t>
      </w:r>
      <w:r w:rsidR="008730EA">
        <w:t>oing, don’t just sit and watch.</w:t>
      </w:r>
      <w:r w:rsidRPr="008A1D9F">
        <w:t xml:space="preserve"> For example, if you are leading some children in a craft and they don’t need tons of help, do the craft with them.  Have them follow you.</w:t>
      </w:r>
    </w:p>
    <w:p w:rsidR="00273CEB" w:rsidRPr="008A1D9F" w:rsidRDefault="00273CEB" w:rsidP="00E0301D">
      <w:pPr>
        <w:pStyle w:val="Bullets"/>
        <w:spacing w:line="240" w:lineRule="auto"/>
      </w:pPr>
      <w:r w:rsidRPr="008A1D9F">
        <w:t>Get out materials and p</w:t>
      </w:r>
      <w:r w:rsidR="008730EA">
        <w:t>lay or work with them yourself.</w:t>
      </w:r>
      <w:r w:rsidRPr="008A1D9F">
        <w:t xml:space="preserve"> Children who are not previously engaged in something will frequently come and in</w:t>
      </w:r>
      <w:r w:rsidR="008730EA">
        <w:t>quire as to what you are doing.</w:t>
      </w:r>
      <w:r w:rsidRPr="008A1D9F">
        <w:t xml:space="preserve"> You can then let them have a turn.</w:t>
      </w:r>
    </w:p>
    <w:p w:rsidR="00273CEB" w:rsidRPr="008A1D9F" w:rsidRDefault="00273CEB" w:rsidP="00E0301D">
      <w:pPr>
        <w:pStyle w:val="Bullets"/>
        <w:spacing w:line="240" w:lineRule="auto"/>
      </w:pPr>
      <w:r w:rsidRPr="008A1D9F">
        <w:t>Invite children to come do activities with you. For example, you might say to little Ryan “Would you like to come do</w:t>
      </w:r>
      <w:r w:rsidR="008730EA">
        <w:t xml:space="preserve"> a puzzle with me this morning.</w:t>
      </w:r>
      <w:r w:rsidRPr="008A1D9F">
        <w:t xml:space="preserve"> I feel like doing a puzzle!”</w:t>
      </w:r>
    </w:p>
    <w:p w:rsidR="00273CEB" w:rsidRPr="008A1D9F" w:rsidRDefault="00273CEB" w:rsidP="00E0301D">
      <w:pPr>
        <w:pStyle w:val="Bullets"/>
        <w:spacing w:line="240" w:lineRule="auto"/>
      </w:pPr>
      <w:r w:rsidRPr="008A1D9F">
        <w:t>Play dress up, or be chara</w:t>
      </w:r>
      <w:r w:rsidR="008730EA">
        <w:t xml:space="preserve">cters in their imaginary games. Let them lead you. </w:t>
      </w:r>
      <w:r w:rsidRPr="008A1D9F">
        <w:t>They love to tell grown-ups who to be, what to do, and what to say in these situations.</w:t>
      </w:r>
    </w:p>
    <w:p w:rsidR="00273CEB" w:rsidRPr="008A1D9F" w:rsidRDefault="008730EA" w:rsidP="00E0301D">
      <w:pPr>
        <w:pStyle w:val="Bullets"/>
        <w:spacing w:line="240" w:lineRule="auto"/>
      </w:pPr>
      <w:r>
        <w:rPr>
          <w:noProof/>
          <w:lang w:val="en-GB" w:eastAsia="en-GB"/>
        </w:rPr>
        <w:drawing>
          <wp:anchor distT="0" distB="0" distL="114300" distR="114300" simplePos="0" relativeHeight="251740160" behindDoc="1" locked="0" layoutInCell="1" allowOverlap="1" wp14:anchorId="2D2C36DE" wp14:editId="1441B2E6">
            <wp:simplePos x="0" y="0"/>
            <wp:positionH relativeFrom="column">
              <wp:posOffset>4133850</wp:posOffset>
            </wp:positionH>
            <wp:positionV relativeFrom="paragraph">
              <wp:posOffset>634365</wp:posOffset>
            </wp:positionV>
            <wp:extent cx="1816735" cy="1513840"/>
            <wp:effectExtent l="0" t="0" r="0" b="0"/>
            <wp:wrapTight wrapText="bothSides">
              <wp:wrapPolygon edited="0">
                <wp:start x="0" y="0"/>
                <wp:lineTo x="0" y="21201"/>
                <wp:lineTo x="21290" y="21201"/>
                <wp:lineTo x="21290" y="0"/>
                <wp:lineTo x="0" y="0"/>
              </wp:wrapPolygon>
            </wp:wrapTight>
            <wp:docPr id="65" name="Picture 65" descr="C:\Users\Victoria\Desktop\My Work\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reading_to_children_800_wht.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816735" cy="151384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Play games w</w:t>
      </w:r>
      <w:r>
        <w:t xml:space="preserve">ith them outdoors and indoors. </w:t>
      </w:r>
      <w:r w:rsidR="00273CEB" w:rsidRPr="008A1D9F">
        <w:t>Give children who are ready the opportunit</w:t>
      </w:r>
      <w:r>
        <w:t>y to lead you when appropriate.</w:t>
      </w:r>
      <w:r w:rsidR="00273CEB" w:rsidRPr="008A1D9F">
        <w:t xml:space="preserve"> After you have played Simon Says a few times, and you were the leader, pick a child to be the leader and you play.</w:t>
      </w:r>
    </w:p>
    <w:p w:rsidR="00273CEB" w:rsidRPr="008A1D9F" w:rsidRDefault="00273CEB" w:rsidP="00E0301D">
      <w:pPr>
        <w:pStyle w:val="Bullets"/>
        <w:spacing w:line="240" w:lineRule="auto"/>
      </w:pPr>
      <w:r w:rsidRPr="008A1D9F">
        <w:t>Sing silly songs with them.</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0301D">
      <w:pPr>
        <w:pStyle w:val="Bullets"/>
        <w:spacing w:line="240" w:lineRule="auto"/>
      </w:pPr>
      <w:r w:rsidRPr="008A1D9F">
        <w:t>Read books to them and with them.  Ask them questions along the way.</w:t>
      </w:r>
    </w:p>
    <w:p w:rsidR="00273CEB" w:rsidRPr="008A1D9F" w:rsidRDefault="00273CEB" w:rsidP="00E0301D">
      <w:pPr>
        <w:pStyle w:val="Bullets"/>
        <w:spacing w:line="240" w:lineRule="auto"/>
      </w:pPr>
      <w:r w:rsidRPr="008A1D9F">
        <w:t>Be silly when appropriate.</w:t>
      </w:r>
    </w:p>
    <w:p w:rsidR="00273CEB" w:rsidRPr="00AF2474" w:rsidRDefault="00AF2474" w:rsidP="00E0301D">
      <w:pPr>
        <w:pStyle w:val="Bullets"/>
        <w:spacing w:line="240" w:lineRule="auto"/>
      </w:pPr>
      <w:r>
        <w:t>Be imaginative like them.</w:t>
      </w:r>
    </w:p>
    <w:p w:rsidR="00273CEB" w:rsidRPr="008A1D9F" w:rsidRDefault="00273CEB" w:rsidP="00AF2474">
      <w:r w:rsidRPr="008A1D9F">
        <w:t>Activities you can initiate with children:</w:t>
      </w:r>
    </w:p>
    <w:p w:rsidR="00273CEB" w:rsidRPr="008A1D9F" w:rsidRDefault="00273CEB" w:rsidP="00E0301D">
      <w:pPr>
        <w:pStyle w:val="Bullets"/>
        <w:spacing w:line="240" w:lineRule="auto"/>
      </w:pPr>
      <w:r w:rsidRPr="008A1D9F">
        <w:t>Play catch, jump rope, or dribble a ball with a child</w:t>
      </w:r>
    </w:p>
    <w:p w:rsidR="00273CEB" w:rsidRPr="008A1D9F" w:rsidRDefault="00273CEB" w:rsidP="00E0301D">
      <w:pPr>
        <w:pStyle w:val="Bullets"/>
        <w:spacing w:line="240" w:lineRule="auto"/>
      </w:pPr>
      <w:r w:rsidRPr="008A1D9F">
        <w:t>Skip, hop or jump from one place to another with the children</w:t>
      </w:r>
    </w:p>
    <w:p w:rsidR="00273CEB" w:rsidRPr="008A1D9F" w:rsidRDefault="00273CEB" w:rsidP="00E0301D">
      <w:pPr>
        <w:pStyle w:val="Bullets"/>
        <w:spacing w:line="240" w:lineRule="auto"/>
      </w:pPr>
      <w:r w:rsidRPr="008A1D9F">
        <w:t xml:space="preserve">Get involved in games like Simon Says, Red-Light Green Light, </w:t>
      </w:r>
      <w:proofErr w:type="spellStart"/>
      <w:r w:rsidRPr="008A1D9F">
        <w:t>Hokey</w:t>
      </w:r>
      <w:proofErr w:type="spellEnd"/>
      <w:r w:rsidRPr="008A1D9F">
        <w:t xml:space="preserve"> Pokey, etc.</w:t>
      </w:r>
    </w:p>
    <w:p w:rsidR="00273CEB" w:rsidRPr="008A1D9F" w:rsidRDefault="00273CEB" w:rsidP="00E0301D">
      <w:pPr>
        <w:pStyle w:val="Bullets"/>
        <w:spacing w:line="240" w:lineRule="auto"/>
      </w:pPr>
      <w:r w:rsidRPr="008A1D9F">
        <w:t>Do puzzles, make crafts, explore items on the shelf with children or by yourself to drum up interest</w:t>
      </w:r>
    </w:p>
    <w:p w:rsidR="00273CEB" w:rsidRPr="008A1D9F" w:rsidRDefault="00273CEB" w:rsidP="00E0301D">
      <w:pPr>
        <w:pStyle w:val="Bullets"/>
        <w:spacing w:line="240" w:lineRule="auto"/>
      </w:pPr>
      <w:r w:rsidRPr="008A1D9F">
        <w:t>When you see children playing dress-up or engaged in some other imaginative form of play, ask if you can join them – ask them what you should do, let them lead you.</w:t>
      </w:r>
    </w:p>
    <w:p w:rsidR="00273CEB" w:rsidRPr="008A1D9F" w:rsidRDefault="00273CEB" w:rsidP="00E0301D">
      <w:pPr>
        <w:pStyle w:val="Bullets"/>
        <w:spacing w:line="240" w:lineRule="auto"/>
      </w:pPr>
      <w:r w:rsidRPr="008A1D9F">
        <w:t>Make up role-playing scenarios with dress-up clothes – invite the children to play in the home corner with you, or make a pretend restaurant.</w:t>
      </w:r>
    </w:p>
    <w:p w:rsidR="00273CEB" w:rsidRPr="008A1D9F" w:rsidRDefault="00273CEB" w:rsidP="00E0301D">
      <w:pPr>
        <w:pStyle w:val="Bullets"/>
        <w:spacing w:line="240" w:lineRule="auto"/>
        <w:rPr>
          <w:color w:val="000000" w:themeColor="text1"/>
        </w:rPr>
      </w:pPr>
      <w:r w:rsidRPr="008A1D9F">
        <w:rPr>
          <w:color w:val="000000" w:themeColor="text1"/>
        </w:rPr>
        <w:t>Sing silly songs like itsy-bitsy spider, I like to eat, make up your own songs, sing opera</w:t>
      </w:r>
    </w:p>
    <w:p w:rsidR="00273CEB" w:rsidRPr="008A1D9F" w:rsidRDefault="00273CEB" w:rsidP="00E0301D">
      <w:pPr>
        <w:pStyle w:val="Bullets"/>
        <w:spacing w:line="240" w:lineRule="auto"/>
        <w:rPr>
          <w:rFonts w:cs="Verdana"/>
          <w:color w:val="000000" w:themeColor="text1"/>
        </w:rPr>
      </w:pPr>
      <w:r w:rsidRPr="008A1D9F">
        <w:rPr>
          <w:rFonts w:cs="Verdana"/>
          <w:color w:val="000000" w:themeColor="text1"/>
        </w:rPr>
        <w:t>Bring in a large cardboard box and brainstorm ideas as a group for what to do with it</w:t>
      </w:r>
    </w:p>
    <w:p w:rsidR="00E0301D" w:rsidRDefault="00E0301D">
      <w:pPr>
        <w:spacing w:after="0" w:line="240" w:lineRule="auto"/>
        <w:rPr>
          <w:b/>
        </w:rPr>
      </w:pPr>
      <w:r>
        <w:rPr>
          <w:b/>
        </w:rPr>
        <w:br w:type="page"/>
      </w:r>
    </w:p>
    <w:p w:rsidR="00273CEB" w:rsidRPr="00AF2474" w:rsidRDefault="00273CEB" w:rsidP="00273CEB">
      <w:pPr>
        <w:rPr>
          <w:rFonts w:asciiTheme="minorHAnsi" w:eastAsia="Times New Roman" w:hAnsiTheme="minorHAnsi" w:cs="Helvetica"/>
        </w:rPr>
      </w:pPr>
      <w:r w:rsidRPr="008A1D9F">
        <w:rPr>
          <w:b/>
        </w:rPr>
        <w:lastRenderedPageBreak/>
        <w:t xml:space="preserve">National Quality Standards </w:t>
      </w:r>
    </w:p>
    <w:p w:rsidR="00273CEB" w:rsidRPr="008A1D9F" w:rsidRDefault="00273CEB" w:rsidP="00273CEB">
      <w:r w:rsidRPr="008A1D9F">
        <w:t>Quality Area and Stan</w:t>
      </w:r>
      <w:r w:rsidR="005A00FD">
        <w:t>dards included in this section:</w:t>
      </w:r>
    </w:p>
    <w:p w:rsidR="00273CEB" w:rsidRPr="008A1D9F" w:rsidRDefault="00273CEB" w:rsidP="00273CEB">
      <w:r w:rsidRPr="008A1D9F">
        <w:rPr>
          <w:noProof/>
          <w:lang w:val="en-GB" w:eastAsia="en-GB"/>
        </w:rPr>
        <w:drawing>
          <wp:inline distT="0" distB="0" distL="0" distR="0" wp14:anchorId="07B8FF8A" wp14:editId="5F30116B">
            <wp:extent cx="6057900" cy="3086100"/>
            <wp:effectExtent l="38100" t="0" r="95250" b="190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273CEB" w:rsidRPr="008A1D9F" w:rsidRDefault="00273CEB" w:rsidP="00273CEB">
      <w:pPr>
        <w:rPr>
          <w:b/>
        </w:rPr>
      </w:pPr>
      <w:r w:rsidRPr="008A1D9F">
        <w:rPr>
          <w:b/>
        </w:rPr>
        <w:t xml:space="preserve">The Early Years Learning Framework </w:t>
      </w:r>
    </w:p>
    <w:p w:rsidR="00273CEB" w:rsidRPr="008A1D9F" w:rsidRDefault="00273CEB" w:rsidP="00273CEB">
      <w:r w:rsidRPr="008A1D9F">
        <w:t>The principles, practices and out</w:t>
      </w:r>
      <w:r w:rsidR="008730EA">
        <w:t>comes included in this section:</w:t>
      </w:r>
    </w:p>
    <w:p w:rsidR="00273CEB" w:rsidRPr="008A1D9F" w:rsidRDefault="00273CEB" w:rsidP="00273CEB">
      <w:r w:rsidRPr="008A1D9F">
        <w:rPr>
          <w:noProof/>
          <w:lang w:val="en-GB" w:eastAsia="en-GB"/>
        </w:rPr>
        <w:drawing>
          <wp:inline distT="0" distB="0" distL="0" distR="0" wp14:anchorId="67C5340D" wp14:editId="136AC9F7">
            <wp:extent cx="6057900" cy="2177358"/>
            <wp:effectExtent l="38100" t="38100" r="95250" b="10922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rsidR="00273CEB" w:rsidRPr="008A1D9F" w:rsidRDefault="00273CEB" w:rsidP="00273CEB"/>
    <w:p w:rsidR="00273CEB" w:rsidRPr="008A1D9F" w:rsidRDefault="00273CEB" w:rsidP="00273CEB"/>
    <w:p w:rsidR="00273CEB" w:rsidRPr="008A1D9F" w:rsidRDefault="00273CEB" w:rsidP="00AF2474">
      <w:pPr>
        <w:pStyle w:val="Heading3"/>
      </w:pPr>
      <w:r w:rsidRPr="008A1D9F">
        <w:br w:type="column"/>
      </w:r>
      <w:bookmarkStart w:id="49" w:name="_Toc395216987"/>
      <w:r w:rsidRPr="008A1D9F">
        <w:lastRenderedPageBreak/>
        <w:t>Learning Activity Five</w:t>
      </w:r>
      <w:bookmarkEnd w:id="49"/>
    </w:p>
    <w:p w:rsidR="00273CEB" w:rsidRPr="008A1D9F" w:rsidRDefault="00273CEB" w:rsidP="00273CEB">
      <w:pPr>
        <w:widowControl w:val="0"/>
        <w:autoSpaceDE w:val="0"/>
        <w:autoSpaceDN w:val="0"/>
        <w:adjustRightInd w:val="0"/>
      </w:pPr>
      <w:r w:rsidRPr="008A1D9F">
        <w:t xml:space="preserve">What are 3 cues children give that show they </w:t>
      </w:r>
      <w:r w:rsidRPr="008A1D9F">
        <w:rPr>
          <w:b/>
        </w:rPr>
        <w:t>want</w:t>
      </w:r>
      <w:r w:rsidRPr="008A1D9F">
        <w:t xml:space="preserve"> you to become involved with them:</w:t>
      </w:r>
    </w:p>
    <w:p w:rsidR="00273CEB" w:rsidRDefault="00273CEB"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5A00FD" w:rsidRPr="008A1D9F" w:rsidRDefault="005A00FD" w:rsidP="005A00FD">
      <w:pPr>
        <w:pStyle w:val="ListParagraph"/>
        <w:widowControl w:val="0"/>
        <w:autoSpaceDE w:val="0"/>
        <w:autoSpaceDN w:val="0"/>
        <w:adjustRightInd w:val="0"/>
        <w:ind w:left="1080"/>
        <w:contextualSpacing/>
        <w:rPr>
          <w:rFonts w:asciiTheme="minorHAnsi" w:hAnsiTheme="minorHAnsi" w:cs="Verdana"/>
          <w:b/>
          <w:bCs/>
          <w:color w:val="000000" w:themeColor="text1"/>
          <w:sz w:val="28"/>
        </w:rPr>
      </w:pPr>
    </w:p>
    <w:p w:rsidR="00273CEB" w:rsidRDefault="00273CEB" w:rsidP="00273CEB">
      <w:pPr>
        <w:widowControl w:val="0"/>
        <w:autoSpaceDE w:val="0"/>
        <w:autoSpaceDN w:val="0"/>
        <w:adjustRightInd w:val="0"/>
        <w:ind w:left="360"/>
      </w:pPr>
    </w:p>
    <w:p w:rsidR="005A00FD" w:rsidRDefault="005A00FD" w:rsidP="00273CEB">
      <w:pPr>
        <w:widowControl w:val="0"/>
        <w:autoSpaceDE w:val="0"/>
        <w:autoSpaceDN w:val="0"/>
        <w:adjustRightInd w:val="0"/>
        <w:ind w:left="360"/>
      </w:pPr>
    </w:p>
    <w:p w:rsidR="005A00FD" w:rsidRDefault="005A00FD" w:rsidP="00273CEB">
      <w:pPr>
        <w:widowControl w:val="0"/>
        <w:autoSpaceDE w:val="0"/>
        <w:autoSpaceDN w:val="0"/>
        <w:adjustRightInd w:val="0"/>
        <w:ind w:left="360"/>
      </w:pPr>
    </w:p>
    <w:p w:rsidR="005A00FD" w:rsidRPr="008A1D9F" w:rsidRDefault="005A00FD" w:rsidP="00273CEB">
      <w:pPr>
        <w:widowControl w:val="0"/>
        <w:autoSpaceDE w:val="0"/>
        <w:autoSpaceDN w:val="0"/>
        <w:adjustRightInd w:val="0"/>
        <w:ind w:left="360"/>
      </w:pPr>
    </w:p>
    <w:p w:rsidR="00273CEB" w:rsidRPr="008A1D9F" w:rsidRDefault="00273CEB" w:rsidP="00273CEB">
      <w:pPr>
        <w:widowControl w:val="0"/>
        <w:autoSpaceDE w:val="0"/>
        <w:autoSpaceDN w:val="0"/>
        <w:adjustRightInd w:val="0"/>
      </w:pPr>
      <w:r w:rsidRPr="008A1D9F">
        <w:t xml:space="preserve">What are 3 cues children give that show they </w:t>
      </w:r>
      <w:r w:rsidRPr="008A1D9F">
        <w:rPr>
          <w:b/>
        </w:rPr>
        <w:t>do not</w:t>
      </w:r>
      <w:r w:rsidRPr="008A1D9F">
        <w:t xml:space="preserve"> </w:t>
      </w:r>
      <w:r w:rsidRPr="008A1D9F">
        <w:rPr>
          <w:b/>
        </w:rPr>
        <w:t>want</w:t>
      </w:r>
      <w:r w:rsidRPr="008A1D9F">
        <w:t xml:space="preserve"> you to become involved with them:</w:t>
      </w:r>
    </w:p>
    <w:p w:rsidR="00273CEB" w:rsidRPr="00273CEB" w:rsidRDefault="00273CEB" w:rsidP="00273CEB"/>
    <w:p w:rsidR="00273CEB" w:rsidRDefault="00273CEB" w:rsidP="00D05876">
      <w:pPr>
        <w:pStyle w:val="Heading2"/>
      </w:pPr>
      <w:r>
        <w:br w:type="page"/>
      </w:r>
    </w:p>
    <w:p w:rsidR="00273CEB" w:rsidRDefault="005A00FD" w:rsidP="00273CEB">
      <w:pPr>
        <w:pStyle w:val="Heading3"/>
      </w:pPr>
      <w:bookmarkStart w:id="50" w:name="_Toc395216988"/>
      <w:r>
        <w:lastRenderedPageBreak/>
        <w:t xml:space="preserve">Learner Workbook </w:t>
      </w:r>
      <w:r w:rsidR="00273CEB">
        <w:t>Activity 2.1.1</w:t>
      </w:r>
      <w:bookmarkEnd w:id="50"/>
    </w:p>
    <w:p w:rsidR="00273CEB" w:rsidRDefault="00273CEB" w:rsidP="00273CEB">
      <w:r>
        <w:rPr>
          <w:noProof/>
          <w:lang w:val="en-GB" w:eastAsia="en-GB"/>
        </w:rPr>
        <w:drawing>
          <wp:anchor distT="0" distB="0" distL="114300" distR="114300" simplePos="0" relativeHeight="25171148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D05876" w:rsidRDefault="00D05876" w:rsidP="00D05876">
      <w:pPr>
        <w:pStyle w:val="Heading2"/>
      </w:pPr>
      <w:bookmarkStart w:id="51" w:name="_Toc395216989"/>
      <w:r>
        <w:lastRenderedPageBreak/>
        <w:t xml:space="preserve">2.2 </w:t>
      </w:r>
      <w:r w:rsidR="005A00FD">
        <w:t xml:space="preserve">– </w:t>
      </w:r>
      <w:r>
        <w:t>Respond positively and respectfully to children’s comments, questions and requests for assistance</w:t>
      </w:r>
      <w:bookmarkEnd w:id="51"/>
      <w:r>
        <w:t xml:space="preserve"> </w:t>
      </w:r>
    </w:p>
    <w:p w:rsidR="00273CEB" w:rsidRDefault="00D05876" w:rsidP="005A00FD">
      <w:pPr>
        <w:pStyle w:val="Heading2"/>
      </w:pPr>
      <w:bookmarkStart w:id="52" w:name="_Toc395216990"/>
      <w:r>
        <w:t xml:space="preserve">2.3 </w:t>
      </w:r>
      <w:r w:rsidR="005A00FD">
        <w:t xml:space="preserve">– </w:t>
      </w:r>
      <w:r>
        <w:t>Role-model positive interactions with others</w:t>
      </w:r>
      <w:bookmarkEnd w:id="52"/>
      <w:r>
        <w:t xml:space="preserve"> </w:t>
      </w:r>
    </w:p>
    <w:p w:rsidR="00D02FF0" w:rsidRPr="005A00FD" w:rsidRDefault="00D02FF0" w:rsidP="005A00FD">
      <w:pPr>
        <w:pStyle w:val="Heading3"/>
      </w:pPr>
      <w:bookmarkStart w:id="53" w:name="_Toc395216991"/>
      <w:r>
        <w:t>Natural communicators</w:t>
      </w:r>
      <w:bookmarkEnd w:id="53"/>
    </w:p>
    <w:p w:rsidR="00273CEB" w:rsidRPr="008A1D9F" w:rsidRDefault="00273CEB" w:rsidP="00273CEB">
      <w:pPr>
        <w:pStyle w:val="BodyText"/>
        <w:spacing w:line="276" w:lineRule="auto"/>
        <w:rPr>
          <w:rFonts w:asciiTheme="minorHAnsi" w:eastAsiaTheme="majorEastAsia" w:hAnsiTheme="minorHAnsi" w:cstheme="majorBidi"/>
          <w:bCs/>
          <w:sz w:val="22"/>
        </w:rPr>
      </w:pPr>
      <w:r w:rsidRPr="008A1D9F">
        <w:rPr>
          <w:rFonts w:asciiTheme="minorHAnsi" w:eastAsiaTheme="majorEastAsia" w:hAnsiTheme="minorHAnsi" w:cstheme="majorBidi"/>
          <w:bCs/>
          <w:sz w:val="22"/>
        </w:rPr>
        <w:t>Children want to communicate. They want to share and question and repeat things they hear. As an educator, you must respond positively and respectfully to all children’s efforts to communicate. You will hear many questions, comments and requests throughout your day, for example:</w:t>
      </w:r>
    </w:p>
    <w:p w:rsidR="00273CEB" w:rsidRPr="008A1D9F" w:rsidRDefault="00273CEB" w:rsidP="00273CEB">
      <w:pPr>
        <w:pStyle w:val="BodyText"/>
        <w:spacing w:line="276" w:lineRule="auto"/>
        <w:rPr>
          <w:rFonts w:asciiTheme="minorHAnsi" w:eastAsiaTheme="majorEastAsia" w:hAnsiTheme="minorHAnsi" w:cstheme="majorBidi"/>
          <w:bCs/>
          <w:sz w:val="22"/>
        </w:rPr>
      </w:pPr>
    </w:p>
    <w:p w:rsidR="00273CEB" w:rsidRPr="008A1D9F" w:rsidRDefault="00273CEB" w:rsidP="008730EA">
      <w:pPr>
        <w:pStyle w:val="Bullets"/>
      </w:pPr>
      <w:r w:rsidRPr="008A1D9F">
        <w:t>Can you help me with this?</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8730EA" w:rsidP="00AF2474">
      <w:pPr>
        <w:pStyle w:val="Bullets"/>
      </w:pPr>
      <w:r>
        <w:rPr>
          <w:noProof/>
          <w:lang w:val="en-GB" w:eastAsia="en-GB"/>
        </w:rPr>
        <w:drawing>
          <wp:anchor distT="0" distB="0" distL="114300" distR="114300" simplePos="0" relativeHeight="251741184" behindDoc="1" locked="0" layoutInCell="1" allowOverlap="1" wp14:anchorId="26ADB092" wp14:editId="705B899B">
            <wp:simplePos x="0" y="0"/>
            <wp:positionH relativeFrom="column">
              <wp:posOffset>3190875</wp:posOffset>
            </wp:positionH>
            <wp:positionV relativeFrom="paragraph">
              <wp:posOffset>115570</wp:posOffset>
            </wp:positionV>
            <wp:extent cx="1795145" cy="2209800"/>
            <wp:effectExtent l="0" t="0" r="0" b="0"/>
            <wp:wrapTight wrapText="bothSides">
              <wp:wrapPolygon edited="0">
                <wp:start x="0" y="0"/>
                <wp:lineTo x="0" y="21414"/>
                <wp:lineTo x="21317" y="21414"/>
                <wp:lineTo x="21317" y="0"/>
                <wp:lineTo x="0" y="0"/>
              </wp:wrapPolygon>
            </wp:wrapTight>
            <wp:docPr id="66" name="Picture 66" descr="C:\Users\Victoria\Desktop\My Work\ArtWork\street_sign_post_question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street_sign_post_questions_800_wht.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95145"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What are we doing next?</w:t>
      </w:r>
    </w:p>
    <w:p w:rsidR="00273CEB" w:rsidRPr="008A1D9F" w:rsidRDefault="00273CEB" w:rsidP="00AF2474">
      <w:pPr>
        <w:pStyle w:val="Bullets"/>
      </w:pPr>
      <w:r w:rsidRPr="008A1D9F">
        <w:t>Can I do this?</w:t>
      </w:r>
    </w:p>
    <w:p w:rsidR="00273CEB" w:rsidRPr="008A1D9F" w:rsidRDefault="00273CEB" w:rsidP="00AF2474">
      <w:pPr>
        <w:pStyle w:val="Bullets"/>
      </w:pPr>
      <w:r w:rsidRPr="008A1D9F">
        <w:t>I like this.</w:t>
      </w:r>
    </w:p>
    <w:p w:rsidR="00273CEB" w:rsidRPr="008A1D9F" w:rsidRDefault="00273CEB" w:rsidP="00AF2474">
      <w:pPr>
        <w:pStyle w:val="Bullets"/>
      </w:pPr>
      <w:r w:rsidRPr="008A1D9F">
        <w:t>I don’t like this.</w:t>
      </w:r>
    </w:p>
    <w:p w:rsidR="00273CEB" w:rsidRPr="008A1D9F" w:rsidRDefault="00273CEB" w:rsidP="00AF2474">
      <w:pPr>
        <w:pStyle w:val="Bullets"/>
      </w:pPr>
      <w:r w:rsidRPr="008A1D9F">
        <w:t>Why do we have to?</w:t>
      </w:r>
    </w:p>
    <w:p w:rsidR="00273CEB" w:rsidRPr="008A1D9F" w:rsidRDefault="00273CEB" w:rsidP="00AF2474">
      <w:pPr>
        <w:pStyle w:val="Bullets"/>
      </w:pPr>
      <w:r w:rsidRPr="008A1D9F">
        <w:t>Why?</w:t>
      </w:r>
    </w:p>
    <w:p w:rsidR="00273CEB" w:rsidRPr="008A1D9F" w:rsidRDefault="00273CEB" w:rsidP="00AF2474">
      <w:pPr>
        <w:pStyle w:val="Bullets"/>
      </w:pPr>
      <w:r w:rsidRPr="008A1D9F">
        <w:t>What’s this?</w:t>
      </w:r>
    </w:p>
    <w:p w:rsidR="00273CEB" w:rsidRPr="00AF2474" w:rsidRDefault="00AF2474" w:rsidP="00273CEB">
      <w:pPr>
        <w:pStyle w:val="Bullets"/>
      </w:pPr>
      <w:r>
        <w:t>How does this work?</w:t>
      </w:r>
    </w:p>
    <w:p w:rsidR="00D02FF0" w:rsidRDefault="00D02FF0" w:rsidP="00D02FF0">
      <w:pPr>
        <w:pStyle w:val="Heading3"/>
      </w:pPr>
      <w:bookmarkStart w:id="54" w:name="_Toc395216992"/>
      <w:r>
        <w:t>Types of communication</w:t>
      </w:r>
      <w:bookmarkEnd w:id="54"/>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Children don’t always use appropriate verbal communication to get your attention. They may also:</w:t>
      </w:r>
    </w:p>
    <w:p w:rsidR="00273CEB" w:rsidRPr="008A1D9F" w:rsidRDefault="00273CEB" w:rsidP="00AF2474">
      <w:pPr>
        <w:pStyle w:val="Bullets"/>
      </w:pPr>
      <w:r w:rsidRPr="008A1D9F">
        <w:t>Poke you to get your attention</w:t>
      </w:r>
    </w:p>
    <w:p w:rsidR="00273CEB" w:rsidRPr="008A1D9F" w:rsidRDefault="00273CEB" w:rsidP="00AF2474">
      <w:pPr>
        <w:pStyle w:val="Bullets"/>
      </w:pPr>
      <w:r w:rsidRPr="008A1D9F">
        <w:t>Shout at you across the room</w:t>
      </w:r>
    </w:p>
    <w:p w:rsidR="00273CEB" w:rsidRPr="008A1D9F" w:rsidRDefault="00273CEB" w:rsidP="00AF2474">
      <w:pPr>
        <w:pStyle w:val="Bullets"/>
      </w:pPr>
      <w:r w:rsidRPr="008A1D9F">
        <w:t xml:space="preserve">Scream or cry </w:t>
      </w:r>
    </w:p>
    <w:p w:rsidR="00273CEB" w:rsidRPr="008A1D9F" w:rsidRDefault="00273CEB" w:rsidP="00AF2474">
      <w:pPr>
        <w:pStyle w:val="Bullets"/>
      </w:pPr>
      <w:r w:rsidRPr="008A1D9F">
        <w:t xml:space="preserve">Act out or do something they’re not supposed to </w:t>
      </w:r>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It is important to respond positively and respectfully to all children and their cues for many reasons. Positive and respectful communication:</w:t>
      </w:r>
    </w:p>
    <w:p w:rsidR="00273CEB" w:rsidRPr="008A1D9F" w:rsidRDefault="00273CEB" w:rsidP="00AF2474">
      <w:pPr>
        <w:pStyle w:val="Bullets"/>
      </w:pPr>
      <w:r w:rsidRPr="008A1D9F">
        <w:t>Builds trusting relationships</w:t>
      </w:r>
    </w:p>
    <w:p w:rsidR="00273CEB" w:rsidRPr="008A1D9F" w:rsidRDefault="00273CEB" w:rsidP="00AF2474">
      <w:pPr>
        <w:pStyle w:val="Bullets"/>
      </w:pPr>
      <w:r w:rsidRPr="008A1D9F">
        <w:t xml:space="preserve">Models appropriate communication skills </w:t>
      </w:r>
    </w:p>
    <w:p w:rsidR="00273CEB" w:rsidRPr="008A1D9F" w:rsidRDefault="00273CEB" w:rsidP="00AF2474">
      <w:pPr>
        <w:pStyle w:val="Bullets"/>
      </w:pPr>
      <w:r w:rsidRPr="008A1D9F">
        <w:t>Provides an opportunity to discuss and learn new coping skills</w:t>
      </w:r>
    </w:p>
    <w:p w:rsidR="00273CEB" w:rsidRPr="008A1D9F" w:rsidRDefault="00273CEB" w:rsidP="00AF2474">
      <w:pPr>
        <w:pStyle w:val="Bullets"/>
      </w:pPr>
      <w:r w:rsidRPr="008A1D9F">
        <w:t>Shows children that you care</w:t>
      </w:r>
    </w:p>
    <w:p w:rsidR="00273CEB" w:rsidRPr="008A1D9F" w:rsidRDefault="00273CEB" w:rsidP="00AF2474">
      <w:pPr>
        <w:pStyle w:val="Bullets"/>
      </w:pPr>
      <w:r w:rsidRPr="008A1D9F">
        <w:t xml:space="preserve">Ensures children feel safe </w:t>
      </w:r>
    </w:p>
    <w:p w:rsidR="00273CEB" w:rsidRPr="008A1D9F" w:rsidRDefault="00D02FF0" w:rsidP="00D02FF0">
      <w:pPr>
        <w:pStyle w:val="Heading3"/>
      </w:pPr>
      <w:bookmarkStart w:id="55" w:name="_Toc395216993"/>
      <w:r>
        <w:lastRenderedPageBreak/>
        <w:t>Responding</w:t>
      </w:r>
      <w:bookmarkEnd w:id="55"/>
    </w:p>
    <w:p w:rsidR="00273CEB" w:rsidRPr="008A1D9F" w:rsidRDefault="008730EA" w:rsidP="00AF2474">
      <w:r>
        <w:rPr>
          <w:noProof/>
          <w:lang w:val="en-GB" w:eastAsia="en-GB"/>
        </w:rPr>
        <w:drawing>
          <wp:anchor distT="0" distB="0" distL="114300" distR="114300" simplePos="0" relativeHeight="251742208" behindDoc="1" locked="0" layoutInCell="1" allowOverlap="1" wp14:anchorId="6569FDAC" wp14:editId="2E35A7F8">
            <wp:simplePos x="0" y="0"/>
            <wp:positionH relativeFrom="column">
              <wp:posOffset>4362450</wp:posOffset>
            </wp:positionH>
            <wp:positionV relativeFrom="paragraph">
              <wp:posOffset>247650</wp:posOffset>
            </wp:positionV>
            <wp:extent cx="1926590" cy="1445260"/>
            <wp:effectExtent l="0" t="0" r="0" b="0"/>
            <wp:wrapTight wrapText="bothSides">
              <wp:wrapPolygon edited="0">
                <wp:start x="0" y="0"/>
                <wp:lineTo x="0" y="21353"/>
                <wp:lineTo x="21358" y="21353"/>
                <wp:lineTo x="21358" y="0"/>
                <wp:lineTo x="0" y="0"/>
              </wp:wrapPolygon>
            </wp:wrapTight>
            <wp:docPr id="67" name="Picture 67"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figures_with_check_mark_800_wht.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26590" cy="1445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When responding to children:</w:t>
      </w:r>
    </w:p>
    <w:p w:rsidR="00273CEB" w:rsidRPr="008A1D9F" w:rsidRDefault="00273CEB" w:rsidP="00AF2474">
      <w:pPr>
        <w:pStyle w:val="Bullets"/>
      </w:pPr>
      <w:r w:rsidRPr="008A1D9F">
        <w:t>Listen attentively to each child and what they are saying</w:t>
      </w:r>
    </w:p>
    <w:p w:rsidR="00273CEB" w:rsidRPr="008A1D9F" w:rsidRDefault="00273CEB" w:rsidP="00AF2474">
      <w:pPr>
        <w:pStyle w:val="Bullets"/>
      </w:pPr>
      <w:r w:rsidRPr="008A1D9F">
        <w:t>Use a calm and gentle voice</w:t>
      </w:r>
    </w:p>
    <w:p w:rsidR="00273CEB" w:rsidRPr="008A1D9F" w:rsidRDefault="00273CEB" w:rsidP="00AF2474">
      <w:pPr>
        <w:pStyle w:val="Bullets"/>
      </w:pPr>
      <w:r w:rsidRPr="008A1D9F">
        <w:t>Be patient and consistent</w:t>
      </w:r>
    </w:p>
    <w:p w:rsidR="00273CEB" w:rsidRPr="008A1D9F" w:rsidRDefault="00273CEB" w:rsidP="00AF2474">
      <w:pPr>
        <w:pStyle w:val="Bullets"/>
      </w:pPr>
      <w:r w:rsidRPr="008A1D9F">
        <w:t>Don’t interrupt the child</w:t>
      </w:r>
    </w:p>
    <w:p w:rsidR="00273CEB" w:rsidRPr="008A1D9F" w:rsidRDefault="00273CEB" w:rsidP="00AF2474">
      <w:pPr>
        <w:pStyle w:val="Bullets"/>
      </w:pPr>
      <w:r w:rsidRPr="008A1D9F">
        <w:t xml:space="preserve">Get down on their level and make eye contact </w:t>
      </w:r>
    </w:p>
    <w:p w:rsidR="00273CEB" w:rsidRPr="008A1D9F" w:rsidRDefault="00273CEB" w:rsidP="00AF2474">
      <w:pPr>
        <w:pStyle w:val="Bullets"/>
      </w:pPr>
      <w:r w:rsidRPr="008A1D9F">
        <w:t>Place a hand on their shoulder when you are responding – especially if the child is agitated, this helps to calm them down</w:t>
      </w:r>
    </w:p>
    <w:p w:rsidR="00273CEB" w:rsidRPr="008A1D9F" w:rsidRDefault="00273CEB" w:rsidP="00AF2474">
      <w:pPr>
        <w:pStyle w:val="Bullets"/>
      </w:pPr>
      <w:r w:rsidRPr="008A1D9F">
        <w:t>Reiterate what you hear them saying before you respond.  For example, “I hear you saying you don’t like these peaches.  How about you eat a few and then you can be done or have something else.”</w:t>
      </w:r>
    </w:p>
    <w:p w:rsidR="00273CEB" w:rsidRPr="008A1D9F" w:rsidRDefault="00273CEB" w:rsidP="00AF2474">
      <w:pPr>
        <w:pStyle w:val="Bullets"/>
      </w:pPr>
      <w:r w:rsidRPr="008A1D9F">
        <w:t>Take time to explain things to them when they ask specific questions</w:t>
      </w:r>
    </w:p>
    <w:p w:rsidR="00273CEB" w:rsidRPr="008A1D9F" w:rsidRDefault="00273CEB" w:rsidP="00AF2474">
      <w:pPr>
        <w:pStyle w:val="Bullets"/>
      </w:pPr>
      <w:r w:rsidRPr="008A1D9F">
        <w:t>Ask questions or reciprocate with a comment to show you have heard them</w:t>
      </w:r>
    </w:p>
    <w:p w:rsidR="00273CEB" w:rsidRPr="008A1D9F" w:rsidRDefault="00273CEB" w:rsidP="008730EA">
      <w:pPr>
        <w:pStyle w:val="Bullets"/>
      </w:pPr>
      <w:r w:rsidRPr="008A1D9F">
        <w:t>Smile while they are talking and when you respond</w:t>
      </w:r>
      <w:r w:rsidR="008730EA" w:rsidRPr="008730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AF2474">
      <w:pPr>
        <w:pStyle w:val="Bullets"/>
      </w:pPr>
      <w:r w:rsidRPr="008A1D9F">
        <w:t>Respond to them in a timely manner</w:t>
      </w:r>
    </w:p>
    <w:p w:rsidR="00273CEB" w:rsidRPr="008A1D9F" w:rsidRDefault="00273CEB" w:rsidP="00AF2474">
      <w:pPr>
        <w:pStyle w:val="Bullets"/>
      </w:pPr>
      <w:r w:rsidRPr="008A1D9F">
        <w:t>Follow through with action</w:t>
      </w:r>
    </w:p>
    <w:p w:rsidR="00273CEB" w:rsidRPr="008A1D9F" w:rsidRDefault="00273CEB" w:rsidP="00AF2474">
      <w:pPr>
        <w:pStyle w:val="Bullets"/>
      </w:pPr>
      <w:r w:rsidRPr="008A1D9F">
        <w:t xml:space="preserve">Be empathetic </w:t>
      </w:r>
    </w:p>
    <w:p w:rsidR="00273CEB" w:rsidRPr="008A1D9F" w:rsidRDefault="00273CEB" w:rsidP="00AF2474">
      <w:pPr>
        <w:pStyle w:val="Bullets"/>
      </w:pPr>
      <w:r w:rsidRPr="008A1D9F">
        <w:t>If they are asking a question repeatedly, turn it back on them and ask them what they think is the answer – this lets them know they are capable and you believe in them</w:t>
      </w:r>
      <w:r w:rsidR="00AF2474">
        <w:t>.</w:t>
      </w:r>
    </w:p>
    <w:p w:rsidR="00273CEB" w:rsidRPr="00E340A2" w:rsidRDefault="00273CEB" w:rsidP="008730EA">
      <w:pPr>
        <w:jc w:val="both"/>
        <w:rPr>
          <w:rFonts w:asciiTheme="minorHAnsi" w:eastAsia="Times New Roman" w:hAnsiTheme="minorHAnsi" w:cs="Helvetica"/>
        </w:rPr>
      </w:pPr>
      <w:r w:rsidRPr="008A1D9F">
        <w:rPr>
          <w:rFonts w:asciiTheme="minorHAnsi" w:eastAsia="Times New Roman" w:hAnsiTheme="minorHAnsi" w:cs="Helvetica"/>
        </w:rPr>
        <w:t>An important aspect of interacting with children is modelling appropriate communication. When you respond to children with positivity and respect, you are modelling to the child (an</w:t>
      </w:r>
      <w:r w:rsidR="00E340A2">
        <w:rPr>
          <w:rFonts w:asciiTheme="minorHAnsi" w:eastAsia="Times New Roman" w:hAnsiTheme="minorHAnsi" w:cs="Helvetica"/>
        </w:rPr>
        <w:t>d</w:t>
      </w:r>
      <w:r w:rsidRPr="008A1D9F">
        <w:rPr>
          <w:rFonts w:asciiTheme="minorHAnsi" w:eastAsia="Times New Roman" w:hAnsiTheme="minorHAnsi" w:cs="Helvetica"/>
        </w:rPr>
        <w:t xml:space="preserve"> other children who may be observing) the appropriate way </w:t>
      </w:r>
      <w:r w:rsidR="00E340A2">
        <w:rPr>
          <w:rFonts w:asciiTheme="minorHAnsi" w:eastAsia="Times New Roman" w:hAnsiTheme="minorHAnsi" w:cs="Helvetica"/>
        </w:rPr>
        <w:t xml:space="preserve">to interact with other people. </w:t>
      </w:r>
    </w:p>
    <w:tbl>
      <w:tblPr>
        <w:tblStyle w:val="TableGrid"/>
        <w:tblW w:w="0" w:type="auto"/>
        <w:tblBorders>
          <w:top w:val="thinThickThinSmallGap" w:sz="24" w:space="0" w:color="C0504D" w:themeColor="accent2"/>
          <w:left w:val="thinThickThinSmallGap" w:sz="24" w:space="0" w:color="C0504D" w:themeColor="accent2"/>
          <w:bottom w:val="thinThickThinSmallGap" w:sz="24" w:space="0" w:color="C0504D" w:themeColor="accent2"/>
          <w:right w:val="thinThickThinSmallGap" w:sz="24" w:space="0" w:color="C0504D" w:themeColor="accent2"/>
          <w:insideH w:val="none" w:sz="0" w:space="0" w:color="auto"/>
          <w:insideV w:val="none" w:sz="0" w:space="0" w:color="auto"/>
        </w:tblBorders>
        <w:tblLook w:val="04A0" w:firstRow="1" w:lastRow="0" w:firstColumn="1" w:lastColumn="0" w:noHBand="0" w:noVBand="1"/>
      </w:tblPr>
      <w:tblGrid>
        <w:gridCol w:w="9240"/>
      </w:tblGrid>
      <w:tr w:rsidR="00273CEB" w:rsidRPr="008A1D9F" w:rsidTr="00B11A7E">
        <w:tc>
          <w:tcPr>
            <w:tcW w:w="9240" w:type="dxa"/>
          </w:tcPr>
          <w:p w:rsidR="00273CEB" w:rsidRPr="008A1D9F" w:rsidRDefault="00273CEB" w:rsidP="00B11A7E">
            <w:pPr>
              <w:jc w:val="center"/>
              <w:rPr>
                <w:rFonts w:asciiTheme="minorHAnsi" w:eastAsia="Times New Roman" w:hAnsiTheme="minorHAnsi" w:cs="Helvetica"/>
              </w:rPr>
            </w:pPr>
          </w:p>
          <w:p w:rsidR="00273CEB" w:rsidRPr="008A1D9F" w:rsidRDefault="00273CEB" w:rsidP="00D02FF0">
            <w:pPr>
              <w:jc w:val="center"/>
              <w:rPr>
                <w:rFonts w:asciiTheme="minorHAnsi" w:eastAsia="Times New Roman" w:hAnsiTheme="minorHAnsi" w:cs="Helvetica"/>
              </w:rPr>
            </w:pPr>
            <w:r w:rsidRPr="008A1D9F">
              <w:rPr>
                <w:rFonts w:asciiTheme="minorHAnsi" w:eastAsia="Times New Roman" w:hAnsiTheme="minorHAnsi" w:cs="Helvetica"/>
              </w:rPr>
              <w:t>Be aware that children are sponges; they pick up on the actions of important people, and as an educator you are a very important person. Be positive and respectful when speaking with co-workers and families. Every interaction you have during the day is an opportunity to model to positive and respectful communication.</w:t>
            </w:r>
          </w:p>
        </w:tc>
      </w:tr>
    </w:tbl>
    <w:p w:rsidR="00273CEB" w:rsidRPr="008A1D9F" w:rsidRDefault="00273CEB" w:rsidP="00273CEB">
      <w:pPr>
        <w:pStyle w:val="BodyText"/>
        <w:spacing w:line="276" w:lineRule="auto"/>
        <w:rPr>
          <w:rFonts w:asciiTheme="minorHAnsi" w:eastAsiaTheme="majorEastAsia" w:hAnsiTheme="minorHAnsi" w:cstheme="majorBidi"/>
          <w:b/>
          <w:bCs/>
          <w:color w:val="C0504D" w:themeColor="accent2"/>
          <w:sz w:val="28"/>
          <w:szCs w:val="26"/>
        </w:rPr>
      </w:pPr>
    </w:p>
    <w:p w:rsidR="00273CEB" w:rsidRPr="008A1D9F" w:rsidRDefault="00D02FF0" w:rsidP="00D02FF0">
      <w:pPr>
        <w:pStyle w:val="Heading3"/>
      </w:pPr>
      <w:bookmarkStart w:id="56" w:name="_Toc395216994"/>
      <w:r>
        <w:lastRenderedPageBreak/>
        <w:t>Role modelling</w:t>
      </w:r>
      <w:bookmarkEnd w:id="56"/>
    </w:p>
    <w:p w:rsidR="00273CEB" w:rsidRPr="008A1D9F" w:rsidRDefault="00273CEB" w:rsidP="00E340A2">
      <w:r w:rsidRPr="008A1D9F">
        <w:t>Examples of positive interactions you can model:</w:t>
      </w:r>
    </w:p>
    <w:p w:rsidR="00273CEB" w:rsidRPr="008A1D9F" w:rsidRDefault="00D931C5" w:rsidP="00E340A2">
      <w:pPr>
        <w:pStyle w:val="Bullets"/>
      </w:pPr>
      <w:r>
        <w:rPr>
          <w:noProof/>
          <w:lang w:val="en-GB" w:eastAsia="en-GB"/>
        </w:rPr>
        <w:drawing>
          <wp:anchor distT="0" distB="0" distL="114300" distR="114300" simplePos="0" relativeHeight="251743232" behindDoc="1" locked="0" layoutInCell="1" allowOverlap="1" wp14:anchorId="45C19DB0" wp14:editId="2FCB42A1">
            <wp:simplePos x="0" y="0"/>
            <wp:positionH relativeFrom="column">
              <wp:posOffset>4773930</wp:posOffset>
            </wp:positionH>
            <wp:positionV relativeFrom="paragraph">
              <wp:posOffset>48260</wp:posOffset>
            </wp:positionV>
            <wp:extent cx="1371600" cy="2194560"/>
            <wp:effectExtent l="0" t="0" r="0" b="0"/>
            <wp:wrapTight wrapText="bothSides">
              <wp:wrapPolygon edited="0">
                <wp:start x="0" y="0"/>
                <wp:lineTo x="0" y="21375"/>
                <wp:lineTo x="21300" y="21375"/>
                <wp:lineTo x="21300" y="0"/>
                <wp:lineTo x="0" y="0"/>
              </wp:wrapPolygon>
            </wp:wrapTight>
            <wp:docPr id="68" name="Picture 68"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stick_figure_drawing_checklist_800_wht.pn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71600"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Listen when someone is talking or asking you a question</w:t>
      </w:r>
    </w:p>
    <w:p w:rsidR="00273CEB" w:rsidRPr="008A1D9F" w:rsidRDefault="00273CEB" w:rsidP="00E340A2">
      <w:pPr>
        <w:pStyle w:val="Bullets"/>
      </w:pPr>
      <w:r w:rsidRPr="008A1D9F">
        <w:t>Respond when they are finished; don’t interrupt</w:t>
      </w:r>
    </w:p>
    <w:p w:rsidR="00273CEB" w:rsidRPr="008A1D9F" w:rsidRDefault="00273CEB" w:rsidP="00E340A2">
      <w:pPr>
        <w:pStyle w:val="Bullets"/>
      </w:pPr>
      <w:r w:rsidRPr="008A1D9F">
        <w:t>How to be a good friend</w:t>
      </w:r>
    </w:p>
    <w:p w:rsidR="00273CEB" w:rsidRPr="008A1D9F" w:rsidRDefault="00273CEB" w:rsidP="00E340A2">
      <w:pPr>
        <w:pStyle w:val="Bullets"/>
      </w:pPr>
      <w:r w:rsidRPr="008A1D9F">
        <w:t>How to comfort a friend who is sad or hurt</w:t>
      </w:r>
    </w:p>
    <w:p w:rsidR="00273CEB" w:rsidRPr="008A1D9F" w:rsidRDefault="00273CEB" w:rsidP="00D931C5">
      <w:pPr>
        <w:pStyle w:val="Bullets"/>
      </w:pPr>
      <w:r w:rsidRPr="008A1D9F">
        <w:t>How to share</w:t>
      </w:r>
      <w:r w:rsidR="00D931C5" w:rsidRPr="00D931C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How to take turns</w:t>
      </w:r>
    </w:p>
    <w:p w:rsidR="00273CEB" w:rsidRPr="008A1D9F" w:rsidRDefault="00273CEB" w:rsidP="00E340A2">
      <w:pPr>
        <w:pStyle w:val="Bullets"/>
      </w:pPr>
      <w:r w:rsidRPr="008A1D9F">
        <w:t>How to listen</w:t>
      </w:r>
    </w:p>
    <w:p w:rsidR="00273CEB" w:rsidRPr="008A1D9F" w:rsidRDefault="00273CEB" w:rsidP="00E340A2">
      <w:pPr>
        <w:pStyle w:val="Bullets"/>
      </w:pPr>
      <w:r w:rsidRPr="008A1D9F">
        <w:t>How to get someone’s attention appropriately</w:t>
      </w:r>
    </w:p>
    <w:p w:rsidR="00273CEB" w:rsidRPr="008A1D9F" w:rsidRDefault="00273CEB" w:rsidP="00E340A2">
      <w:pPr>
        <w:pStyle w:val="Bullets"/>
      </w:pPr>
      <w:r w:rsidRPr="008A1D9F">
        <w:t>How to use good manners</w:t>
      </w:r>
    </w:p>
    <w:p w:rsidR="00273CEB" w:rsidRPr="008A1D9F" w:rsidRDefault="00273CEB" w:rsidP="00E340A2">
      <w:pPr>
        <w:pStyle w:val="Bullets"/>
      </w:pPr>
      <w:r w:rsidRPr="008A1D9F">
        <w:t>How to use appropriate voice levels inside and outside the learning environment</w:t>
      </w:r>
    </w:p>
    <w:p w:rsidR="00273CEB" w:rsidRPr="008A1D9F" w:rsidRDefault="00273CEB" w:rsidP="00E340A2">
      <w:pPr>
        <w:pStyle w:val="Bullets"/>
      </w:pPr>
      <w:r w:rsidRPr="008A1D9F">
        <w:t>How and when to help someone</w:t>
      </w:r>
    </w:p>
    <w:p w:rsidR="00273CEB" w:rsidRPr="008A1D9F" w:rsidRDefault="00273CEB" w:rsidP="00E340A2">
      <w:pPr>
        <w:pStyle w:val="Bullets"/>
      </w:pPr>
      <w:r w:rsidRPr="008A1D9F">
        <w:t>How not to hurt someone’s feelings</w:t>
      </w:r>
    </w:p>
    <w:p w:rsidR="00273CEB" w:rsidRPr="008A1D9F" w:rsidRDefault="00273CEB" w:rsidP="00E340A2">
      <w:pPr>
        <w:pStyle w:val="Bullets"/>
      </w:pPr>
      <w:r w:rsidRPr="008A1D9F">
        <w:t>How to compliment someone</w:t>
      </w:r>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Incorporate intentional role modelling of positive interactions into your program planning. After role modelling various situations of positive and respectful interactions with the children, encourage the acquisition of these skills in the following ways:</w:t>
      </w:r>
    </w:p>
    <w:p w:rsidR="00273CEB" w:rsidRPr="008A1D9F" w:rsidRDefault="00273CEB" w:rsidP="00E340A2">
      <w:pPr>
        <w:pStyle w:val="Bullets"/>
      </w:pPr>
      <w:r w:rsidRPr="008A1D9F">
        <w:t>Challenging children to use the new skill during the week</w:t>
      </w:r>
      <w:r w:rsidR="00E340A2">
        <w:t>.</w:t>
      </w:r>
    </w:p>
    <w:p w:rsidR="00273CEB" w:rsidRPr="008A1D9F" w:rsidRDefault="00273CEB" w:rsidP="00E340A2">
      <w:pPr>
        <w:pStyle w:val="Bullets"/>
      </w:pPr>
      <w:r w:rsidRPr="008A1D9F">
        <w:t>Offer new variations on the mod</w:t>
      </w:r>
      <w:r w:rsidR="00E340A2">
        <w:t>elled skill each day for a week.</w:t>
      </w:r>
    </w:p>
    <w:p w:rsidR="00273CEB" w:rsidRPr="008A1D9F" w:rsidRDefault="00273CEB" w:rsidP="00E340A2">
      <w:pPr>
        <w:pStyle w:val="Bullets"/>
      </w:pPr>
      <w:r w:rsidRPr="008A1D9F">
        <w:t xml:space="preserve">Encourage the children to use the new </w:t>
      </w:r>
      <w:r w:rsidR="00E340A2">
        <w:t>skills and share with the class.</w:t>
      </w:r>
    </w:p>
    <w:p w:rsidR="00273CEB" w:rsidRPr="008A1D9F" w:rsidRDefault="00273CEB" w:rsidP="00E340A2">
      <w:pPr>
        <w:pStyle w:val="Bullets"/>
      </w:pPr>
      <w:r w:rsidRPr="008A1D9F">
        <w:t>O</w:t>
      </w:r>
      <w:r w:rsidR="00E340A2">
        <w:t>ffer times for them to practice.</w:t>
      </w:r>
    </w:p>
    <w:p w:rsidR="00273CEB" w:rsidRPr="008A1D9F" w:rsidRDefault="00273CEB" w:rsidP="00E340A2">
      <w:pPr>
        <w:pStyle w:val="Bullets"/>
      </w:pPr>
      <w:r w:rsidRPr="008A1D9F">
        <w:t>Play games using the skills</w:t>
      </w:r>
      <w:r w:rsidR="00E340A2">
        <w:t>.</w:t>
      </w:r>
    </w:p>
    <w:p w:rsidR="00273CEB" w:rsidRPr="008A1D9F" w:rsidRDefault="00273CEB" w:rsidP="00E340A2">
      <w:pPr>
        <w:pStyle w:val="Bullets"/>
      </w:pPr>
      <w:r w:rsidRPr="008A1D9F">
        <w:t>Send home letters or flyers to the parents letting them know the specific skills you are working on and encourage them to talk about and work on them at home</w:t>
      </w:r>
      <w:r w:rsidR="00E340A2">
        <w:t>.</w:t>
      </w:r>
    </w:p>
    <w:p w:rsidR="00273CEB" w:rsidRPr="008A1D9F" w:rsidRDefault="00273CEB" w:rsidP="00E340A2">
      <w:pPr>
        <w:pStyle w:val="Bullets"/>
      </w:pPr>
      <w:r w:rsidRPr="008A1D9F">
        <w:t>Read books that help teach positive interaction skills and talk about which skills were used amongst the characters</w:t>
      </w:r>
      <w:r w:rsidR="00E340A2">
        <w:t>.</w:t>
      </w:r>
    </w:p>
    <w:p w:rsidR="00C66366" w:rsidRDefault="00C66366" w:rsidP="00273CEB">
      <w:pPr>
        <w:rPr>
          <w:b/>
        </w:rPr>
      </w:pPr>
      <w:r>
        <w:rPr>
          <w:b/>
        </w:rPr>
        <w:br w:type="page"/>
      </w:r>
    </w:p>
    <w:p w:rsidR="00273CEB" w:rsidRPr="008A1D9F" w:rsidRDefault="00273CEB" w:rsidP="00273CEB">
      <w:pPr>
        <w:rPr>
          <w:b/>
        </w:rPr>
      </w:pPr>
      <w:r w:rsidRPr="008A1D9F">
        <w:rPr>
          <w:b/>
        </w:rPr>
        <w:lastRenderedPageBreak/>
        <w:t xml:space="preserve">National Quality Standards </w:t>
      </w:r>
    </w:p>
    <w:p w:rsidR="00273CEB" w:rsidRPr="008A1D9F" w:rsidRDefault="00273CEB" w:rsidP="00273CEB">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73E13EF5" wp14:editId="23392BAD">
            <wp:extent cx="6057900" cy="3829616"/>
            <wp:effectExtent l="38100" t="0" r="95250" b="38100"/>
            <wp:docPr id="20"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rsidR="00273CEB" w:rsidRPr="008A1D9F" w:rsidRDefault="00273CEB" w:rsidP="00273CEB">
      <w:pPr>
        <w:rPr>
          <w:b/>
        </w:rPr>
      </w:pPr>
      <w:r w:rsidRPr="008A1D9F">
        <w:rPr>
          <w:b/>
        </w:rPr>
        <w:t xml:space="preserve">The Early Years Learning Framework </w:t>
      </w:r>
    </w:p>
    <w:p w:rsidR="00273CEB" w:rsidRPr="008A1D9F" w:rsidRDefault="00273CEB" w:rsidP="00273CEB">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19419B11" wp14:editId="04E68DFB">
            <wp:extent cx="5730240" cy="2184149"/>
            <wp:effectExtent l="38100" t="38100" r="118110" b="121285"/>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8" r:lo="rId79" r:qs="rId80" r:cs="rId81"/>
              </a:graphicData>
            </a:graphic>
          </wp:inline>
        </w:drawing>
      </w:r>
    </w:p>
    <w:p w:rsidR="00273CEB" w:rsidRPr="008A1D9F" w:rsidRDefault="00273CEB" w:rsidP="00273CEB"/>
    <w:p w:rsidR="00273CEB" w:rsidRPr="008A1D9F" w:rsidRDefault="00273CEB" w:rsidP="00E340A2">
      <w:pPr>
        <w:pStyle w:val="Heading3"/>
      </w:pPr>
      <w:r w:rsidRPr="008A1D9F">
        <w:rPr>
          <w:color w:val="C0504D" w:themeColor="accent2"/>
          <w:sz w:val="22"/>
        </w:rPr>
        <w:br w:type="column"/>
      </w:r>
      <w:bookmarkStart w:id="57" w:name="_Toc395216995"/>
      <w:r w:rsidRPr="008A1D9F">
        <w:lastRenderedPageBreak/>
        <w:t>Learning Activity Six</w:t>
      </w:r>
      <w:bookmarkEnd w:id="57"/>
    </w:p>
    <w:p w:rsidR="00273CEB" w:rsidRPr="008A1D9F" w:rsidRDefault="00273CEB" w:rsidP="00273CEB">
      <w:pPr>
        <w:rPr>
          <w:rFonts w:asciiTheme="minorHAnsi" w:eastAsia="Times New Roman" w:hAnsiTheme="minorHAnsi" w:cs="Helvetica"/>
        </w:rPr>
      </w:pPr>
      <w:r w:rsidRPr="008A1D9F">
        <w:rPr>
          <w:rFonts w:asciiTheme="minorHAnsi" w:hAnsiTheme="minorHAnsi"/>
        </w:rPr>
        <w:t xml:space="preserve">List 3 kinds of </w:t>
      </w:r>
      <w:r w:rsidRPr="008A1D9F">
        <w:rPr>
          <w:rFonts w:asciiTheme="minorHAnsi" w:eastAsia="Times New Roman" w:hAnsiTheme="minorHAnsi" w:cs="Helvetica"/>
        </w:rPr>
        <w:t xml:space="preserve">inappropriate verbal communication </w:t>
      </w:r>
      <w:r w:rsidRPr="008A1D9F">
        <w:rPr>
          <w:rFonts w:asciiTheme="minorHAnsi" w:hAnsiTheme="minorHAnsi"/>
        </w:rPr>
        <w:t>c</w:t>
      </w:r>
      <w:r w:rsidRPr="008A1D9F">
        <w:rPr>
          <w:rFonts w:asciiTheme="minorHAnsi" w:eastAsia="Times New Roman" w:hAnsiTheme="minorHAnsi" w:cs="Helvetica"/>
        </w:rPr>
        <w:t>hildren may use to get your attention:</w:t>
      </w:r>
    </w:p>
    <w:p w:rsidR="00273CEB" w:rsidRDefault="00273CEB"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Default="005A00FD" w:rsidP="005A00FD">
      <w:pPr>
        <w:widowControl w:val="0"/>
        <w:autoSpaceDE w:val="0"/>
        <w:autoSpaceDN w:val="0"/>
        <w:adjustRightInd w:val="0"/>
        <w:spacing w:line="360" w:lineRule="auto"/>
        <w:contextualSpacing/>
      </w:pPr>
    </w:p>
    <w:p w:rsidR="005A00FD" w:rsidRPr="008A1D9F" w:rsidRDefault="005A00FD" w:rsidP="005A00FD">
      <w:pPr>
        <w:widowControl w:val="0"/>
        <w:autoSpaceDE w:val="0"/>
        <w:autoSpaceDN w:val="0"/>
        <w:adjustRightInd w:val="0"/>
        <w:spacing w:line="360" w:lineRule="auto"/>
        <w:contextualSpacing/>
      </w:pPr>
    </w:p>
    <w:p w:rsidR="00273CEB" w:rsidRPr="008A1D9F" w:rsidRDefault="00273CEB" w:rsidP="00273CEB">
      <w:pPr>
        <w:rPr>
          <w:rFonts w:asciiTheme="minorHAnsi" w:eastAsia="Times New Roman" w:hAnsiTheme="minorHAnsi" w:cs="Helvetica"/>
        </w:rPr>
      </w:pPr>
    </w:p>
    <w:p w:rsidR="00273CEB" w:rsidRPr="008A1D9F" w:rsidRDefault="00273CEB" w:rsidP="00273CEB">
      <w:pPr>
        <w:pStyle w:val="Heading2"/>
        <w:spacing w:line="276" w:lineRule="auto"/>
        <w:rPr>
          <w:rFonts w:ascii="Calibri" w:eastAsiaTheme="minorEastAsia" w:hAnsi="Calibri" w:cstheme="minorBidi"/>
          <w:b w:val="0"/>
          <w:bCs w:val="0"/>
          <w:color w:val="auto"/>
          <w:sz w:val="22"/>
          <w:szCs w:val="24"/>
        </w:rPr>
      </w:pPr>
      <w:r w:rsidRPr="008A1D9F">
        <w:rPr>
          <w:rFonts w:ascii="Calibri" w:eastAsiaTheme="minorEastAsia" w:hAnsi="Calibri" w:cstheme="minorBidi"/>
          <w:b w:val="0"/>
          <w:bCs w:val="0"/>
          <w:color w:val="auto"/>
          <w:sz w:val="22"/>
          <w:szCs w:val="24"/>
        </w:rPr>
        <w:t xml:space="preserve"> </w:t>
      </w:r>
      <w:bookmarkStart w:id="58" w:name="_Toc395216996"/>
      <w:r w:rsidRPr="008A1D9F">
        <w:rPr>
          <w:rFonts w:ascii="Calibri" w:eastAsiaTheme="minorEastAsia" w:hAnsi="Calibri" w:cstheme="minorBidi"/>
          <w:b w:val="0"/>
          <w:bCs w:val="0"/>
          <w:color w:val="auto"/>
          <w:sz w:val="22"/>
          <w:szCs w:val="24"/>
        </w:rPr>
        <w:t>How should you respond in each of these situations?</w:t>
      </w:r>
      <w:bookmarkEnd w:id="58"/>
    </w:p>
    <w:p w:rsidR="00273CEB" w:rsidRPr="008A1D9F" w:rsidRDefault="00273CEB" w:rsidP="005A00FD">
      <w:pPr>
        <w:pStyle w:val="ListParagraph"/>
        <w:widowControl w:val="0"/>
        <w:autoSpaceDE w:val="0"/>
        <w:autoSpaceDN w:val="0"/>
        <w:adjustRightInd w:val="0"/>
        <w:spacing w:line="360" w:lineRule="auto"/>
        <w:ind w:left="1080"/>
        <w:contextualSpacing/>
      </w:pPr>
    </w:p>
    <w:p w:rsidR="00273CEB" w:rsidRPr="00273CEB" w:rsidRDefault="00273CEB" w:rsidP="00273CEB"/>
    <w:p w:rsidR="00273CEB" w:rsidRDefault="00273CEB" w:rsidP="00D05876">
      <w:pPr>
        <w:pStyle w:val="Heading2"/>
      </w:pPr>
      <w:r>
        <w:br w:type="page"/>
      </w:r>
    </w:p>
    <w:p w:rsidR="00273CEB" w:rsidRDefault="005A00FD" w:rsidP="00273CEB">
      <w:pPr>
        <w:pStyle w:val="Heading3"/>
      </w:pPr>
      <w:bookmarkStart w:id="59" w:name="_Toc395216997"/>
      <w:r>
        <w:lastRenderedPageBreak/>
        <w:t xml:space="preserve">Learner Workbook </w:t>
      </w:r>
      <w:r w:rsidR="00273CEB">
        <w:t>Activity 2.2.1</w:t>
      </w:r>
      <w:r w:rsidR="00E222E3">
        <w:t xml:space="preserve"> – 2.3.1</w:t>
      </w:r>
      <w:bookmarkEnd w:id="59"/>
      <w:r w:rsidR="00E222E3">
        <w:t xml:space="preserve"> </w:t>
      </w:r>
    </w:p>
    <w:p w:rsidR="00273CEB" w:rsidRDefault="00273CEB" w:rsidP="00273CEB">
      <w:r>
        <w:rPr>
          <w:noProof/>
          <w:lang w:val="en-GB" w:eastAsia="en-GB"/>
        </w:rPr>
        <w:drawing>
          <wp:anchor distT="0" distB="0" distL="114300" distR="114300" simplePos="0" relativeHeight="25171353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273CEB" w:rsidRDefault="00D05876" w:rsidP="00D05876">
      <w:pPr>
        <w:pStyle w:val="Heading2"/>
      </w:pPr>
      <w:bookmarkStart w:id="60" w:name="_Toc395216998"/>
      <w:r>
        <w:lastRenderedPageBreak/>
        <w:t xml:space="preserve">2.4 </w:t>
      </w:r>
      <w:r w:rsidR="005A00FD">
        <w:t xml:space="preserve">– </w:t>
      </w:r>
      <w:r>
        <w:t>Encourage children to share their stories and ideas</w:t>
      </w:r>
      <w:bookmarkEnd w:id="60"/>
      <w:r>
        <w:t xml:space="preserve"> </w:t>
      </w:r>
    </w:p>
    <w:p w:rsidR="00E222E3" w:rsidRDefault="005A00FD" w:rsidP="00E222E3">
      <w:pPr>
        <w:pStyle w:val="Heading3"/>
      </w:pPr>
      <w:bookmarkStart w:id="61" w:name="_Toc395216999"/>
      <w:r>
        <w:t>The I</w:t>
      </w:r>
      <w:r w:rsidR="00E222E3">
        <w:t>mportance of sharing stories</w:t>
      </w:r>
      <w:bookmarkEnd w:id="61"/>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Sharing stories and ideas is an excellent way to foster language development and communication skills. It indirectly fosters a love of reading and is a precursor to writing stories. When children share stories and ideas, it helps it builds their self-confidence and contributes to their self-belief. They feel connected to the room, the oth</w:t>
      </w:r>
      <w:r w:rsidR="00E340A2">
        <w:rPr>
          <w:rFonts w:asciiTheme="minorHAnsi" w:eastAsia="Times New Roman" w:hAnsiTheme="minorHAnsi" w:cs="Helvetica"/>
        </w:rPr>
        <w:t xml:space="preserve">er children and the educators. </w:t>
      </w:r>
    </w:p>
    <w:p w:rsidR="00273CEB" w:rsidRPr="008A1D9F" w:rsidRDefault="00981CAC" w:rsidP="00273CEB">
      <w:pPr>
        <w:rPr>
          <w:rFonts w:asciiTheme="minorHAnsi" w:eastAsia="Times New Roman" w:hAnsiTheme="minorHAnsi" w:cs="Helvetica"/>
        </w:rPr>
      </w:pPr>
      <w:r>
        <w:rPr>
          <w:noProof/>
          <w:lang w:val="en-GB" w:eastAsia="en-GB"/>
        </w:rPr>
        <w:drawing>
          <wp:anchor distT="0" distB="0" distL="114300" distR="114300" simplePos="0" relativeHeight="251744256" behindDoc="1" locked="0" layoutInCell="1" allowOverlap="1" wp14:anchorId="0B0641A9" wp14:editId="0A1196E9">
            <wp:simplePos x="0" y="0"/>
            <wp:positionH relativeFrom="column">
              <wp:posOffset>4457700</wp:posOffset>
            </wp:positionH>
            <wp:positionV relativeFrom="paragraph">
              <wp:posOffset>13335</wp:posOffset>
            </wp:positionV>
            <wp:extent cx="1699260" cy="1822450"/>
            <wp:effectExtent l="0" t="0" r="0" b="0"/>
            <wp:wrapTight wrapText="bothSides">
              <wp:wrapPolygon edited="0">
                <wp:start x="0" y="0"/>
                <wp:lineTo x="0" y="21449"/>
                <wp:lineTo x="21309" y="21449"/>
                <wp:lineTo x="21309" y="0"/>
                <wp:lineTo x="0" y="0"/>
              </wp:wrapPolygon>
            </wp:wrapTight>
            <wp:docPr id="69" name="Picture 69" descr="C:\Users\Victoria\Desktop\My Work\ArtWork\bright_idea_light_bulb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bright_idea_light_bulb_pc_800_wht.pn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99260" cy="182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rPr>
          <w:rFonts w:asciiTheme="minorHAnsi" w:eastAsia="Times New Roman" w:hAnsiTheme="minorHAnsi" w:cs="Helvetica"/>
        </w:rPr>
        <w:t>It also helps in the following ways:</w:t>
      </w:r>
    </w:p>
    <w:p w:rsidR="00273CEB" w:rsidRPr="008A1D9F" w:rsidRDefault="00273CEB" w:rsidP="00981CAC">
      <w:pPr>
        <w:pStyle w:val="Bullets"/>
      </w:pPr>
      <w:r w:rsidRPr="008A1D9F">
        <w:t>Develops social skills (taking turns talking, listening, and responding)</w:t>
      </w:r>
      <w:r w:rsidR="00981CAC" w:rsidRPr="00981CA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Builds relationships with educators and their peers</w:t>
      </w:r>
    </w:p>
    <w:p w:rsidR="00273CEB" w:rsidRPr="008A1D9F" w:rsidRDefault="00273CEB" w:rsidP="00E340A2">
      <w:pPr>
        <w:pStyle w:val="Bullets"/>
      </w:pPr>
      <w:r w:rsidRPr="008A1D9F">
        <w:t>Strengthens the home - school connection</w:t>
      </w:r>
    </w:p>
    <w:p w:rsidR="00273CEB" w:rsidRPr="00E340A2" w:rsidRDefault="00273CEB" w:rsidP="00E340A2">
      <w:pPr>
        <w:pStyle w:val="Bullets"/>
      </w:pPr>
      <w:r w:rsidRPr="008A1D9F">
        <w:t>Fosters creativity and imagination</w:t>
      </w:r>
    </w:p>
    <w:p w:rsidR="00E222E3" w:rsidRDefault="00E222E3" w:rsidP="00E222E3">
      <w:pPr>
        <w:pStyle w:val="Heading3"/>
      </w:pPr>
      <w:bookmarkStart w:id="62" w:name="_Toc395217000"/>
      <w:r>
        <w:t>Encouraging children to share stories and ideas</w:t>
      </w:r>
      <w:bookmarkEnd w:id="62"/>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Encourage children to share stories and ideas whenever you can. Specific times may include:</w:t>
      </w:r>
    </w:p>
    <w:p w:rsidR="00273CEB" w:rsidRPr="008A1D9F" w:rsidRDefault="00273CEB" w:rsidP="00E340A2">
      <w:pPr>
        <w:pStyle w:val="Bullets"/>
      </w:pPr>
      <w:r w:rsidRPr="008A1D9F">
        <w:t>During reading times, stop and prompt them for their ideas by asking questions</w:t>
      </w:r>
      <w:r w:rsidR="00981CAC">
        <w:t>.</w:t>
      </w:r>
    </w:p>
    <w:p w:rsidR="00273CEB" w:rsidRPr="008A1D9F" w:rsidRDefault="00273CEB" w:rsidP="00E340A2">
      <w:pPr>
        <w:pStyle w:val="Bullets"/>
      </w:pPr>
      <w:r w:rsidRPr="008A1D9F">
        <w:t>During teaching moments, stop and ask them probing questions</w:t>
      </w:r>
      <w:r w:rsidR="00981CAC">
        <w:t>.</w:t>
      </w:r>
    </w:p>
    <w:p w:rsidR="00273CEB" w:rsidRPr="008A1D9F" w:rsidRDefault="00273CEB" w:rsidP="00E340A2">
      <w:pPr>
        <w:pStyle w:val="Bullets"/>
      </w:pPr>
      <w:r w:rsidRPr="008A1D9F">
        <w:t>When children complete projects ask them if they want to share it with you or the group</w:t>
      </w:r>
      <w:r w:rsidR="00981CAC">
        <w:t>.</w:t>
      </w:r>
    </w:p>
    <w:p w:rsidR="00273CEB" w:rsidRPr="008A1D9F" w:rsidRDefault="00273CEB" w:rsidP="00E340A2">
      <w:pPr>
        <w:pStyle w:val="Bullets"/>
      </w:pPr>
      <w:r w:rsidRPr="008A1D9F">
        <w:t>During circle time include open ended questions and let the children share their ideas</w:t>
      </w:r>
      <w:r w:rsidR="00981CAC">
        <w:t>.</w:t>
      </w:r>
    </w:p>
    <w:p w:rsidR="00273CEB" w:rsidRPr="008A1D9F" w:rsidRDefault="00273CEB" w:rsidP="00E340A2">
      <w:pPr>
        <w:pStyle w:val="Bullets"/>
      </w:pPr>
      <w:r w:rsidRPr="008A1D9F">
        <w:t>During planning times (include children in ideas about routines, procedures and expectations)</w:t>
      </w:r>
      <w:r w:rsidR="00981CAC">
        <w:t>.</w:t>
      </w:r>
    </w:p>
    <w:p w:rsidR="00273CEB" w:rsidRPr="008A1D9F" w:rsidRDefault="00273CEB" w:rsidP="00E340A2">
      <w:pPr>
        <w:pStyle w:val="Bullets"/>
      </w:pPr>
      <w:r w:rsidRPr="008A1D9F">
        <w:t>During mealtimes and transitions</w:t>
      </w:r>
      <w:r w:rsidR="00981CAC">
        <w:t>.</w:t>
      </w:r>
      <w:r w:rsidRPr="008A1D9F">
        <w:t xml:space="preserve"> </w:t>
      </w:r>
    </w:p>
    <w:p w:rsidR="00273CEB" w:rsidRPr="008A1D9F" w:rsidRDefault="00273CEB" w:rsidP="00E340A2">
      <w:pPr>
        <w:pStyle w:val="Bullets"/>
      </w:pPr>
      <w:r w:rsidRPr="008A1D9F">
        <w:t>During free play or discovery</w:t>
      </w:r>
      <w:r w:rsidR="00981CAC">
        <w:t>.</w:t>
      </w:r>
    </w:p>
    <w:p w:rsidR="00273CEB" w:rsidRPr="008A1D9F" w:rsidRDefault="00273CEB" w:rsidP="00E340A2">
      <w:pPr>
        <w:pStyle w:val="Bullets"/>
      </w:pPr>
      <w:r w:rsidRPr="008A1D9F">
        <w:t>At pick up, encourage children to tell their parents something about their day. For example, when Emily’s mother comes to pick her up, you might say, “Emily, tell your mum about the game you made up at discovery today.”</w:t>
      </w:r>
    </w:p>
    <w:p w:rsidR="00273CEB" w:rsidRDefault="00273CEB" w:rsidP="00E340A2">
      <w:pPr>
        <w:pStyle w:val="Bullets"/>
      </w:pPr>
      <w:r w:rsidRPr="008A1D9F">
        <w:t>When children return from a holiday or special event</w:t>
      </w:r>
      <w:r w:rsidR="00981CAC">
        <w:t>.</w:t>
      </w:r>
    </w:p>
    <w:p w:rsidR="00E0301D" w:rsidRDefault="00E0301D">
      <w:pPr>
        <w:spacing w:after="0" w:line="240" w:lineRule="auto"/>
      </w:pPr>
      <w:r>
        <w:br w:type="page"/>
      </w:r>
    </w:p>
    <w:p w:rsidR="00273CEB" w:rsidRPr="008A1D9F" w:rsidRDefault="00273CEB" w:rsidP="00E340A2">
      <w:r w:rsidRPr="008A1D9F">
        <w:lastRenderedPageBreak/>
        <w:t> You can incorporate sharing stores and ideas into the program:</w:t>
      </w:r>
    </w:p>
    <w:p w:rsidR="00273CEB" w:rsidRPr="008A1D9F" w:rsidRDefault="00273CEB" w:rsidP="00E340A2">
      <w:pPr>
        <w:pStyle w:val="Bullets"/>
      </w:pPr>
      <w:r w:rsidRPr="008A1D9F">
        <w:t>Designate specific times available for the children to share their work, stories or ideas or items from home, e.g., morning meeting or circle time, open houses, etc.</w:t>
      </w:r>
    </w:p>
    <w:p w:rsidR="00273CEB" w:rsidRPr="008A1D9F" w:rsidRDefault="00273CEB" w:rsidP="00E340A2">
      <w:pPr>
        <w:pStyle w:val="Bullets"/>
      </w:pPr>
      <w:r w:rsidRPr="008A1D9F">
        <w:t>Ask leading questions during experiments or projects to get their ideas</w:t>
      </w:r>
      <w:r w:rsidR="00E340A2">
        <w:t>.</w:t>
      </w:r>
      <w:r w:rsidRPr="008A1D9F">
        <w:t xml:space="preserve"> </w:t>
      </w:r>
    </w:p>
    <w:p w:rsidR="00273CEB" w:rsidRPr="008A1D9F" w:rsidRDefault="00273CEB" w:rsidP="00E340A2">
      <w:pPr>
        <w:pStyle w:val="Bullets"/>
      </w:pPr>
      <w:r w:rsidRPr="008A1D9F">
        <w:t>Tell your own stories and share your own ideas</w:t>
      </w:r>
      <w:r w:rsidR="00E340A2">
        <w:t>.</w:t>
      </w:r>
    </w:p>
    <w:p w:rsidR="00273CEB" w:rsidRPr="008A1D9F" w:rsidRDefault="00273CEB" w:rsidP="00E340A2">
      <w:pPr>
        <w:pStyle w:val="Bullets"/>
      </w:pPr>
      <w:r w:rsidRPr="008A1D9F">
        <w:t>Read other people’s stories and ask questions to link the stories with the children’s experiences</w:t>
      </w:r>
      <w:r w:rsidR="00E340A2">
        <w:t>.</w:t>
      </w:r>
    </w:p>
    <w:p w:rsidR="00273CEB" w:rsidRPr="008A1D9F" w:rsidRDefault="00273CEB" w:rsidP="00E340A2">
      <w:pPr>
        <w:pStyle w:val="Bullets"/>
      </w:pPr>
      <w:r w:rsidRPr="008A1D9F">
        <w:t>Create an art project based on a story a child shared</w:t>
      </w:r>
      <w:r w:rsidR="00E340A2">
        <w:t>.</w:t>
      </w:r>
    </w:p>
    <w:p w:rsidR="00273CEB" w:rsidRPr="008A1D9F" w:rsidRDefault="00273CEB" w:rsidP="00E340A2">
      <w:pPr>
        <w:pStyle w:val="Bullets"/>
      </w:pPr>
      <w:r w:rsidRPr="008A1D9F">
        <w:t>Give the children journ</w:t>
      </w:r>
      <w:r w:rsidR="00E340A2">
        <w:t>als to record stories and ideas.</w:t>
      </w:r>
    </w:p>
    <w:p w:rsidR="00E340A2" w:rsidRDefault="00273CEB" w:rsidP="00273CEB">
      <w:pPr>
        <w:pStyle w:val="Bullets"/>
      </w:pPr>
      <w:r w:rsidRPr="008A1D9F">
        <w:t>Give them simple assignments such as, finding out where their parents are from and ask them report back to you with their story, then make a map of where everyone is from</w:t>
      </w:r>
      <w:r w:rsidR="00E340A2">
        <w:t>.</w:t>
      </w:r>
    </w:p>
    <w:p w:rsidR="00273CEB" w:rsidRPr="00E340A2" w:rsidRDefault="00273CEB" w:rsidP="00E340A2">
      <w:pPr>
        <w:pStyle w:val="Bullets"/>
        <w:numPr>
          <w:ilvl w:val="0"/>
          <w:numId w:val="0"/>
        </w:numPr>
      </w:pPr>
      <w:r w:rsidRPr="00E340A2">
        <w:rPr>
          <w:b/>
        </w:rPr>
        <w:t xml:space="preserve">National Quality Standards </w:t>
      </w:r>
    </w:p>
    <w:p w:rsidR="00273CEB" w:rsidRPr="008A1D9F" w:rsidRDefault="00273CEB" w:rsidP="00273CEB">
      <w:r w:rsidRPr="008A1D9F">
        <w:t>Quality Area and Stan</w:t>
      </w:r>
      <w:r w:rsidR="00E340A2">
        <w:t>dards included in this section:</w:t>
      </w:r>
    </w:p>
    <w:p w:rsidR="00273CEB" w:rsidRPr="008A1D9F" w:rsidRDefault="00273CEB" w:rsidP="00273CEB">
      <w:r w:rsidRPr="008A1D9F">
        <w:rPr>
          <w:noProof/>
          <w:lang w:val="en-GB" w:eastAsia="en-GB"/>
        </w:rPr>
        <w:drawing>
          <wp:inline distT="0" distB="0" distL="0" distR="0" wp14:anchorId="6C95475F" wp14:editId="35DFF668">
            <wp:extent cx="6057900" cy="3754925"/>
            <wp:effectExtent l="38100" t="0" r="95250" b="0"/>
            <wp:docPr id="31" name="Diagram 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rsidR="00E340A2" w:rsidRDefault="00E340A2" w:rsidP="00273CEB">
      <w:r>
        <w:br w:type="page"/>
      </w:r>
    </w:p>
    <w:p w:rsidR="00273CEB" w:rsidRPr="008A1D9F" w:rsidRDefault="00273CEB" w:rsidP="00273CEB">
      <w:pPr>
        <w:rPr>
          <w:b/>
        </w:rPr>
      </w:pPr>
      <w:r w:rsidRPr="008A1D9F">
        <w:rPr>
          <w:b/>
        </w:rPr>
        <w:lastRenderedPageBreak/>
        <w:t xml:space="preserve">The Early Years Learning Framework </w:t>
      </w:r>
    </w:p>
    <w:p w:rsidR="00273CEB" w:rsidRPr="008A1D9F" w:rsidRDefault="00273CEB" w:rsidP="00273CEB">
      <w:r w:rsidRPr="008A1D9F">
        <w:t>The principles, practices and out</w:t>
      </w:r>
      <w:r w:rsidR="005A00FD">
        <w:t>comes included in this section:</w:t>
      </w:r>
    </w:p>
    <w:p w:rsidR="00273CEB" w:rsidRPr="008A1D9F" w:rsidRDefault="00273CEB" w:rsidP="00273CEB">
      <w:r w:rsidRPr="008A1D9F">
        <w:rPr>
          <w:noProof/>
          <w:lang w:val="en-GB" w:eastAsia="en-GB"/>
        </w:rPr>
        <w:drawing>
          <wp:inline distT="0" distB="0" distL="0" distR="0" wp14:anchorId="644EEDEB" wp14:editId="430A3C7E">
            <wp:extent cx="6057900" cy="2536102"/>
            <wp:effectExtent l="57150" t="38100" r="114300" b="131445"/>
            <wp:docPr id="32" name="Diagram 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p>
    <w:p w:rsidR="00273CEB" w:rsidRPr="008A1D9F" w:rsidRDefault="00273CEB" w:rsidP="00273CEB"/>
    <w:p w:rsidR="00273CEB" w:rsidRPr="008A1D9F" w:rsidRDefault="00273CEB" w:rsidP="00273CEB"/>
    <w:p w:rsidR="00273CEB" w:rsidRPr="005A00FD" w:rsidRDefault="00273CEB" w:rsidP="005A00FD">
      <w:pPr>
        <w:pStyle w:val="Heading3"/>
      </w:pPr>
      <w:r w:rsidRPr="008A1D9F">
        <w:br w:type="column"/>
      </w:r>
      <w:bookmarkStart w:id="63" w:name="_Toc395217001"/>
      <w:r w:rsidRPr="008A1D9F">
        <w:lastRenderedPageBreak/>
        <w:t>Learning Activity Seven</w:t>
      </w:r>
      <w:bookmarkEnd w:id="63"/>
    </w:p>
    <w:p w:rsidR="00273CEB" w:rsidRPr="000D7ADC" w:rsidRDefault="00273CEB" w:rsidP="00273CEB">
      <w:pPr>
        <w:rPr>
          <w:rFonts w:asciiTheme="minorHAnsi" w:eastAsia="Times New Roman" w:hAnsiTheme="minorHAnsi" w:cs="Helvetica"/>
        </w:rPr>
      </w:pPr>
      <w:r w:rsidRPr="000D7ADC">
        <w:rPr>
          <w:rFonts w:asciiTheme="minorHAnsi" w:eastAsia="Times New Roman" w:hAnsiTheme="minorHAnsi" w:cs="Helvetica"/>
        </w:rPr>
        <w:t>Name 4 specific times you can encourage children to share stories?</w:t>
      </w:r>
    </w:p>
    <w:p w:rsidR="00273CEB" w:rsidRPr="005A00FD" w:rsidRDefault="00273CEB" w:rsidP="005A00FD">
      <w:pPr>
        <w:spacing w:after="0" w:line="360" w:lineRule="auto"/>
        <w:contextualSpacing/>
        <w:rPr>
          <w:b/>
        </w:rPr>
      </w:pPr>
    </w:p>
    <w:p w:rsidR="00F22176" w:rsidRDefault="00F22176" w:rsidP="00D05876">
      <w:pPr>
        <w:pStyle w:val="Heading2"/>
        <w:rPr>
          <w:rFonts w:cstheme="majorBidi"/>
          <w:sz w:val="26"/>
          <w:szCs w:val="26"/>
          <w:lang w:val="en-GB"/>
        </w:rPr>
      </w:pPr>
      <w:r>
        <w:br w:type="page"/>
      </w:r>
    </w:p>
    <w:p w:rsidR="006C1AE2" w:rsidRPr="006C1AE2" w:rsidRDefault="005A00FD" w:rsidP="00BE29B3">
      <w:pPr>
        <w:pStyle w:val="Heading3"/>
      </w:pPr>
      <w:bookmarkStart w:id="64" w:name="_Toc395217002"/>
      <w:r>
        <w:lastRenderedPageBreak/>
        <w:t xml:space="preserve">Learner Workbook </w:t>
      </w:r>
      <w:r w:rsidR="00683DD9">
        <w:t>Activity 2</w:t>
      </w:r>
      <w:r w:rsidR="00E222E3">
        <w:t>.4</w:t>
      </w:r>
      <w:r w:rsidR="00D05876">
        <w:t>.1</w:t>
      </w:r>
      <w:bookmarkEnd w:id="64"/>
    </w:p>
    <w:p w:rsidR="007C6DB8" w:rsidRDefault="007C6DB8">
      <w:pPr>
        <w:spacing w:after="0" w:line="240" w:lineRule="auto"/>
        <w:rPr>
          <w:rFonts w:cstheme="majorBidi"/>
          <w:b/>
          <w:bCs/>
          <w:color w:val="C00000"/>
          <w:sz w:val="36"/>
          <w:szCs w:val="28"/>
          <w:lang w:val="en-GB" w:eastAsia="en-GB"/>
        </w:rPr>
      </w:pPr>
      <w:r>
        <w:rPr>
          <w:noProof/>
          <w:lang w:val="en-GB" w:eastAsia="en-GB"/>
        </w:rPr>
        <w:drawing>
          <wp:anchor distT="0" distB="0" distL="114300" distR="114300" simplePos="0" relativeHeight="251697152"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anchor>
        </w:drawing>
      </w:r>
      <w:r>
        <w:br w:type="page"/>
      </w:r>
    </w:p>
    <w:p w:rsidR="00166150" w:rsidRPr="00BE29B3" w:rsidRDefault="00683DD9" w:rsidP="00BE29B3">
      <w:pPr>
        <w:pStyle w:val="Heading1"/>
        <w:spacing w:after="240"/>
      </w:pPr>
      <w:bookmarkStart w:id="65" w:name="_Toc395217003"/>
      <w:r w:rsidRPr="00683DD9">
        <w:lastRenderedPageBreak/>
        <w:t>3.</w:t>
      </w:r>
      <w:r w:rsidR="00D05876">
        <w:t xml:space="preserve"> </w:t>
      </w:r>
      <w:r w:rsidR="00D05876" w:rsidRPr="00D05876">
        <w:t>Support and respect children</w:t>
      </w:r>
      <w:bookmarkEnd w:id="65"/>
    </w:p>
    <w:p w:rsidR="00CD5295" w:rsidRPr="00CD5295" w:rsidRDefault="00CD5295" w:rsidP="00D05876">
      <w:pPr>
        <w:ind w:left="720" w:hanging="720"/>
      </w:pPr>
      <w:r w:rsidRPr="008E070B">
        <w:rPr>
          <w:b/>
          <w:sz w:val="28"/>
        </w:rPr>
        <w:t>3.1.</w:t>
      </w:r>
      <w:r w:rsidRPr="008E070B">
        <w:rPr>
          <w:sz w:val="28"/>
        </w:rPr>
        <w:t xml:space="preserve"> </w:t>
      </w:r>
      <w:r w:rsidR="008E070B">
        <w:tab/>
      </w:r>
      <w:r w:rsidR="00D05876">
        <w:rPr>
          <w:rFonts w:asciiTheme="minorHAnsi" w:hAnsiTheme="minorHAnsi"/>
        </w:rPr>
        <w:t>Assist to create an environment that reflects the lives of the children, their families and the local community</w:t>
      </w:r>
    </w:p>
    <w:p w:rsidR="00640FCF" w:rsidRDefault="00CD5295" w:rsidP="00D05876">
      <w:pPr>
        <w:ind w:left="720" w:hanging="720"/>
        <w:rPr>
          <w:rFonts w:asciiTheme="minorHAnsi" w:hAnsiTheme="minorHAnsi"/>
        </w:rPr>
      </w:pPr>
      <w:r w:rsidRPr="008E070B">
        <w:rPr>
          <w:b/>
          <w:sz w:val="28"/>
        </w:rPr>
        <w:t>3.2.</w:t>
      </w:r>
      <w:r w:rsidRPr="008E070B">
        <w:rPr>
          <w:sz w:val="28"/>
        </w:rPr>
        <w:t xml:space="preserve"> </w:t>
      </w:r>
      <w:r w:rsidR="008E070B">
        <w:tab/>
      </w:r>
      <w:r w:rsidR="00D05876">
        <w:rPr>
          <w:rFonts w:asciiTheme="minorHAnsi" w:hAnsiTheme="minorHAnsi"/>
        </w:rPr>
        <w:t>Support implementation of practices and routines that honour children, their family and the community context</w:t>
      </w:r>
    </w:p>
    <w:p w:rsidR="00D05876" w:rsidRDefault="00D05876" w:rsidP="00D05876">
      <w:pPr>
        <w:rPr>
          <w:rFonts w:asciiTheme="minorHAnsi" w:hAnsiTheme="minorHAnsi"/>
        </w:rPr>
      </w:pPr>
      <w:r w:rsidRPr="00D05876">
        <w:rPr>
          <w:rFonts w:asciiTheme="minorHAnsi" w:hAnsiTheme="minorHAnsi" w:cstheme="minorHAnsi"/>
          <w:b/>
          <w:sz w:val="28"/>
          <w:szCs w:val="28"/>
        </w:rPr>
        <w:t>3.3</w:t>
      </w:r>
      <w:r>
        <w:rPr>
          <w:rFonts w:asciiTheme="minorHAnsi" w:hAnsiTheme="minorHAnsi" w:cstheme="minorHAnsi"/>
        </w:rPr>
        <w:t xml:space="preserve"> </w:t>
      </w:r>
      <w:r>
        <w:rPr>
          <w:rFonts w:asciiTheme="minorHAnsi" w:hAnsiTheme="minorHAnsi" w:cstheme="minorHAnsi"/>
        </w:rPr>
        <w:tab/>
      </w:r>
      <w:r>
        <w:rPr>
          <w:rFonts w:asciiTheme="minorHAnsi" w:hAnsiTheme="minorHAnsi"/>
        </w:rPr>
        <w:t>Show genuine interest in, understanding of and respect for all children</w:t>
      </w:r>
    </w:p>
    <w:p w:rsidR="00D05876" w:rsidRDefault="00D05876" w:rsidP="00D05876">
      <w:pPr>
        <w:rPr>
          <w:rFonts w:asciiTheme="minorHAnsi" w:hAnsiTheme="minorHAnsi"/>
        </w:rPr>
      </w:pPr>
      <w:r w:rsidRPr="00D05876">
        <w:rPr>
          <w:rFonts w:asciiTheme="minorHAnsi" w:hAnsiTheme="minorHAnsi"/>
          <w:b/>
          <w:sz w:val="28"/>
          <w:szCs w:val="28"/>
        </w:rPr>
        <w:t>3.5</w:t>
      </w:r>
      <w:r>
        <w:rPr>
          <w:rFonts w:asciiTheme="minorHAnsi" w:hAnsiTheme="minorHAnsi"/>
        </w:rPr>
        <w:t xml:space="preserve"> </w:t>
      </w:r>
      <w:r>
        <w:rPr>
          <w:rFonts w:asciiTheme="minorHAnsi" w:hAnsiTheme="minorHAnsi"/>
        </w:rPr>
        <w:tab/>
        <w:t>Respond positively to the varying abilities and confidence of all children</w:t>
      </w:r>
    </w:p>
    <w:p w:rsidR="00D05876" w:rsidRPr="00D05876" w:rsidRDefault="00D05876" w:rsidP="00D05876">
      <w:pPr>
        <w:rPr>
          <w:rFonts w:asciiTheme="minorHAnsi" w:hAnsiTheme="minorHAnsi"/>
        </w:rPr>
      </w:pPr>
      <w:r w:rsidRPr="00D05876">
        <w:rPr>
          <w:rFonts w:asciiTheme="minorHAnsi" w:hAnsiTheme="minorHAnsi"/>
          <w:b/>
          <w:sz w:val="28"/>
          <w:szCs w:val="28"/>
        </w:rPr>
        <w:t>3.6</w:t>
      </w:r>
      <w:r>
        <w:rPr>
          <w:rFonts w:asciiTheme="minorHAnsi" w:hAnsiTheme="minorHAnsi"/>
        </w:rPr>
        <w:t xml:space="preserve"> </w:t>
      </w:r>
      <w:r>
        <w:rPr>
          <w:rFonts w:asciiTheme="minorHAnsi" w:hAnsiTheme="minorHAnsi"/>
        </w:rPr>
        <w:tab/>
        <w:t>Acknowledge children’s efforts and achievements</w:t>
      </w:r>
    </w:p>
    <w:p w:rsidR="00D05876" w:rsidRPr="00CD5295" w:rsidRDefault="00D05876" w:rsidP="00D05876">
      <w:pPr>
        <w:ind w:left="720" w:hanging="720"/>
      </w:pP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9" cstate="print"/>
                    <a:stretch>
                      <a:fillRect/>
                    </a:stretch>
                  </pic:blipFill>
                  <pic:spPr>
                    <a:xfrm>
                      <a:off x="0" y="0"/>
                      <a:ext cx="3724275" cy="3752850"/>
                    </a:xfrm>
                    <a:prstGeom prst="rect">
                      <a:avLst/>
                    </a:prstGeom>
                  </pic:spPr>
                </pic:pic>
              </a:graphicData>
            </a:graphic>
          </wp:anchor>
        </w:drawing>
      </w:r>
      <w:r w:rsidR="008E070B">
        <w:rPr>
          <w:u w:val="single"/>
        </w:rPr>
        <w:br w:type="page"/>
      </w:r>
    </w:p>
    <w:p w:rsidR="00D05876" w:rsidRDefault="00D05876" w:rsidP="00D05876">
      <w:pPr>
        <w:pStyle w:val="Heading2"/>
      </w:pPr>
      <w:bookmarkStart w:id="66" w:name="_Toc395217004"/>
      <w:r>
        <w:lastRenderedPageBreak/>
        <w:t>3.1 – Assist to create an environment that reflects the lives of the children, their families and the local community</w:t>
      </w:r>
      <w:bookmarkEnd w:id="66"/>
      <w:r>
        <w:t xml:space="preserve"> </w:t>
      </w:r>
    </w:p>
    <w:p w:rsidR="00273CEB" w:rsidRDefault="00D05876" w:rsidP="005A00FD">
      <w:pPr>
        <w:pStyle w:val="Heading2"/>
      </w:pPr>
      <w:bookmarkStart w:id="67" w:name="_Toc395217005"/>
      <w:r>
        <w:t>3.2 – Support implementation of practices and routines that honour children, their family and the community context</w:t>
      </w:r>
      <w:bookmarkEnd w:id="67"/>
      <w:r w:rsidR="005A00FD">
        <w:t xml:space="preserve"> </w:t>
      </w:r>
    </w:p>
    <w:p w:rsidR="00E222E3" w:rsidRDefault="00E222E3" w:rsidP="00E222E3">
      <w:pPr>
        <w:pStyle w:val="Heading3"/>
      </w:pPr>
      <w:bookmarkStart w:id="68" w:name="_Toc395217006"/>
      <w:r>
        <w:t>Creating the right environment</w:t>
      </w:r>
      <w:bookmarkEnd w:id="68"/>
    </w:p>
    <w:p w:rsidR="00273CEB" w:rsidRPr="008A1D9F" w:rsidRDefault="00273CEB" w:rsidP="00E0301D">
      <w:pPr>
        <w:spacing w:line="240" w:lineRule="auto"/>
      </w:pPr>
      <w:r w:rsidRPr="008A1D9F">
        <w:t>It is important for children to feel consistency from</w:t>
      </w:r>
      <w:r w:rsidR="00453F6F">
        <w:t xml:space="preserve"> one environment to the other. </w:t>
      </w:r>
      <w:r w:rsidRPr="008A1D9F">
        <w:t>When children enter an early childhood education and care setting, they need some consistencies between home and their community, as their community is the place where they spend time outside of the home and their families.  It is important that all environments respect the child for</w:t>
      </w:r>
      <w:r w:rsidR="00E340A2">
        <w:t xml:space="preserve"> who they are as an individual.</w:t>
      </w:r>
    </w:p>
    <w:p w:rsidR="00273CEB" w:rsidRPr="008A1D9F" w:rsidRDefault="00273CEB" w:rsidP="00E0301D">
      <w:pPr>
        <w:spacing w:line="240" w:lineRule="auto"/>
      </w:pPr>
      <w:r w:rsidRPr="008A1D9F">
        <w:t>Educators can assist in reflecting the lives of the children, their families and the local community in the following ways:</w:t>
      </w:r>
    </w:p>
    <w:p w:rsidR="00273CEB" w:rsidRPr="008A1D9F" w:rsidRDefault="00273CEB" w:rsidP="00E0301D">
      <w:pPr>
        <w:pStyle w:val="Bullets"/>
        <w:spacing w:line="240" w:lineRule="auto"/>
        <w:rPr>
          <w:b/>
        </w:rPr>
      </w:pPr>
      <w:r w:rsidRPr="008A1D9F">
        <w:t xml:space="preserve">Spend time with families and learning the routines and practices that are used surrounding eating, toileting and dressing, etc. </w:t>
      </w:r>
    </w:p>
    <w:p w:rsidR="00273CEB" w:rsidRPr="008A1D9F" w:rsidRDefault="00273CEB" w:rsidP="00E0301D">
      <w:pPr>
        <w:pStyle w:val="Bullets"/>
        <w:spacing w:line="240" w:lineRule="auto"/>
        <w:rPr>
          <w:b/>
        </w:rPr>
      </w:pPr>
      <w:r w:rsidRPr="008A1D9F">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r w:rsidR="00E340A2">
        <w:t>.</w:t>
      </w:r>
    </w:p>
    <w:p w:rsidR="00273CEB" w:rsidRPr="008A1D9F" w:rsidRDefault="00453F6F" w:rsidP="00E0301D">
      <w:pPr>
        <w:pStyle w:val="Bullets"/>
        <w:spacing w:line="240" w:lineRule="auto"/>
        <w:rPr>
          <w:b/>
        </w:rPr>
      </w:pPr>
      <w:r>
        <w:rPr>
          <w:noProof/>
          <w:lang w:val="en-GB" w:eastAsia="en-GB"/>
        </w:rPr>
        <w:drawing>
          <wp:anchor distT="0" distB="0" distL="114300" distR="114300" simplePos="0" relativeHeight="251745280" behindDoc="1" locked="0" layoutInCell="1" allowOverlap="1" wp14:anchorId="74179139" wp14:editId="472B398F">
            <wp:simplePos x="0" y="0"/>
            <wp:positionH relativeFrom="column">
              <wp:posOffset>4333875</wp:posOffset>
            </wp:positionH>
            <wp:positionV relativeFrom="paragraph">
              <wp:posOffset>443865</wp:posOffset>
            </wp:positionV>
            <wp:extent cx="2000250" cy="1495425"/>
            <wp:effectExtent l="0" t="0" r="0" b="0"/>
            <wp:wrapTight wrapText="bothSides">
              <wp:wrapPolygon edited="0">
                <wp:start x="0" y="0"/>
                <wp:lineTo x="0" y="21462"/>
                <wp:lineTo x="21394" y="21462"/>
                <wp:lineTo x="21394" y="0"/>
                <wp:lineTo x="0" y="0"/>
              </wp:wrapPolygon>
            </wp:wrapTight>
            <wp:docPr id="70" name="Picture 70" descr="C:\Users\Victoria\Desktop\My Work\Shuttershock\family_old_young_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Shuttershock\family_old_young_children.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00025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Communicate about the techniques that work for redirecting the children and for communicating with the children at home and school</w:t>
      </w:r>
      <w:r w:rsidR="00E340A2">
        <w:t>.</w:t>
      </w:r>
    </w:p>
    <w:p w:rsidR="00273CEB" w:rsidRPr="008A1D9F" w:rsidRDefault="00273CEB" w:rsidP="00E0301D">
      <w:pPr>
        <w:pStyle w:val="Bullets"/>
        <w:spacing w:line="240" w:lineRule="auto"/>
        <w:rPr>
          <w:b/>
        </w:rPr>
      </w:pPr>
      <w:r w:rsidRPr="008A1D9F">
        <w:t>Communicate with parents about the child’s strengths and weaknesses at home and at the service</w:t>
      </w:r>
      <w:r w:rsidR="00E340A2">
        <w:t>.</w:t>
      </w:r>
    </w:p>
    <w:p w:rsidR="00273CEB" w:rsidRPr="008A1D9F" w:rsidRDefault="00273CEB" w:rsidP="00E0301D">
      <w:pPr>
        <w:pStyle w:val="Bullets"/>
        <w:spacing w:line="240" w:lineRule="auto"/>
        <w:rPr>
          <w:b/>
        </w:rPr>
      </w:pPr>
      <w:r w:rsidRPr="008A1D9F">
        <w:t>Communicate about what the child enjoys doing in both environments</w:t>
      </w:r>
      <w:r w:rsidR="00E340A2">
        <w:t>.</w:t>
      </w:r>
      <w:r w:rsidRPr="008A1D9F">
        <w:t xml:space="preserve"> </w:t>
      </w:r>
    </w:p>
    <w:p w:rsidR="00273CEB" w:rsidRPr="008A1D9F" w:rsidRDefault="00273CEB" w:rsidP="00E0301D">
      <w:pPr>
        <w:pStyle w:val="Bullets"/>
        <w:spacing w:line="240" w:lineRule="auto"/>
        <w:rPr>
          <w:b/>
        </w:rPr>
      </w:pPr>
      <w:r w:rsidRPr="008A1D9F">
        <w:t>Take and display pictures for parents</w:t>
      </w:r>
      <w:r w:rsidR="00E340A2">
        <w:t>.</w:t>
      </w:r>
    </w:p>
    <w:p w:rsidR="00273CEB" w:rsidRPr="008A1D9F" w:rsidRDefault="00273CEB" w:rsidP="00E0301D">
      <w:pPr>
        <w:pStyle w:val="Bullets"/>
        <w:spacing w:line="240" w:lineRule="auto"/>
        <w:rPr>
          <w:b/>
        </w:rPr>
      </w:pPr>
      <w:r w:rsidRPr="008A1D9F">
        <w:t>Provide daily log/communication books that inform parents of toileting, eating patterns and activities the child enjoyed – include an area to note any concerns</w:t>
      </w:r>
      <w:r w:rsidR="00E340A2">
        <w:t>.</w:t>
      </w:r>
    </w:p>
    <w:p w:rsidR="00273CEB" w:rsidRPr="008A1D9F" w:rsidRDefault="00273CEB" w:rsidP="00E0301D">
      <w:pPr>
        <w:pStyle w:val="Bullets"/>
        <w:spacing w:line="240" w:lineRule="auto"/>
        <w:rPr>
          <w:b/>
        </w:rPr>
      </w:pPr>
      <w:r w:rsidRPr="008A1D9F">
        <w:t>Create an environment that i</w:t>
      </w:r>
      <w:r w:rsidR="00E340A2">
        <w:t>s warm and inviting like a home.</w:t>
      </w:r>
    </w:p>
    <w:p w:rsidR="00273CEB" w:rsidRPr="008A1D9F" w:rsidRDefault="00273CEB" w:rsidP="00E0301D">
      <w:pPr>
        <w:pStyle w:val="Bullets"/>
        <w:spacing w:line="240" w:lineRule="auto"/>
        <w:rPr>
          <w:b/>
        </w:rPr>
      </w:pPr>
      <w:r w:rsidRPr="008A1D9F">
        <w:t>Provide areas or time for rest</w:t>
      </w:r>
      <w:r w:rsidR="00E340A2">
        <w:t>.</w:t>
      </w:r>
    </w:p>
    <w:p w:rsidR="00273CEB" w:rsidRPr="008A1D9F" w:rsidRDefault="00273CEB" w:rsidP="00E0301D">
      <w:pPr>
        <w:pStyle w:val="Bullets"/>
        <w:spacing w:line="240" w:lineRule="auto"/>
        <w:rPr>
          <w:b/>
        </w:rPr>
      </w:pPr>
      <w:r w:rsidRPr="008A1D9F">
        <w:t>Ask families to bring in pictures or items from home that they can use for comfort</w:t>
      </w:r>
      <w:r w:rsidR="00E340A2">
        <w:t>.</w:t>
      </w:r>
    </w:p>
    <w:p w:rsidR="00273CEB" w:rsidRPr="008A1D9F" w:rsidRDefault="00273CEB" w:rsidP="00E0301D">
      <w:pPr>
        <w:pStyle w:val="Bullets"/>
        <w:spacing w:line="240" w:lineRule="auto"/>
        <w:rPr>
          <w:b/>
        </w:rPr>
      </w:pPr>
      <w:r w:rsidRPr="008A1D9F">
        <w:t>Talk and teach about families and homes in their community and those outside of their community</w:t>
      </w:r>
      <w:r w:rsidR="00E340A2">
        <w:t>.</w:t>
      </w:r>
    </w:p>
    <w:p w:rsidR="00273CEB" w:rsidRPr="008A1D9F" w:rsidRDefault="00273CEB" w:rsidP="00E0301D">
      <w:pPr>
        <w:pStyle w:val="Bullets"/>
        <w:spacing w:line="240" w:lineRule="auto"/>
      </w:pPr>
      <w:r w:rsidRPr="008A1D9F">
        <w:t>Go on excursions to places in the local community (when age appropriate) and invite families to come with you</w:t>
      </w:r>
      <w:r w:rsidR="00E340A2">
        <w:t>.</w:t>
      </w:r>
    </w:p>
    <w:p w:rsidR="00273CEB" w:rsidRPr="008A1D9F" w:rsidRDefault="00273CEB" w:rsidP="00E0301D">
      <w:pPr>
        <w:pStyle w:val="Bullets"/>
        <w:spacing w:line="240" w:lineRule="auto"/>
      </w:pPr>
      <w:r w:rsidRPr="008A1D9F">
        <w:t>Provide books and pictures of places to share about the community</w:t>
      </w:r>
      <w:r w:rsidR="00E340A2">
        <w:t>.</w:t>
      </w:r>
      <w:r w:rsidRPr="008A1D9F">
        <w:t xml:space="preserve"> </w:t>
      </w:r>
    </w:p>
    <w:p w:rsidR="00273CEB" w:rsidRPr="008A1D9F" w:rsidRDefault="00273CEB" w:rsidP="00E0301D">
      <w:pPr>
        <w:pStyle w:val="Bullets"/>
        <w:spacing w:line="240" w:lineRule="auto"/>
      </w:pPr>
      <w:r w:rsidRPr="008A1D9F">
        <w:t>Invite people from outside the community to share about what they do</w:t>
      </w:r>
      <w:r w:rsidR="00E340A2">
        <w:t>.</w:t>
      </w:r>
    </w:p>
    <w:p w:rsidR="00273CEB" w:rsidRPr="008A1D9F" w:rsidRDefault="00273CEB" w:rsidP="00273CEB">
      <w:pPr>
        <w:autoSpaceDE w:val="0"/>
        <w:autoSpaceDN w:val="0"/>
        <w:adjustRightInd w:val="0"/>
        <w:rPr>
          <w:rFonts w:asciiTheme="minorHAnsi" w:hAnsiTheme="minorHAnsi" w:cs="Calibri"/>
        </w:rPr>
      </w:pPr>
      <w:r w:rsidRPr="008A1D9F">
        <w:rPr>
          <w:rFonts w:asciiTheme="minorHAnsi" w:hAnsiTheme="minorHAnsi" w:cs="Calibri"/>
        </w:rPr>
        <w:lastRenderedPageBreak/>
        <w:t>Sometimes children’s home routines/expectations are not practical to accommodate in the early childhood education and care setting. Be respectful and try to accommodate special requests when you can, but be mindful of the wellbeing of all children in the room.</w:t>
      </w:r>
    </w:p>
    <w:p w:rsidR="00273CEB" w:rsidRPr="008A1D9F" w:rsidRDefault="00273CEB" w:rsidP="00273CEB">
      <w:pPr>
        <w:autoSpaceDE w:val="0"/>
        <w:autoSpaceDN w:val="0"/>
        <w:adjustRightInd w:val="0"/>
        <w:rPr>
          <w:rFonts w:asciiTheme="minorHAnsi" w:hAnsiTheme="minorHAnsi" w:cs="Calibri"/>
        </w:rPr>
      </w:pPr>
      <w:r w:rsidRPr="008A1D9F">
        <w:rPr>
          <w:rFonts w:asciiTheme="minorHAnsi" w:hAnsiTheme="minorHAnsi" w:cs="Calibri"/>
        </w:rPr>
        <w:t>Part of creating a</w:t>
      </w:r>
      <w:r w:rsidR="00E340A2">
        <w:rPr>
          <w:rFonts w:asciiTheme="minorHAnsi" w:hAnsiTheme="minorHAnsi" w:cs="Calibri"/>
        </w:rPr>
        <w:t>n</w:t>
      </w:r>
      <w:r w:rsidRPr="008A1D9F">
        <w:rPr>
          <w:rFonts w:asciiTheme="minorHAnsi" w:hAnsiTheme="minorHAnsi" w:cs="Calibri"/>
        </w:rPr>
        <w:t xml:space="preserve"> environment that reflects the lives of children, their family and the community includes implementing practices and routines that honour those things. </w:t>
      </w:r>
    </w:p>
    <w:p w:rsidR="00273CEB" w:rsidRPr="008A1D9F" w:rsidRDefault="00273CEB" w:rsidP="00E222E3">
      <w:pPr>
        <w:spacing w:after="0" w:line="480" w:lineRule="auto"/>
        <w:rPr>
          <w:rFonts w:asciiTheme="minorHAnsi" w:eastAsia="Times New Roman" w:hAnsiTheme="minorHAnsi" w:cs="Helvetica"/>
          <w:b/>
          <w:szCs w:val="20"/>
        </w:rPr>
      </w:pPr>
      <w:r w:rsidRPr="008A1D9F">
        <w:rPr>
          <w:rFonts w:asciiTheme="minorHAnsi" w:eastAsia="Times New Roman" w:hAnsiTheme="minorHAnsi" w:cs="Helvetica"/>
          <w:b/>
          <w:szCs w:val="20"/>
        </w:rPr>
        <w:t>Practices and routines that honour children, their families and the community context</w:t>
      </w:r>
      <w:r>
        <w:rPr>
          <w:rFonts w:asciiTheme="minorHAnsi" w:eastAsia="Times New Roman" w:hAnsiTheme="minorHAnsi" w:cs="Helvetica"/>
          <w:b/>
          <w:szCs w:val="20"/>
        </w:rPr>
        <w:t>:</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80"/>
        <w:gridCol w:w="3080"/>
        <w:gridCol w:w="3080"/>
      </w:tblGrid>
      <w:tr w:rsidR="00273CEB" w:rsidRPr="008A1D9F" w:rsidTr="00E222E3">
        <w:trPr>
          <w:trHeight w:val="530"/>
        </w:trPr>
        <w:tc>
          <w:tcPr>
            <w:tcW w:w="3080" w:type="dxa"/>
            <w:shd w:val="clear" w:color="auto" w:fill="E5B8B7" w:themeFill="accent2" w:themeFillTint="66"/>
            <w:vAlign w:val="center"/>
          </w:tcPr>
          <w:p w:rsidR="00273CEB" w:rsidRPr="008A1D9F" w:rsidRDefault="00273CEB" w:rsidP="00E222E3">
            <w:pPr>
              <w:spacing w:before="240" w:line="240" w:lineRule="auto"/>
              <w:jc w:val="center"/>
              <w:rPr>
                <w:rFonts w:asciiTheme="minorHAnsi" w:eastAsia="Times New Roman" w:hAnsiTheme="minorHAnsi" w:cs="Helvetica"/>
                <w:b/>
              </w:rPr>
            </w:pPr>
            <w:r w:rsidRPr="008A1D9F">
              <w:rPr>
                <w:rFonts w:asciiTheme="minorHAnsi" w:eastAsia="Times New Roman" w:hAnsiTheme="minorHAnsi" w:cs="Helvetica"/>
                <w:b/>
              </w:rPr>
              <w:t>Children</w:t>
            </w:r>
          </w:p>
        </w:tc>
        <w:tc>
          <w:tcPr>
            <w:tcW w:w="3080" w:type="dxa"/>
            <w:shd w:val="clear" w:color="auto" w:fill="E5B8B7" w:themeFill="accent2" w:themeFillTint="66"/>
            <w:vAlign w:val="center"/>
          </w:tcPr>
          <w:p w:rsidR="00273CEB" w:rsidRPr="008A1D9F" w:rsidRDefault="00273CEB" w:rsidP="00E222E3">
            <w:pPr>
              <w:spacing w:before="240" w:line="240" w:lineRule="auto"/>
              <w:jc w:val="center"/>
              <w:rPr>
                <w:rFonts w:asciiTheme="minorHAnsi" w:eastAsia="Times New Roman" w:hAnsiTheme="minorHAnsi" w:cs="Helvetica"/>
                <w:b/>
              </w:rPr>
            </w:pPr>
            <w:r w:rsidRPr="008A1D9F">
              <w:rPr>
                <w:rFonts w:asciiTheme="minorHAnsi" w:eastAsia="Times New Roman" w:hAnsiTheme="minorHAnsi" w:cs="Helvetica"/>
                <w:b/>
              </w:rPr>
              <w:t>Families</w:t>
            </w:r>
          </w:p>
        </w:tc>
        <w:tc>
          <w:tcPr>
            <w:tcW w:w="3080" w:type="dxa"/>
            <w:shd w:val="clear" w:color="auto" w:fill="E5B8B7" w:themeFill="accent2" w:themeFillTint="66"/>
            <w:vAlign w:val="center"/>
          </w:tcPr>
          <w:p w:rsidR="00273CEB" w:rsidRPr="008A1D9F" w:rsidRDefault="00273CEB" w:rsidP="00E222E3">
            <w:pPr>
              <w:spacing w:before="240" w:line="240" w:lineRule="auto"/>
              <w:jc w:val="center"/>
              <w:rPr>
                <w:rFonts w:asciiTheme="minorHAnsi" w:eastAsia="Times New Roman" w:hAnsiTheme="minorHAnsi" w:cs="Helvetica"/>
                <w:b/>
              </w:rPr>
            </w:pPr>
            <w:r w:rsidRPr="008A1D9F">
              <w:rPr>
                <w:rFonts w:asciiTheme="minorHAnsi" w:eastAsia="Times New Roman" w:hAnsiTheme="minorHAnsi" w:cs="Helvetica"/>
                <w:b/>
              </w:rPr>
              <w:t>Community</w:t>
            </w:r>
          </w:p>
        </w:tc>
      </w:tr>
      <w:tr w:rsidR="00273CEB" w:rsidRPr="008A1D9F" w:rsidTr="00E222E3">
        <w:trPr>
          <w:trHeight w:val="8715"/>
        </w:trPr>
        <w:tc>
          <w:tcPr>
            <w:tcW w:w="3080" w:type="dxa"/>
            <w:vAlign w:val="center"/>
          </w:tcPr>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Speak to them in a positive and respectful tone</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Get to eye level when communicating with them </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Listen to them</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Acknowledge them</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Offer them suggestions for how to manage their feelings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Provide a physical environment that fosters independence  </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Teach and allow children to help or do for themselves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Allow them to dress themselves and make clothing choices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Offer developmentally appropriate activities </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Communicate expectations to children ahead of time to set them up for success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Let them make mistakes and talk to them about their mistakes when necessary</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Ask them thought provoking questions and let them come up with their own answers </w:t>
            </w:r>
          </w:p>
        </w:tc>
        <w:tc>
          <w:tcPr>
            <w:tcW w:w="3080" w:type="dxa"/>
            <w:vAlign w:val="center"/>
          </w:tcPr>
          <w:p w:rsidR="00273CEB" w:rsidRPr="00E340A2"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E340A2">
              <w:rPr>
                <w:rFonts w:asciiTheme="minorHAnsi" w:eastAsia="Times New Roman" w:hAnsiTheme="minorHAnsi" w:cs="Helvetica"/>
              </w:rPr>
              <w:t>Arrival and departure routines that are respectful of the child and the parent</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Communication with families about their child’s daily activities and routines </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Provide a welcoming environment that has home-like features (book area, eating area, changing or toileting area, resting area)</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Talk and read about families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Teaching about family traditions and rituals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Offer times for families to be there together (open houses, welcoming events, conferences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Include families in preparing food, drinks and snacks</w:t>
            </w:r>
          </w:p>
        </w:tc>
        <w:tc>
          <w:tcPr>
            <w:tcW w:w="3080" w:type="dxa"/>
            <w:vAlign w:val="center"/>
          </w:tcPr>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Books and literature on community workers or communities in general</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 xml:space="preserve">Offer opportunities to be of service </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Teach about rules and how they mirror laws in society</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Teach respect for all life through books, pictures, and stories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Use negative behaviour or interactions as a learning opportunity, give examples of when people in the community behave negatively and what happens</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Ask the children thought provoking questions about community and what it means to them</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Communicate and teach about what it means to be a community</w:t>
            </w:r>
          </w:p>
          <w:p w:rsidR="00273CEB" w:rsidRPr="008A1D9F" w:rsidRDefault="00273CEB" w:rsidP="008E1ECC">
            <w:pPr>
              <w:pStyle w:val="ListParagraph"/>
              <w:numPr>
                <w:ilvl w:val="0"/>
                <w:numId w:val="38"/>
              </w:numPr>
              <w:spacing w:after="0" w:line="240" w:lineRule="auto"/>
              <w:contextualSpacing/>
              <w:rPr>
                <w:rFonts w:asciiTheme="minorHAnsi" w:eastAsia="Times New Roman" w:hAnsiTheme="minorHAnsi" w:cs="Helvetica"/>
              </w:rPr>
            </w:pPr>
            <w:r w:rsidRPr="008A1D9F">
              <w:rPr>
                <w:rFonts w:asciiTheme="minorHAnsi" w:eastAsia="Times New Roman" w:hAnsiTheme="minorHAnsi" w:cs="Helvetica"/>
              </w:rPr>
              <w:t>Involve the children in projects about the community through art, books, and other mediums</w:t>
            </w:r>
          </w:p>
        </w:tc>
      </w:tr>
    </w:tbl>
    <w:p w:rsidR="00E0301D" w:rsidRDefault="00E0301D" w:rsidP="00E222E3">
      <w:pPr>
        <w:pStyle w:val="Heading3"/>
      </w:pPr>
    </w:p>
    <w:p w:rsidR="00E0301D" w:rsidRDefault="00E0301D">
      <w:pPr>
        <w:spacing w:after="0" w:line="240" w:lineRule="auto"/>
        <w:rPr>
          <w:rFonts w:cstheme="majorBidi"/>
          <w:b/>
          <w:bCs/>
          <w:sz w:val="26"/>
          <w:szCs w:val="26"/>
          <w:lang w:val="en-GB"/>
        </w:rPr>
      </w:pPr>
      <w:r>
        <w:br w:type="page"/>
      </w:r>
    </w:p>
    <w:p w:rsidR="00273CEB" w:rsidRPr="008A1D9F" w:rsidRDefault="00E222E3" w:rsidP="00E222E3">
      <w:pPr>
        <w:pStyle w:val="Heading3"/>
      </w:pPr>
      <w:bookmarkStart w:id="69" w:name="_Toc395217007"/>
      <w:r>
        <w:lastRenderedPageBreak/>
        <w:t>Strategies to include families</w:t>
      </w:r>
      <w:bookmarkEnd w:id="69"/>
    </w:p>
    <w:p w:rsidR="00273CEB" w:rsidRPr="008A1D9F" w:rsidRDefault="00273CEB" w:rsidP="00E340A2">
      <w:pPr>
        <w:pStyle w:val="Bullets"/>
      </w:pPr>
      <w:r w:rsidRPr="008A1D9F">
        <w:t>Host a welcome event periodically to allow families to connect with the children’s learning environment</w:t>
      </w:r>
      <w:r w:rsidR="00453F6F">
        <w:t>.</w:t>
      </w:r>
    </w:p>
    <w:p w:rsidR="00273CEB" w:rsidRPr="008A1D9F" w:rsidRDefault="00273CEB" w:rsidP="00E340A2">
      <w:pPr>
        <w:pStyle w:val="Bullets"/>
      </w:pPr>
      <w:r w:rsidRPr="008A1D9F">
        <w:t>Invite families to say goodbye to their children in a routine specific to your centre’s policies</w:t>
      </w:r>
      <w:r w:rsidR="00453F6F">
        <w:t>.</w:t>
      </w:r>
    </w:p>
    <w:p w:rsidR="00273CEB" w:rsidRPr="008A1D9F" w:rsidRDefault="00273CEB" w:rsidP="00E340A2">
      <w:pPr>
        <w:pStyle w:val="Bullets"/>
      </w:pPr>
      <w:r w:rsidRPr="008A1D9F">
        <w:t>Invite families to volunteer in the centre when needed</w:t>
      </w:r>
      <w:r w:rsidR="00453F6F">
        <w:t>.</w:t>
      </w:r>
    </w:p>
    <w:p w:rsidR="00273CEB" w:rsidRPr="008A1D9F" w:rsidRDefault="00273CEB" w:rsidP="00E340A2">
      <w:pPr>
        <w:pStyle w:val="Bullets"/>
      </w:pPr>
      <w:r w:rsidRPr="008A1D9F">
        <w:t>Host open houses for parents to see children’s work, or for children to show parents</w:t>
      </w:r>
      <w:r w:rsidR="00453F6F">
        <w:t>,</w:t>
      </w:r>
      <w:r w:rsidRPr="008A1D9F">
        <w:t xml:space="preserve"> children’s work</w:t>
      </w:r>
      <w:r w:rsidR="00453F6F">
        <w:t>.</w:t>
      </w:r>
    </w:p>
    <w:p w:rsidR="00273CEB" w:rsidRPr="008A1D9F" w:rsidRDefault="00273CEB" w:rsidP="00E340A2">
      <w:pPr>
        <w:pStyle w:val="Bullets"/>
      </w:pPr>
      <w:r w:rsidRPr="008A1D9F">
        <w:t>Communicate with families on a regular basis through forms, flyers, email, etc.</w:t>
      </w:r>
    </w:p>
    <w:p w:rsidR="00273CEB" w:rsidRPr="008A1D9F" w:rsidRDefault="00273CEB" w:rsidP="00E340A2">
      <w:pPr>
        <w:pStyle w:val="Bullets"/>
      </w:pPr>
      <w:r w:rsidRPr="008A1D9F">
        <w:t>Have a family board or book with pictures of the children with their families – children can refer to it for comfort as needed</w:t>
      </w:r>
      <w:r w:rsidR="00453F6F">
        <w:t>.</w:t>
      </w:r>
      <w:r w:rsidRPr="008A1D9F">
        <w:t xml:space="preserve"> </w:t>
      </w:r>
    </w:p>
    <w:p w:rsidR="00273CEB" w:rsidRPr="008A1D9F" w:rsidRDefault="00273CEB" w:rsidP="00E340A2">
      <w:pPr>
        <w:pStyle w:val="Bullets"/>
      </w:pPr>
      <w:r w:rsidRPr="008A1D9F">
        <w:t>Provide books about families</w:t>
      </w:r>
      <w:r w:rsidR="00453F6F">
        <w:t>.</w:t>
      </w:r>
    </w:p>
    <w:p w:rsidR="00273CEB" w:rsidRPr="008A1D9F" w:rsidRDefault="00273CEB" w:rsidP="00E340A2">
      <w:pPr>
        <w:pStyle w:val="Bullets"/>
      </w:pPr>
      <w:r w:rsidRPr="008A1D9F">
        <w:t>Teach about families and traditions</w:t>
      </w:r>
      <w:r w:rsidR="00453F6F">
        <w:t>.</w:t>
      </w:r>
    </w:p>
    <w:p w:rsidR="00273CEB" w:rsidRPr="008A1D9F" w:rsidRDefault="00273CEB" w:rsidP="00E340A2">
      <w:pPr>
        <w:pStyle w:val="Bullets"/>
      </w:pPr>
      <w:r w:rsidRPr="008A1D9F">
        <w:t>Give the children opportunities to share about their families and traditions through writing, pictures, stories, etc.</w:t>
      </w:r>
    </w:p>
    <w:p w:rsidR="00273CEB" w:rsidRPr="00453F6F" w:rsidRDefault="00273CEB" w:rsidP="00453F6F">
      <w:pPr>
        <w:pStyle w:val="Bullets"/>
      </w:pPr>
      <w:r w:rsidRPr="008A1D9F">
        <w:t>Conference with families on occasion to address concerns and successes</w:t>
      </w:r>
      <w:r w:rsidR="00453F6F">
        <w:t>.</w:t>
      </w:r>
    </w:p>
    <w:tbl>
      <w:tblPr>
        <w:tblStyle w:val="TableGrid"/>
        <w:tblW w:w="0" w:type="auto"/>
        <w:tblInd w:w="108" w:type="dxa"/>
        <w:tblBorders>
          <w:top w:val="thinThickThinMediumGap" w:sz="18" w:space="0" w:color="C0504D" w:themeColor="accent2"/>
          <w:left w:val="thinThickThinMediumGap" w:sz="18" w:space="0" w:color="C0504D" w:themeColor="accent2"/>
          <w:bottom w:val="thinThickThinMediumGap" w:sz="18" w:space="0" w:color="C0504D" w:themeColor="accent2"/>
          <w:right w:val="thinThickThinMediumGap" w:sz="18" w:space="0" w:color="C0504D" w:themeColor="accent2"/>
          <w:insideH w:val="none" w:sz="0" w:space="0" w:color="auto"/>
          <w:insideV w:val="none" w:sz="0" w:space="0" w:color="auto"/>
        </w:tblBorders>
        <w:tblLook w:val="04A0" w:firstRow="1" w:lastRow="0" w:firstColumn="1" w:lastColumn="0" w:noHBand="0" w:noVBand="1"/>
      </w:tblPr>
      <w:tblGrid>
        <w:gridCol w:w="9132"/>
      </w:tblGrid>
      <w:tr w:rsidR="00273CEB" w:rsidRPr="008A1D9F" w:rsidTr="00B11A7E">
        <w:trPr>
          <w:trHeight w:val="1341"/>
        </w:trPr>
        <w:tc>
          <w:tcPr>
            <w:tcW w:w="9132" w:type="dxa"/>
            <w:vAlign w:val="center"/>
          </w:tcPr>
          <w:p w:rsidR="00273CEB" w:rsidRPr="008A1D9F" w:rsidRDefault="00273CEB" w:rsidP="00B11A7E">
            <w:pPr>
              <w:autoSpaceDE w:val="0"/>
              <w:autoSpaceDN w:val="0"/>
              <w:adjustRightInd w:val="0"/>
              <w:jc w:val="center"/>
              <w:rPr>
                <w:rFonts w:asciiTheme="minorHAnsi" w:hAnsiTheme="minorHAnsi" w:cs="Calibri"/>
              </w:rPr>
            </w:pPr>
            <w:r w:rsidRPr="008A1D9F">
              <w:rPr>
                <w:rFonts w:asciiTheme="minorHAnsi" w:hAnsiTheme="minorHAnsi" w:cs="Calibri"/>
              </w:rPr>
              <w:t>Questionnaires and family conferences or meetings are a great way to get to get to know families. Send home a short questionnaire with new families and establish some consistent meeting times. Try to offer flexible times for working parents.</w:t>
            </w:r>
          </w:p>
        </w:tc>
      </w:tr>
    </w:tbl>
    <w:p w:rsidR="00273CEB" w:rsidRPr="008A1D9F" w:rsidRDefault="00273CEB" w:rsidP="00273CEB">
      <w:pPr>
        <w:contextualSpacing/>
        <w:rPr>
          <w:rFonts w:asciiTheme="minorHAnsi" w:eastAsia="Times New Roman" w:hAnsiTheme="minorHAnsi" w:cs="Helvetica"/>
        </w:rPr>
      </w:pPr>
    </w:p>
    <w:p w:rsidR="00273CEB" w:rsidRPr="008A1D9F" w:rsidRDefault="00273CEB" w:rsidP="00273CEB">
      <w:pPr>
        <w:contextualSpacing/>
        <w:rPr>
          <w:rFonts w:asciiTheme="minorHAnsi" w:eastAsia="Times New Roman" w:hAnsiTheme="minorHAnsi" w:cs="Helvetica"/>
        </w:rPr>
      </w:pPr>
      <w:r w:rsidRPr="008A1D9F">
        <w:rPr>
          <w:rFonts w:asciiTheme="minorHAnsi" w:eastAsia="Times New Roman" w:hAnsiTheme="minorHAnsi" w:cs="Helvetica"/>
        </w:rPr>
        <w:t>Strategies to engage with the local community:</w:t>
      </w:r>
    </w:p>
    <w:p w:rsidR="00273CEB" w:rsidRPr="008A1D9F" w:rsidRDefault="00273CEB" w:rsidP="00E340A2">
      <w:pPr>
        <w:pStyle w:val="Bullets"/>
      </w:pPr>
      <w:r w:rsidRPr="008A1D9F">
        <w:t>Plan excursions in the community to learn about what happens locally</w:t>
      </w:r>
      <w:r w:rsidR="00453F6F">
        <w:t>.</w:t>
      </w:r>
    </w:p>
    <w:p w:rsidR="00273CEB" w:rsidRPr="008A1D9F" w:rsidRDefault="00273CEB" w:rsidP="00E340A2">
      <w:pPr>
        <w:pStyle w:val="Bullets"/>
      </w:pPr>
      <w:r w:rsidRPr="008A1D9F">
        <w:t>Invite community members to the centre to talk about their lives</w:t>
      </w:r>
      <w:r w:rsidR="00453F6F">
        <w:t>.</w:t>
      </w:r>
    </w:p>
    <w:p w:rsidR="00273CEB" w:rsidRPr="008A1D9F" w:rsidRDefault="00273CEB" w:rsidP="00E340A2">
      <w:pPr>
        <w:pStyle w:val="Bullets"/>
      </w:pPr>
      <w:r w:rsidRPr="008A1D9F">
        <w:t>Teach about community through books and conversation</w:t>
      </w:r>
      <w:r w:rsidR="00453F6F">
        <w:t>.</w:t>
      </w:r>
    </w:p>
    <w:p w:rsidR="00273CEB" w:rsidRPr="008A1D9F" w:rsidRDefault="00273CEB" w:rsidP="00E340A2">
      <w:pPr>
        <w:pStyle w:val="Bullets"/>
      </w:pPr>
      <w:r w:rsidRPr="008A1D9F">
        <w:t>Host an open house and invite the community to see your centre</w:t>
      </w:r>
      <w:r w:rsidR="00453F6F">
        <w:t>.</w:t>
      </w:r>
      <w:r w:rsidRPr="008A1D9F">
        <w:t xml:space="preserve"> </w:t>
      </w:r>
    </w:p>
    <w:p w:rsidR="00273CEB" w:rsidRPr="008A1D9F" w:rsidRDefault="00273CEB" w:rsidP="00E340A2">
      <w:pPr>
        <w:pStyle w:val="Bullets"/>
      </w:pPr>
      <w:r w:rsidRPr="008A1D9F">
        <w:t>Get the children involved in servicing the community, e.g., raise money for a local charity, collect food for the food bank, host clothing or book drives, etc.</w:t>
      </w:r>
    </w:p>
    <w:p w:rsidR="00273CEB" w:rsidRPr="008A1D9F" w:rsidRDefault="00273CEB" w:rsidP="00273CEB">
      <w:pPr>
        <w:spacing w:line="480" w:lineRule="auto"/>
        <w:rPr>
          <w:rFonts w:asciiTheme="minorHAnsi" w:eastAsia="Times New Roman" w:hAnsiTheme="minorHAnsi" w:cs="Helvetica"/>
          <w:b/>
          <w:szCs w:val="20"/>
        </w:rPr>
      </w:pPr>
    </w:p>
    <w:p w:rsidR="00E340A2" w:rsidRDefault="00E340A2" w:rsidP="00273CEB">
      <w:pPr>
        <w:rPr>
          <w:rFonts w:asciiTheme="minorHAnsi" w:eastAsia="Times New Roman" w:hAnsiTheme="minorHAnsi" w:cs="Helvetica"/>
          <w:b/>
          <w:szCs w:val="20"/>
        </w:rPr>
      </w:pPr>
      <w:r>
        <w:rPr>
          <w:rFonts w:asciiTheme="minorHAnsi" w:eastAsia="Times New Roman" w:hAnsiTheme="minorHAnsi" w:cs="Helvetica"/>
          <w:b/>
          <w:szCs w:val="20"/>
        </w:rPr>
        <w:br w:type="page"/>
      </w:r>
    </w:p>
    <w:p w:rsidR="00273CEB" w:rsidRPr="008A1D9F" w:rsidRDefault="00273CEB" w:rsidP="00273CEB">
      <w:pPr>
        <w:rPr>
          <w:b/>
        </w:rPr>
      </w:pPr>
      <w:r w:rsidRPr="008A1D9F">
        <w:rPr>
          <w:b/>
        </w:rPr>
        <w:lastRenderedPageBreak/>
        <w:t xml:space="preserve">National Quality Standards </w:t>
      </w:r>
    </w:p>
    <w:p w:rsidR="00273CEB" w:rsidRPr="008A1D9F" w:rsidRDefault="00273CEB" w:rsidP="00273CEB">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7216188A" wp14:editId="54B86DC1">
            <wp:extent cx="6057900" cy="4800600"/>
            <wp:effectExtent l="38100" t="0" r="95250" b="1905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inline>
        </w:drawing>
      </w:r>
    </w:p>
    <w:p w:rsidR="00273CEB" w:rsidRPr="008A1D9F" w:rsidRDefault="00273CEB" w:rsidP="00273CEB">
      <w:pPr>
        <w:rPr>
          <w:b/>
        </w:rPr>
      </w:pPr>
      <w:r w:rsidRPr="008A1D9F">
        <w:rPr>
          <w:b/>
        </w:rPr>
        <w:t xml:space="preserve">The Early Years Learning Framework </w:t>
      </w:r>
    </w:p>
    <w:p w:rsidR="00273CEB" w:rsidRPr="008A1D9F" w:rsidRDefault="00273CEB" w:rsidP="00273CEB">
      <w:r w:rsidRPr="008A1D9F">
        <w:t>The principles, practices and out</w:t>
      </w:r>
      <w:r w:rsidR="00B7636B">
        <w:t>comes included in this section:</w:t>
      </w:r>
    </w:p>
    <w:p w:rsidR="00273CEB" w:rsidRPr="00B7636B" w:rsidRDefault="00273CEB" w:rsidP="00B7636B">
      <w:r w:rsidRPr="008A1D9F">
        <w:rPr>
          <w:noProof/>
          <w:lang w:val="en-GB" w:eastAsia="en-GB"/>
        </w:rPr>
        <w:drawing>
          <wp:inline distT="0" distB="0" distL="0" distR="0" wp14:anchorId="0AD7848E" wp14:editId="0904E27A">
            <wp:extent cx="6057900" cy="2286000"/>
            <wp:effectExtent l="38100" t="38100" r="95250" b="1143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0" r:lo="rId101" r:qs="rId102" r:cs="rId103"/>
              </a:graphicData>
            </a:graphic>
          </wp:inline>
        </w:drawing>
      </w:r>
    </w:p>
    <w:p w:rsidR="00273CEB" w:rsidRPr="00E340A2" w:rsidRDefault="00273CEB" w:rsidP="00E340A2">
      <w:pPr>
        <w:pStyle w:val="Heading3"/>
      </w:pPr>
      <w:bookmarkStart w:id="70" w:name="_Toc395217008"/>
      <w:r w:rsidRPr="00E340A2">
        <w:lastRenderedPageBreak/>
        <w:t>Learning Activity Eight</w:t>
      </w:r>
      <w:bookmarkEnd w:id="70"/>
    </w:p>
    <w:p w:rsidR="00273CEB" w:rsidRPr="008A1D9F" w:rsidRDefault="00273CEB" w:rsidP="00273CEB">
      <w:pPr>
        <w:pStyle w:val="Heading2"/>
        <w:rPr>
          <w:rFonts w:ascii="Calibri" w:eastAsiaTheme="minorEastAsia" w:hAnsi="Calibri" w:cstheme="minorBidi"/>
          <w:b w:val="0"/>
          <w:bCs w:val="0"/>
          <w:color w:val="auto"/>
          <w:sz w:val="22"/>
          <w:szCs w:val="24"/>
        </w:rPr>
      </w:pPr>
      <w:bookmarkStart w:id="71" w:name="_Toc395217009"/>
      <w:r w:rsidRPr="008A1D9F">
        <w:rPr>
          <w:rFonts w:ascii="Calibri" w:eastAsiaTheme="minorEastAsia" w:hAnsi="Calibri" w:cstheme="minorBidi"/>
          <w:b w:val="0"/>
          <w:bCs w:val="0"/>
          <w:color w:val="auto"/>
          <w:sz w:val="22"/>
          <w:szCs w:val="24"/>
        </w:rPr>
        <w:t>List 2 specific examples of ways you can you engage families in your centre.</w:t>
      </w:r>
      <w:bookmarkEnd w:id="71"/>
      <w:r w:rsidRPr="008A1D9F">
        <w:rPr>
          <w:rFonts w:ascii="Calibri" w:eastAsiaTheme="minorEastAsia" w:hAnsi="Calibri" w:cstheme="minorBidi"/>
          <w:b w:val="0"/>
          <w:bCs w:val="0"/>
          <w:color w:val="auto"/>
          <w:sz w:val="22"/>
          <w:szCs w:val="24"/>
        </w:rPr>
        <w:t xml:space="preserve"> </w:t>
      </w:r>
    </w:p>
    <w:p w:rsidR="00273CEB" w:rsidRDefault="00273CEB" w:rsidP="00273CEB">
      <w:pPr>
        <w:pStyle w:val="Heading2"/>
        <w:rPr>
          <w:rFonts w:ascii="Calibri" w:eastAsiaTheme="minorEastAsia" w:hAnsi="Calibri" w:cstheme="minorBidi"/>
          <w:b w:val="0"/>
          <w:bCs w:val="0"/>
          <w:color w:val="auto"/>
          <w:sz w:val="22"/>
          <w:szCs w:val="24"/>
        </w:rPr>
      </w:pPr>
    </w:p>
    <w:p w:rsidR="00B7636B" w:rsidRDefault="00B7636B" w:rsidP="00B7636B"/>
    <w:p w:rsidR="00B7636B" w:rsidRDefault="00B7636B" w:rsidP="00B7636B"/>
    <w:p w:rsidR="00B7636B" w:rsidRDefault="00B7636B" w:rsidP="00B7636B"/>
    <w:p w:rsidR="00B7636B" w:rsidRDefault="00B7636B" w:rsidP="00B7636B"/>
    <w:p w:rsidR="00B7636B" w:rsidRDefault="00B7636B" w:rsidP="00B7636B"/>
    <w:p w:rsidR="00B7636B" w:rsidRDefault="00B7636B" w:rsidP="00B7636B"/>
    <w:p w:rsidR="00B7636B" w:rsidRPr="00B7636B" w:rsidRDefault="00B7636B" w:rsidP="00B7636B"/>
    <w:p w:rsidR="00273CEB" w:rsidRPr="008A1D9F" w:rsidRDefault="00273CEB" w:rsidP="00273CEB">
      <w:pPr>
        <w:pStyle w:val="Heading2"/>
        <w:rPr>
          <w:rFonts w:ascii="Calibri" w:eastAsiaTheme="minorEastAsia" w:hAnsi="Calibri" w:cstheme="minorBidi"/>
          <w:b w:val="0"/>
          <w:bCs w:val="0"/>
          <w:color w:val="auto"/>
          <w:sz w:val="22"/>
          <w:szCs w:val="24"/>
        </w:rPr>
      </w:pPr>
      <w:bookmarkStart w:id="72" w:name="_Toc395217010"/>
      <w:r w:rsidRPr="008A1D9F">
        <w:rPr>
          <w:rFonts w:ascii="Calibri" w:eastAsiaTheme="minorEastAsia" w:hAnsi="Calibri" w:cstheme="minorBidi"/>
          <w:b w:val="0"/>
          <w:bCs w:val="0"/>
          <w:color w:val="auto"/>
          <w:sz w:val="22"/>
          <w:szCs w:val="24"/>
        </w:rPr>
        <w:t>List 2 specific examples of ways you can you engage the community in your centre.</w:t>
      </w:r>
      <w:bookmarkEnd w:id="72"/>
      <w:r w:rsidRPr="008A1D9F">
        <w:rPr>
          <w:rFonts w:ascii="Calibri" w:eastAsiaTheme="minorEastAsia" w:hAnsi="Calibri" w:cstheme="minorBidi"/>
          <w:b w:val="0"/>
          <w:bCs w:val="0"/>
          <w:color w:val="auto"/>
          <w:sz w:val="22"/>
          <w:szCs w:val="24"/>
        </w:rPr>
        <w:t xml:space="preserve"> </w:t>
      </w:r>
    </w:p>
    <w:p w:rsidR="00273CEB" w:rsidRPr="00273CEB" w:rsidRDefault="00273CEB" w:rsidP="00273CEB"/>
    <w:p w:rsidR="00273CEB" w:rsidRDefault="00273CEB" w:rsidP="00D05876">
      <w:pPr>
        <w:pStyle w:val="Heading2"/>
      </w:pPr>
      <w:r>
        <w:br w:type="page"/>
      </w:r>
    </w:p>
    <w:p w:rsidR="00273CEB" w:rsidRDefault="00B7636B" w:rsidP="00273CEB">
      <w:pPr>
        <w:pStyle w:val="Heading3"/>
      </w:pPr>
      <w:bookmarkStart w:id="73" w:name="_Toc395217011"/>
      <w:r>
        <w:lastRenderedPageBreak/>
        <w:t xml:space="preserve">Learner Workbook </w:t>
      </w:r>
      <w:r w:rsidR="00273CEB">
        <w:t>Activity 3.1.1 – 3.2.1</w:t>
      </w:r>
      <w:bookmarkEnd w:id="73"/>
    </w:p>
    <w:p w:rsidR="00273CEB" w:rsidRDefault="00273CEB" w:rsidP="00273CEB">
      <w:r>
        <w:rPr>
          <w:noProof/>
          <w:lang w:val="en-GB" w:eastAsia="en-GB"/>
        </w:rPr>
        <w:drawing>
          <wp:anchor distT="0" distB="0" distL="114300" distR="114300" simplePos="0" relativeHeight="25171558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273CEB" w:rsidRDefault="00D05876" w:rsidP="00D05876">
      <w:pPr>
        <w:pStyle w:val="Heading2"/>
      </w:pPr>
      <w:bookmarkStart w:id="74" w:name="_Toc395217012"/>
      <w:r>
        <w:lastRenderedPageBreak/>
        <w:t>3.3 – Show genuine interest in, understanding of and respect for all children</w:t>
      </w:r>
      <w:bookmarkEnd w:id="74"/>
    </w:p>
    <w:p w:rsidR="00E222E3" w:rsidRDefault="00E222E3" w:rsidP="00E222E3">
      <w:pPr>
        <w:pStyle w:val="Heading3"/>
      </w:pPr>
      <w:bookmarkStart w:id="75" w:name="_Toc395217013"/>
      <w:r>
        <w:t>Why is it important to show interest?</w:t>
      </w:r>
      <w:bookmarkEnd w:id="75"/>
    </w:p>
    <w:p w:rsidR="00273CEB" w:rsidRPr="008A1D9F" w:rsidRDefault="00273CEB" w:rsidP="00E0301D">
      <w:pPr>
        <w:spacing w:line="240" w:lineRule="auto"/>
      </w:pPr>
      <w:r w:rsidRPr="008A1D9F">
        <w:t>It is important to show interest in, understanding of and respect for all children so they can build secure relationships, develop a sense of identity and develop confidence to explore, learn and develop the skills the</w:t>
      </w:r>
      <w:r w:rsidR="0034350A">
        <w:t xml:space="preserve">y need as they grow. </w:t>
      </w:r>
      <w:r w:rsidRPr="008A1D9F">
        <w:t>Without an environment specific to their needs and skills, and without a trusting adult, children are limited and more dependent on others. They don’t learn to believe in themselves and try new things; they can develop fear and experience bo</w:t>
      </w:r>
      <w:r w:rsidR="00E340A2">
        <w:t>redom.</w:t>
      </w:r>
    </w:p>
    <w:p w:rsidR="00E340A2" w:rsidRPr="008A1D9F" w:rsidRDefault="00273CEB" w:rsidP="00E0301D">
      <w:pPr>
        <w:spacing w:line="240" w:lineRule="auto"/>
      </w:pPr>
      <w:r w:rsidRPr="008A1D9F">
        <w:t xml:space="preserve">Educators show genuine interest in, understanding of and respect for all children through communication and listening, and offering a developmentally appropriate environment. By showing them genuine interest, understanding and respect you are letting them know you believe in them and are there </w:t>
      </w:r>
      <w:r w:rsidR="0034350A">
        <w:t>to help them when they need it.</w:t>
      </w:r>
      <w:r w:rsidRPr="008A1D9F">
        <w:t xml:space="preserve"> When they do things for themselves their successes are their own, and they begin to believe in themselves.  When they fail you can help and encourage them to try it again, may</w:t>
      </w:r>
      <w:r w:rsidR="00E340A2">
        <w:t xml:space="preserve">be differently.  </w:t>
      </w:r>
    </w:p>
    <w:p w:rsidR="00273CEB" w:rsidRPr="008A1D9F" w:rsidRDefault="00273CEB" w:rsidP="00E0301D">
      <w:pPr>
        <w:spacing w:line="240" w:lineRule="auto"/>
      </w:pPr>
      <w:r w:rsidRPr="008A1D9F">
        <w:t>Genuine interest in, respect for and understanding of all children can be demonstrated through the provision of a developmentally appropriate environment, and through positiv</w:t>
      </w:r>
      <w:r w:rsidR="00E340A2">
        <w:t>e and respectful communication.</w:t>
      </w:r>
    </w:p>
    <w:p w:rsidR="00E222E3" w:rsidRDefault="00E222E3" w:rsidP="00E222E3">
      <w:pPr>
        <w:pStyle w:val="Heading3"/>
      </w:pPr>
      <w:bookmarkStart w:id="76" w:name="_Toc395217014"/>
      <w:r>
        <w:t>How can I show interest?</w:t>
      </w:r>
      <w:bookmarkEnd w:id="76"/>
    </w:p>
    <w:p w:rsidR="00273CEB" w:rsidRPr="008A1D9F" w:rsidRDefault="00273CEB" w:rsidP="00E340A2">
      <w:r w:rsidRPr="008A1D9F">
        <w:t>Examples include:</w:t>
      </w:r>
    </w:p>
    <w:p w:rsidR="00273CEB" w:rsidRPr="008A1D9F" w:rsidRDefault="00273CEB" w:rsidP="00E0301D">
      <w:pPr>
        <w:pStyle w:val="Bullets"/>
        <w:spacing w:after="120" w:line="240" w:lineRule="auto"/>
        <w:ind w:left="1491" w:hanging="357"/>
      </w:pPr>
      <w:r w:rsidRPr="008A1D9F">
        <w:t>Child-sized facilities and furniture so they can reach and access things as needed – encouraging children to learn to do things independently makes them feel good about themselves and is part of the learning process</w:t>
      </w:r>
      <w:r w:rsidR="0034350A">
        <w:t>.</w:t>
      </w:r>
    </w:p>
    <w:p w:rsidR="00273CEB" w:rsidRPr="008A1D9F" w:rsidRDefault="00273CEB" w:rsidP="00E0301D">
      <w:pPr>
        <w:pStyle w:val="Bullets"/>
        <w:spacing w:after="120" w:line="240" w:lineRule="auto"/>
        <w:ind w:left="1491" w:hanging="357"/>
      </w:pPr>
      <w:r w:rsidRPr="008A1D9F">
        <w:t>Developmentally appropriate activities are developmentally appropriate but offer opportunities for growth.  Painting, drawing, stories, songs</w:t>
      </w:r>
      <w:r w:rsidR="0034350A">
        <w:t>.</w:t>
      </w:r>
    </w:p>
    <w:p w:rsidR="00273CEB" w:rsidRPr="008A1D9F" w:rsidRDefault="00273CEB" w:rsidP="00E0301D">
      <w:pPr>
        <w:pStyle w:val="Bullets"/>
        <w:spacing w:after="120" w:line="240" w:lineRule="auto"/>
        <w:ind w:left="1491" w:hanging="357"/>
      </w:pPr>
      <w:r w:rsidRPr="008A1D9F">
        <w:t>Opportunities to share with each other and listen to what they have to say on a regular basis</w:t>
      </w:r>
      <w:r w:rsidR="0034350A">
        <w:t>.</w:t>
      </w:r>
    </w:p>
    <w:p w:rsidR="00273CEB" w:rsidRPr="008A1D9F" w:rsidRDefault="00273CEB" w:rsidP="00E0301D">
      <w:pPr>
        <w:pStyle w:val="Bullets"/>
        <w:spacing w:after="120" w:line="240" w:lineRule="auto"/>
        <w:ind w:left="1491" w:hanging="357"/>
      </w:pPr>
      <w:r w:rsidRPr="008A1D9F">
        <w:t>Communicate with children at their eye level</w:t>
      </w:r>
      <w:r w:rsidR="0034350A">
        <w:t>.</w:t>
      </w:r>
    </w:p>
    <w:p w:rsidR="00273CEB" w:rsidRPr="008A1D9F" w:rsidRDefault="0034350A" w:rsidP="00E0301D">
      <w:pPr>
        <w:pStyle w:val="Bullets"/>
        <w:spacing w:after="120" w:line="240" w:lineRule="auto"/>
        <w:ind w:left="1491" w:hanging="357"/>
      </w:pPr>
      <w:r>
        <w:rPr>
          <w:noProof/>
          <w:lang w:val="en-GB" w:eastAsia="en-GB"/>
        </w:rPr>
        <w:drawing>
          <wp:anchor distT="0" distB="0" distL="114300" distR="114300" simplePos="0" relativeHeight="251746304" behindDoc="1" locked="0" layoutInCell="1" allowOverlap="1" wp14:anchorId="677AA5D2" wp14:editId="67385D33">
            <wp:simplePos x="0" y="0"/>
            <wp:positionH relativeFrom="column">
              <wp:posOffset>4552950</wp:posOffset>
            </wp:positionH>
            <wp:positionV relativeFrom="paragraph">
              <wp:posOffset>817880</wp:posOffset>
            </wp:positionV>
            <wp:extent cx="1504950" cy="1719580"/>
            <wp:effectExtent l="0" t="0" r="0" b="0"/>
            <wp:wrapTight wrapText="bothSides">
              <wp:wrapPolygon edited="0">
                <wp:start x="0" y="0"/>
                <wp:lineTo x="0" y="21297"/>
                <wp:lineTo x="21327" y="21297"/>
                <wp:lineTo x="21327" y="0"/>
                <wp:lineTo x="0" y="0"/>
              </wp:wrapPolygon>
            </wp:wrapTight>
            <wp:docPr id="71" name="Picture 71"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Victoria\Desktop\My Work\ArtWork\red_check_mark_in_box_pc_800_wht_1619.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504950" cy="171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Give them time to figure things out, ask if they need help, but let them struggle a little so they can learn to help themselves.  For example, if a child is having trouble putting on his shoes, don’t say “Let me do that for you.”  Say, “It looks like you need help, can I help you?”</w:t>
      </w:r>
      <w:r w:rsidRPr="0034350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0301D">
      <w:pPr>
        <w:pStyle w:val="Bullets"/>
        <w:spacing w:after="120" w:line="240" w:lineRule="auto"/>
        <w:ind w:left="1491" w:hanging="357"/>
      </w:pPr>
      <w:r w:rsidRPr="008A1D9F">
        <w:t>Offer them choices so</w:t>
      </w:r>
      <w:r w:rsidR="0034350A">
        <w:t xml:space="preserve"> they can decide for themselves.</w:t>
      </w:r>
    </w:p>
    <w:p w:rsidR="00273CEB" w:rsidRPr="008A1D9F" w:rsidRDefault="00273CEB" w:rsidP="00E0301D">
      <w:pPr>
        <w:pStyle w:val="Bullets"/>
        <w:spacing w:after="120" w:line="240" w:lineRule="auto"/>
        <w:ind w:left="1491" w:hanging="357"/>
      </w:pPr>
      <w:r w:rsidRPr="008A1D9F">
        <w:t>Involve them in preparing new activities for the classroom</w:t>
      </w:r>
      <w:r w:rsidR="0034350A">
        <w:t>.</w:t>
      </w:r>
    </w:p>
    <w:p w:rsidR="00273CEB" w:rsidRPr="008A1D9F" w:rsidRDefault="00273CEB" w:rsidP="00E0301D">
      <w:pPr>
        <w:pStyle w:val="Bullets"/>
        <w:spacing w:after="120" w:line="240" w:lineRule="auto"/>
        <w:ind w:left="1491" w:hanging="357"/>
      </w:pPr>
      <w:r w:rsidRPr="008A1D9F">
        <w:t>Involve them in food preparation</w:t>
      </w:r>
      <w:r w:rsidR="0034350A">
        <w:t>.</w:t>
      </w:r>
    </w:p>
    <w:p w:rsidR="00273CEB" w:rsidRPr="008A1D9F" w:rsidRDefault="00273CEB" w:rsidP="00E0301D">
      <w:pPr>
        <w:pStyle w:val="Bullets"/>
        <w:spacing w:after="120" w:line="240" w:lineRule="auto"/>
        <w:ind w:left="1491" w:hanging="357"/>
      </w:pPr>
      <w:r w:rsidRPr="008A1D9F">
        <w:t>Given them specific responsibilities, e.g., taking care of the room pet, cleaning up the classroom, helping put together a new toy, etc.</w:t>
      </w:r>
    </w:p>
    <w:p w:rsidR="00273CEB" w:rsidRPr="008A1D9F" w:rsidRDefault="00273CEB" w:rsidP="00E0301D">
      <w:pPr>
        <w:pStyle w:val="Bullets"/>
        <w:spacing w:after="120" w:line="240" w:lineRule="auto"/>
        <w:ind w:left="1491" w:hanging="357"/>
      </w:pPr>
      <w:r w:rsidRPr="008A1D9F">
        <w:t>Offer time for free play</w:t>
      </w:r>
      <w:r w:rsidR="0034350A">
        <w:t>.</w:t>
      </w:r>
    </w:p>
    <w:p w:rsidR="00273CEB" w:rsidRPr="00E340A2" w:rsidRDefault="00273CEB" w:rsidP="00E0301D">
      <w:pPr>
        <w:pStyle w:val="Bullets"/>
        <w:spacing w:after="120" w:line="240" w:lineRule="auto"/>
        <w:ind w:left="1491" w:hanging="357"/>
      </w:pPr>
      <w:r w:rsidRPr="008A1D9F">
        <w:t>Observe the children and comment on what you see.  For example, “ I notice you have really been enjoying painting this week.”  Or “I notice tha</w:t>
      </w:r>
      <w:r w:rsidR="00E340A2">
        <w:t>t you are mad, can I help you?”</w:t>
      </w:r>
    </w:p>
    <w:p w:rsidR="00273CEB" w:rsidRPr="00E222E3" w:rsidRDefault="00273CEB" w:rsidP="00E340A2">
      <w:pPr>
        <w:rPr>
          <w:rFonts w:asciiTheme="minorHAnsi" w:eastAsia="Times New Roman" w:hAnsiTheme="minorHAnsi" w:cs="Helvetica"/>
          <w:szCs w:val="20"/>
        </w:rPr>
      </w:pPr>
      <w:r w:rsidRPr="00E222E3">
        <w:rPr>
          <w:rFonts w:asciiTheme="minorHAnsi" w:eastAsia="Times New Roman" w:hAnsiTheme="minorHAnsi" w:cs="Helvetica"/>
          <w:szCs w:val="20"/>
        </w:rPr>
        <w:lastRenderedPageBreak/>
        <w:t>The more they can be involved in the day to day of the classroom, the more engaged they become and their self-esteem is boosted.</w:t>
      </w:r>
    </w:p>
    <w:p w:rsidR="00273CEB" w:rsidRPr="008A1D9F" w:rsidRDefault="00273CEB" w:rsidP="00273CEB">
      <w:pPr>
        <w:rPr>
          <w:b/>
        </w:rPr>
      </w:pPr>
      <w:r w:rsidRPr="008A1D9F">
        <w:rPr>
          <w:b/>
        </w:rPr>
        <w:t xml:space="preserve">National Quality Standards </w:t>
      </w:r>
    </w:p>
    <w:p w:rsidR="00273CEB" w:rsidRPr="008A1D9F" w:rsidRDefault="00273CEB" w:rsidP="00273CEB">
      <w:r w:rsidRPr="008A1D9F">
        <w:t>Quality Area and Stan</w:t>
      </w:r>
      <w:r w:rsidR="00E340A2">
        <w:t>dards included in this section:</w:t>
      </w:r>
    </w:p>
    <w:p w:rsidR="00273CEB" w:rsidRPr="008A1D9F" w:rsidRDefault="00273CEB" w:rsidP="00273CEB">
      <w:r w:rsidRPr="008A1D9F">
        <w:rPr>
          <w:noProof/>
          <w:lang w:val="en-GB" w:eastAsia="en-GB"/>
        </w:rPr>
        <w:drawing>
          <wp:inline distT="0" distB="0" distL="0" distR="0" wp14:anchorId="6E674F6F" wp14:editId="0C5F3D7A">
            <wp:extent cx="6057900" cy="3526325"/>
            <wp:effectExtent l="38100" t="19050" r="95250" b="5524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6" r:lo="rId107" r:qs="rId108" r:cs="rId109"/>
              </a:graphicData>
            </a:graphic>
          </wp:inline>
        </w:drawing>
      </w:r>
    </w:p>
    <w:p w:rsidR="00273CEB" w:rsidRPr="008A1D9F" w:rsidRDefault="00273CEB" w:rsidP="00273CEB">
      <w:pPr>
        <w:rPr>
          <w:b/>
        </w:rPr>
      </w:pPr>
      <w:r w:rsidRPr="008A1D9F">
        <w:rPr>
          <w:b/>
        </w:rPr>
        <w:t xml:space="preserve">The Early Years Learning Framework </w:t>
      </w:r>
    </w:p>
    <w:p w:rsidR="00273CEB" w:rsidRPr="008A1D9F" w:rsidRDefault="00273CEB" w:rsidP="00273CEB">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76F5DE68" wp14:editId="51622CC6">
            <wp:extent cx="6057900" cy="2533839"/>
            <wp:effectExtent l="57150" t="38100" r="114300" b="133350"/>
            <wp:docPr id="33"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1" r:lo="rId112" r:qs="rId113" r:cs="rId114"/>
              </a:graphicData>
            </a:graphic>
          </wp:inline>
        </w:drawing>
      </w:r>
    </w:p>
    <w:p w:rsidR="00E222E3" w:rsidRDefault="00E222E3" w:rsidP="00E340A2">
      <w:pPr>
        <w:pStyle w:val="Heading3"/>
      </w:pPr>
      <w:r>
        <w:br w:type="page"/>
      </w:r>
    </w:p>
    <w:p w:rsidR="00273CEB" w:rsidRPr="00B7636B" w:rsidRDefault="00273CEB" w:rsidP="00B7636B">
      <w:pPr>
        <w:pStyle w:val="Heading3"/>
      </w:pPr>
      <w:bookmarkStart w:id="77" w:name="_Toc395217015"/>
      <w:r w:rsidRPr="008A1D9F">
        <w:lastRenderedPageBreak/>
        <w:t>Learning Activity Nine</w:t>
      </w:r>
      <w:bookmarkEnd w:id="77"/>
    </w:p>
    <w:p w:rsidR="00273CEB" w:rsidRPr="00B7636B" w:rsidRDefault="00273CEB" w:rsidP="00B7636B">
      <w:pPr>
        <w:rPr>
          <w:rFonts w:asciiTheme="minorHAnsi" w:eastAsia="Times New Roman" w:hAnsiTheme="minorHAnsi" w:cs="Helvetica"/>
          <w:szCs w:val="20"/>
        </w:rPr>
      </w:pPr>
      <w:r w:rsidRPr="008A1D9F">
        <w:rPr>
          <w:rFonts w:asciiTheme="minorHAnsi" w:eastAsia="Times New Roman" w:hAnsiTheme="minorHAnsi" w:cs="Helvetica"/>
          <w:szCs w:val="20"/>
        </w:rPr>
        <w:t>How can you demonstrate genuine interest in, respect for and understanding of al</w:t>
      </w:r>
      <w:r w:rsidR="00B7636B">
        <w:rPr>
          <w:rFonts w:asciiTheme="minorHAnsi" w:eastAsia="Times New Roman" w:hAnsiTheme="minorHAnsi" w:cs="Helvetica"/>
          <w:szCs w:val="20"/>
        </w:rPr>
        <w:t>l children? Provide 5 examples.</w:t>
      </w:r>
      <w:r>
        <w:br w:type="page"/>
      </w:r>
    </w:p>
    <w:p w:rsidR="00273CEB" w:rsidRDefault="00B7636B" w:rsidP="00273CEB">
      <w:pPr>
        <w:pStyle w:val="Heading3"/>
      </w:pPr>
      <w:bookmarkStart w:id="78" w:name="_Toc395217016"/>
      <w:r>
        <w:lastRenderedPageBreak/>
        <w:t xml:space="preserve">Learner Workbook </w:t>
      </w:r>
      <w:r w:rsidR="00273CEB">
        <w:t>Activity 3.3.1</w:t>
      </w:r>
      <w:bookmarkEnd w:id="78"/>
    </w:p>
    <w:p w:rsidR="00273CEB" w:rsidRDefault="00273CEB" w:rsidP="00273CEB">
      <w:r>
        <w:rPr>
          <w:noProof/>
          <w:lang w:val="en-GB" w:eastAsia="en-GB"/>
        </w:rPr>
        <w:drawing>
          <wp:anchor distT="0" distB="0" distL="114300" distR="114300" simplePos="0" relativeHeight="25171763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34" name="Picture 3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D05876" w:rsidRPr="00D05876" w:rsidRDefault="00D05876" w:rsidP="00D05876">
      <w:pPr>
        <w:pStyle w:val="Heading2"/>
        <w:rPr>
          <w:lang w:eastAsia="en-AU"/>
        </w:rPr>
      </w:pPr>
      <w:r>
        <w:t xml:space="preserve"> </w:t>
      </w:r>
    </w:p>
    <w:p w:rsidR="00273CEB" w:rsidRDefault="00273CEB" w:rsidP="00D05876">
      <w:pPr>
        <w:pStyle w:val="Heading2"/>
      </w:pPr>
      <w:r>
        <w:br w:type="page"/>
      </w:r>
    </w:p>
    <w:p w:rsidR="00273CEB" w:rsidRDefault="00D05876" w:rsidP="00B7636B">
      <w:pPr>
        <w:pStyle w:val="Heading2"/>
      </w:pPr>
      <w:bookmarkStart w:id="79" w:name="_Toc395217017"/>
      <w:r>
        <w:lastRenderedPageBreak/>
        <w:t>3.4 – Comfort children who cry or show signs of distress</w:t>
      </w:r>
      <w:bookmarkEnd w:id="79"/>
      <w:r w:rsidR="00B7636B">
        <w:t xml:space="preserve"> </w:t>
      </w:r>
    </w:p>
    <w:p w:rsidR="00E222E3" w:rsidRDefault="00E222E3" w:rsidP="00E222E3">
      <w:pPr>
        <w:pStyle w:val="Heading3"/>
      </w:pPr>
      <w:bookmarkStart w:id="80" w:name="_Toc395217018"/>
      <w:r>
        <w:t>Comforting children</w:t>
      </w:r>
      <w:bookmarkEnd w:id="80"/>
    </w:p>
    <w:p w:rsidR="00273CEB" w:rsidRPr="008A1D9F" w:rsidRDefault="00273CEB" w:rsidP="00E340A2">
      <w:r w:rsidRPr="008A1D9F">
        <w:t>It is essential to comfort children who cry or who otherwise show signs of distress.  It is through your comfort that children develop a sense of security and trust in you. Without trust between the child and educator, learning i</w:t>
      </w:r>
      <w:r w:rsidR="00E222E3">
        <w:t xml:space="preserve">s difficult if not impossible. </w:t>
      </w:r>
      <w:r w:rsidRPr="008A1D9F">
        <w:t>Children need to trust the educators and feel safe in their environment in order to feel relaxed enough to explore and learn and thus further their development.</w:t>
      </w:r>
    </w:p>
    <w:p w:rsidR="00E222E3" w:rsidRDefault="00E222E3" w:rsidP="00E222E3">
      <w:pPr>
        <w:pStyle w:val="Heading3"/>
      </w:pPr>
      <w:bookmarkStart w:id="81" w:name="_Toc395217019"/>
      <w:r>
        <w:t>Signs of distress</w:t>
      </w:r>
      <w:bookmarkEnd w:id="81"/>
    </w:p>
    <w:p w:rsidR="00273CEB" w:rsidRPr="008A1D9F" w:rsidRDefault="00273CEB" w:rsidP="00E340A2">
      <w:r w:rsidRPr="008A1D9F">
        <w:t>Other than crying, children may show the following signs of distress:</w:t>
      </w:r>
    </w:p>
    <w:p w:rsidR="00273CEB" w:rsidRPr="008A1D9F" w:rsidRDefault="00273CEB" w:rsidP="00E340A2">
      <w:pPr>
        <w:pStyle w:val="Bullets"/>
      </w:pPr>
      <w:r w:rsidRPr="008A1D9F">
        <w:t>Becoming overly shy</w:t>
      </w:r>
    </w:p>
    <w:p w:rsidR="00273CEB" w:rsidRPr="008A1D9F" w:rsidRDefault="00273CEB" w:rsidP="0034350A">
      <w:pPr>
        <w:pStyle w:val="Bullets"/>
      </w:pPr>
      <w:r w:rsidRPr="008A1D9F">
        <w:t>Refusing to participate</w:t>
      </w:r>
      <w:r w:rsidR="0034350A" w:rsidRPr="0034350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Becoming angry</w:t>
      </w:r>
    </w:p>
    <w:p w:rsidR="00273CEB" w:rsidRPr="008A1D9F" w:rsidRDefault="00B7636B" w:rsidP="00E340A2">
      <w:pPr>
        <w:pStyle w:val="Bullets"/>
      </w:pPr>
      <w:r>
        <w:rPr>
          <w:noProof/>
          <w:lang w:val="en-GB" w:eastAsia="en-GB"/>
        </w:rPr>
        <w:drawing>
          <wp:anchor distT="0" distB="0" distL="114300" distR="114300" simplePos="0" relativeHeight="251747328" behindDoc="1" locked="0" layoutInCell="1" allowOverlap="1" wp14:anchorId="5CB9AED7" wp14:editId="5A755488">
            <wp:simplePos x="0" y="0"/>
            <wp:positionH relativeFrom="column">
              <wp:posOffset>4410075</wp:posOffset>
            </wp:positionH>
            <wp:positionV relativeFrom="paragraph">
              <wp:posOffset>222250</wp:posOffset>
            </wp:positionV>
            <wp:extent cx="1466850" cy="1955800"/>
            <wp:effectExtent l="0" t="0" r="0" b="0"/>
            <wp:wrapTight wrapText="bothSides">
              <wp:wrapPolygon edited="0">
                <wp:start x="0" y="0"/>
                <wp:lineTo x="0" y="21460"/>
                <wp:lineTo x="21319" y="21460"/>
                <wp:lineTo x="21319" y="0"/>
                <wp:lineTo x="0" y="0"/>
              </wp:wrapPolygon>
            </wp:wrapTight>
            <wp:docPr id="72" name="Picture 72" descr="C:\Users\Victoria\Desktop\My Work\ArtWork\figure_with_sad_face_800_wht_8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figure_with_sad_face_800_wht_8432.pn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46685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Hitting</w:t>
      </w:r>
    </w:p>
    <w:p w:rsidR="00273CEB" w:rsidRPr="008A1D9F" w:rsidRDefault="00273CEB" w:rsidP="00E340A2">
      <w:pPr>
        <w:pStyle w:val="Bullets"/>
      </w:pPr>
      <w:r w:rsidRPr="008A1D9F">
        <w:t>Biting</w:t>
      </w:r>
    </w:p>
    <w:p w:rsidR="00273CEB" w:rsidRPr="008A1D9F" w:rsidRDefault="00273CEB" w:rsidP="00E340A2">
      <w:pPr>
        <w:pStyle w:val="Bullets"/>
      </w:pPr>
      <w:r w:rsidRPr="008A1D9F">
        <w:t>Screaming</w:t>
      </w:r>
    </w:p>
    <w:p w:rsidR="00273CEB" w:rsidRPr="00E340A2" w:rsidRDefault="00273CEB" w:rsidP="00E340A2">
      <w:pPr>
        <w:pStyle w:val="Bullets"/>
      </w:pPr>
      <w:r w:rsidRPr="008A1D9F">
        <w:t>Hiding</w:t>
      </w:r>
    </w:p>
    <w:p w:rsidR="00273CEB" w:rsidRPr="008A1D9F" w:rsidRDefault="00273CEB" w:rsidP="00273CEB">
      <w:pPr>
        <w:contextualSpacing/>
        <w:rPr>
          <w:rFonts w:asciiTheme="minorHAnsi" w:eastAsia="Times New Roman" w:hAnsiTheme="minorHAnsi" w:cs="Helvetica"/>
        </w:rPr>
      </w:pPr>
      <w:r w:rsidRPr="008A1D9F">
        <w:rPr>
          <w:rFonts w:asciiTheme="minorHAnsi" w:eastAsia="Times New Roman" w:hAnsiTheme="minorHAnsi" w:cs="Helvetica"/>
        </w:rPr>
        <w:t>Children will cry or show distress when they:</w:t>
      </w:r>
    </w:p>
    <w:p w:rsidR="00273CEB" w:rsidRPr="008A1D9F" w:rsidRDefault="00273CEB" w:rsidP="00E340A2">
      <w:pPr>
        <w:pStyle w:val="Bullets"/>
      </w:pPr>
      <w:r w:rsidRPr="008A1D9F">
        <w:t xml:space="preserve">Arrive and/or depart </w:t>
      </w:r>
    </w:p>
    <w:p w:rsidR="00273CEB" w:rsidRPr="008A1D9F" w:rsidRDefault="00273CEB" w:rsidP="00E340A2">
      <w:pPr>
        <w:pStyle w:val="Bullets"/>
      </w:pPr>
      <w:r w:rsidRPr="008A1D9F">
        <w:t>Think about missing their parents</w:t>
      </w:r>
    </w:p>
    <w:p w:rsidR="00273CEB" w:rsidRPr="008A1D9F" w:rsidRDefault="00273CEB" w:rsidP="00E340A2">
      <w:pPr>
        <w:pStyle w:val="Bullets"/>
      </w:pPr>
      <w:r w:rsidRPr="008A1D9F">
        <w:t>Cannot do something on their own</w:t>
      </w:r>
    </w:p>
    <w:p w:rsidR="00273CEB" w:rsidRPr="008A1D9F" w:rsidRDefault="00273CEB" w:rsidP="00E340A2">
      <w:pPr>
        <w:pStyle w:val="Bullets"/>
      </w:pPr>
      <w:r w:rsidRPr="008A1D9F">
        <w:t>Have a conflict with another child</w:t>
      </w:r>
    </w:p>
    <w:p w:rsidR="00273CEB" w:rsidRPr="008A1D9F" w:rsidRDefault="00273CEB" w:rsidP="00E340A2">
      <w:pPr>
        <w:pStyle w:val="Bullets"/>
      </w:pPr>
      <w:r w:rsidRPr="008A1D9F">
        <w:t>Feel overwhelmed and/or frustrated</w:t>
      </w:r>
    </w:p>
    <w:p w:rsidR="00273CEB" w:rsidRPr="008A1D9F" w:rsidRDefault="00273CEB" w:rsidP="00E340A2">
      <w:pPr>
        <w:pStyle w:val="Bullets"/>
      </w:pPr>
      <w:r w:rsidRPr="008A1D9F">
        <w:t>Feel hungry and/or tired</w:t>
      </w:r>
    </w:p>
    <w:p w:rsidR="00273CEB" w:rsidRPr="008A1D9F" w:rsidRDefault="00273CEB" w:rsidP="00E340A2">
      <w:pPr>
        <w:pStyle w:val="Bullets"/>
      </w:pPr>
      <w:r w:rsidRPr="008A1D9F">
        <w:t>Feel unsafe or alone</w:t>
      </w:r>
    </w:p>
    <w:p w:rsidR="00273CEB" w:rsidRPr="008A1D9F" w:rsidRDefault="00273CEB" w:rsidP="00E340A2">
      <w:pPr>
        <w:pStyle w:val="Bullets"/>
      </w:pPr>
      <w:r w:rsidRPr="008A1D9F">
        <w:t>Are hurt</w:t>
      </w:r>
    </w:p>
    <w:p w:rsidR="00273CEB" w:rsidRPr="008A1D9F" w:rsidRDefault="00273CEB" w:rsidP="00E340A2">
      <w:pPr>
        <w:pStyle w:val="Bullets"/>
      </w:pPr>
      <w:r w:rsidRPr="008A1D9F">
        <w:t>Feel uncomfortable</w:t>
      </w:r>
    </w:p>
    <w:p w:rsidR="00273CEB" w:rsidRPr="008A1D9F" w:rsidRDefault="00273CEB" w:rsidP="00E340A2">
      <w:pPr>
        <w:pStyle w:val="Bullets"/>
      </w:pPr>
      <w:r w:rsidRPr="008A1D9F">
        <w:t>Feel angry</w:t>
      </w:r>
    </w:p>
    <w:p w:rsidR="00E222E3" w:rsidRDefault="00E222E3" w:rsidP="00E340A2"/>
    <w:p w:rsidR="00E222E3" w:rsidRDefault="00E222E3" w:rsidP="00E222E3">
      <w:pPr>
        <w:pStyle w:val="Heading3"/>
      </w:pPr>
      <w:bookmarkStart w:id="82" w:name="_Toc395217020"/>
      <w:r>
        <w:lastRenderedPageBreak/>
        <w:t>How to deal with distress</w:t>
      </w:r>
      <w:bookmarkEnd w:id="82"/>
    </w:p>
    <w:p w:rsidR="00273CEB" w:rsidRPr="008A1D9F" w:rsidRDefault="00273CEB" w:rsidP="00E340A2">
      <w:r w:rsidRPr="008A1D9F">
        <w:t xml:space="preserve">Always acknowledge a child’s feelings and allow them to process them accordingly. It is important that children don’t learn to suppress their emotions. Avoid telling a child to stop crying, or that </w:t>
      </w:r>
      <w:r w:rsidR="006D4164">
        <w:t>what they are feeling is wrong.</w:t>
      </w:r>
      <w:r w:rsidRPr="008A1D9F">
        <w:t xml:space="preserve"> Instead, offer them comfort by acknowledging their feelings, and offering them solutions or another way of looking at the situation.  </w:t>
      </w:r>
    </w:p>
    <w:p w:rsidR="00273CEB" w:rsidRPr="008A1D9F" w:rsidRDefault="006D4164" w:rsidP="006D4164">
      <w:r>
        <w:rPr>
          <w:noProof/>
          <w:lang w:val="en-GB" w:eastAsia="en-GB"/>
        </w:rPr>
        <w:drawing>
          <wp:anchor distT="0" distB="0" distL="114300" distR="114300" simplePos="0" relativeHeight="251748352" behindDoc="1" locked="0" layoutInCell="1" allowOverlap="1" wp14:anchorId="240ED098" wp14:editId="6765163B">
            <wp:simplePos x="0" y="0"/>
            <wp:positionH relativeFrom="column">
              <wp:posOffset>4591050</wp:posOffset>
            </wp:positionH>
            <wp:positionV relativeFrom="paragraph">
              <wp:posOffset>120650</wp:posOffset>
            </wp:positionV>
            <wp:extent cx="1388110" cy="1851025"/>
            <wp:effectExtent l="0" t="0" r="0" b="0"/>
            <wp:wrapTight wrapText="bothSides">
              <wp:wrapPolygon edited="0">
                <wp:start x="0" y="0"/>
                <wp:lineTo x="0" y="21341"/>
                <wp:lineTo x="21343" y="21341"/>
                <wp:lineTo x="21343" y="0"/>
                <wp:lineTo x="0" y="0"/>
              </wp:wrapPolygon>
            </wp:wrapTight>
            <wp:docPr id="73" name="Picture 73" descr="C:\Users\Victoria\Desktop\My Work\ArtWork\bulbQus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bulbQustion.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88110" cy="185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Steps you can take when a child expresses feelings, big and small:</w:t>
      </w:r>
    </w:p>
    <w:p w:rsidR="00273CEB" w:rsidRPr="006D4164" w:rsidRDefault="00273CEB" w:rsidP="008E1ECC">
      <w:pPr>
        <w:pStyle w:val="Numbers"/>
        <w:numPr>
          <w:ilvl w:val="0"/>
          <w:numId w:val="40"/>
        </w:numPr>
        <w:rPr>
          <w:color w:val="3366FF"/>
        </w:rPr>
      </w:pPr>
      <w:r w:rsidRPr="008A1D9F">
        <w:t>Acknowledge their feeling and provide words for them if they are younger</w:t>
      </w:r>
      <w:r w:rsidR="006D4164">
        <w:rPr>
          <w:color w:val="3366FF"/>
        </w:rPr>
        <w:t xml:space="preserve"> </w:t>
      </w:r>
      <w:r w:rsidRPr="006D4164">
        <w:t>“It sounds like you are frustrated (angry, excited, nervous, worried etc.…).”</w:t>
      </w:r>
    </w:p>
    <w:p w:rsidR="00273CEB" w:rsidRPr="006D4164" w:rsidRDefault="00273CEB" w:rsidP="008E1ECC">
      <w:pPr>
        <w:pStyle w:val="Numbers"/>
        <w:numPr>
          <w:ilvl w:val="0"/>
          <w:numId w:val="40"/>
        </w:numPr>
      </w:pPr>
      <w:r w:rsidRPr="008A1D9F">
        <w:t>Express empathy</w:t>
      </w:r>
      <w:r w:rsidR="006D4164">
        <w:t xml:space="preserve"> </w:t>
      </w:r>
      <w:r w:rsidRPr="006D4164">
        <w:t>“I’m really sorry you are having a hard time.”</w:t>
      </w:r>
    </w:p>
    <w:p w:rsidR="00273CEB" w:rsidRPr="006D4164" w:rsidRDefault="00273CEB" w:rsidP="008E1ECC">
      <w:pPr>
        <w:pStyle w:val="Numbers"/>
        <w:numPr>
          <w:ilvl w:val="0"/>
          <w:numId w:val="40"/>
        </w:numPr>
      </w:pPr>
      <w:r w:rsidRPr="008A1D9F">
        <w:t>Provide support</w:t>
      </w:r>
      <w:r w:rsidR="006D4164">
        <w:t xml:space="preserve"> </w:t>
      </w:r>
      <w:r w:rsidRPr="006D4164">
        <w:t>“How can I help you?” “Can I help you talk to your friend who took your toy?” “Do you need a hug?”</w:t>
      </w:r>
    </w:p>
    <w:p w:rsidR="00273CEB" w:rsidRPr="008A1D9F" w:rsidRDefault="00273CEB" w:rsidP="00E340A2">
      <w:r w:rsidRPr="008A1D9F">
        <w:t>Children often cry because they are tired and or hungry and the best medic</w:t>
      </w:r>
      <w:r w:rsidR="006D4164">
        <w:t>ine for that is sleep and food.</w:t>
      </w:r>
      <w:r w:rsidRPr="008A1D9F">
        <w:t xml:space="preserve"> While it is hard to offer children food or rest when tending to many children at once, it is ideal</w:t>
      </w:r>
      <w:r w:rsidR="006D4164">
        <w:t xml:space="preserve"> to accommodate where you can. </w:t>
      </w:r>
      <w:r w:rsidRPr="008A1D9F">
        <w:t>Don’t feel like you can never allow a child to snack or rest at a non-spe</w:t>
      </w:r>
      <w:r w:rsidR="006D4164">
        <w:t>cified snack or rest time.</w:t>
      </w:r>
      <w:r w:rsidRPr="008A1D9F">
        <w:t xml:space="preserve"> If a child begins to develop a pattern or expectation that if they cry they can get a special snack or rest, you can modify then.  </w:t>
      </w:r>
    </w:p>
    <w:p w:rsidR="00273CEB" w:rsidRPr="008A1D9F" w:rsidRDefault="00273CEB" w:rsidP="00E340A2">
      <w:r w:rsidRPr="008A1D9F">
        <w:t>If that becomes the case, give them reminders of when snack time is, and</w:t>
      </w:r>
      <w:r w:rsidR="006D4164">
        <w:t xml:space="preserve"> offer them more at that time. </w:t>
      </w:r>
      <w:r w:rsidRPr="008A1D9F">
        <w:t>Let them know that they won’t have it again until the afternoon. By respecting their needs and offering needed comfort, you deepen their level of trust in you and allow them the safety they need to explore</w:t>
      </w:r>
      <w:r w:rsidR="00E340A2">
        <w:t xml:space="preserve"> and further their development.</w:t>
      </w:r>
    </w:p>
    <w:p w:rsidR="00273CEB" w:rsidRPr="008A1D9F" w:rsidRDefault="00273CEB" w:rsidP="00E340A2">
      <w:r w:rsidRPr="008A1D9F">
        <w:t>Different ways to comfort children:</w:t>
      </w:r>
    </w:p>
    <w:p w:rsidR="00273CEB" w:rsidRPr="008A1D9F" w:rsidRDefault="00273CEB" w:rsidP="00E340A2">
      <w:pPr>
        <w:pStyle w:val="Bullets"/>
      </w:pPr>
      <w:r w:rsidRPr="008A1D9F">
        <w:t>Acknowledge what happened and confirm their feelings about the matter.  For example, “Sophie, I see that you are having a hard time with your friend, and you seem sad.  Can I help you solve this problem?”</w:t>
      </w:r>
    </w:p>
    <w:p w:rsidR="00273CEB" w:rsidRPr="008A1D9F" w:rsidRDefault="00273CEB" w:rsidP="00E340A2">
      <w:pPr>
        <w:pStyle w:val="Bullets"/>
      </w:pPr>
      <w:r w:rsidRPr="008A1D9F">
        <w:t>If a child is hungry, offer them some food</w:t>
      </w:r>
    </w:p>
    <w:p w:rsidR="00273CEB" w:rsidRPr="008A1D9F" w:rsidRDefault="00273CEB" w:rsidP="00E340A2">
      <w:pPr>
        <w:pStyle w:val="Bullets"/>
      </w:pPr>
      <w:r w:rsidRPr="008A1D9F">
        <w:t>If they are tired, give them a place to rest quietly or just be still</w:t>
      </w:r>
    </w:p>
    <w:p w:rsidR="00273CEB" w:rsidRPr="008A1D9F" w:rsidRDefault="00273CEB" w:rsidP="00E340A2">
      <w:pPr>
        <w:pStyle w:val="Bullets"/>
      </w:pPr>
      <w:r w:rsidRPr="008A1D9F">
        <w:t>Ask them what you can do to help them feel better</w:t>
      </w:r>
    </w:p>
    <w:p w:rsidR="00273CEB" w:rsidRPr="008A1D9F" w:rsidRDefault="00273CEB" w:rsidP="00E340A2">
      <w:pPr>
        <w:pStyle w:val="Bullets"/>
      </w:pPr>
      <w:r w:rsidRPr="008A1D9F">
        <w:t>Very small children may need to be held, rocked or offered a dummy</w:t>
      </w:r>
    </w:p>
    <w:p w:rsidR="00273CEB" w:rsidRPr="008A1D9F" w:rsidRDefault="00273CEB" w:rsidP="00E340A2">
      <w:pPr>
        <w:pStyle w:val="Bullets"/>
      </w:pPr>
      <w:r w:rsidRPr="008A1D9F">
        <w:t xml:space="preserve">Children may bring stuffed animals or blankets for rest time, you can offer these, but remind them to </w:t>
      </w:r>
      <w:r w:rsidR="00E340A2">
        <w:t>put</w:t>
      </w:r>
      <w:r w:rsidRPr="008A1D9F">
        <w:t xml:space="preserve"> them away once they feel better</w:t>
      </w:r>
    </w:p>
    <w:p w:rsidR="00273CEB" w:rsidRPr="008A1D9F" w:rsidRDefault="00273CEB" w:rsidP="00E340A2">
      <w:pPr>
        <w:pStyle w:val="Bullets"/>
      </w:pPr>
      <w:r w:rsidRPr="008A1D9F">
        <w:t>If they are hurt icepacks and Band-Aids work wonders</w:t>
      </w:r>
    </w:p>
    <w:p w:rsidR="00273CEB" w:rsidRPr="008A1D9F" w:rsidRDefault="00273CEB" w:rsidP="00E340A2">
      <w:pPr>
        <w:pStyle w:val="Bullets"/>
      </w:pPr>
      <w:r w:rsidRPr="008A1D9F">
        <w:t>Ask them if they would like to sit and help you with a task until they feel better</w:t>
      </w:r>
    </w:p>
    <w:p w:rsidR="00273CEB" w:rsidRPr="00E222E3" w:rsidRDefault="00273CEB" w:rsidP="00273CEB">
      <w:pPr>
        <w:pStyle w:val="Bullets"/>
      </w:pPr>
      <w:r w:rsidRPr="008A1D9F">
        <w:lastRenderedPageBreak/>
        <w:t>Once you’ve acknowledged that they seem sad, or frustrated or tired or angry, offer a solution.  If a solution doesn’t work, offer a distraction.  For example, “Would you like to help me water these plants?</w:t>
      </w:r>
      <w:r w:rsidR="00E222E3">
        <w:t>” Or, “Can I read you a story?”</w:t>
      </w:r>
    </w:p>
    <w:p w:rsidR="00E340A2" w:rsidRDefault="00273CEB" w:rsidP="00AC5ECD">
      <w:pPr>
        <w:pStyle w:val="BodyText"/>
        <w:spacing w:line="276" w:lineRule="auto"/>
        <w:rPr>
          <w:rFonts w:asciiTheme="minorHAnsi" w:eastAsiaTheme="majorEastAsia" w:hAnsiTheme="minorHAnsi" w:cstheme="majorBidi"/>
          <w:bCs/>
          <w:color w:val="000000" w:themeColor="text1"/>
          <w:sz w:val="22"/>
          <w:szCs w:val="26"/>
        </w:rPr>
      </w:pPr>
      <w:r w:rsidRPr="008A1D9F">
        <w:rPr>
          <w:rFonts w:asciiTheme="minorHAnsi" w:eastAsiaTheme="majorEastAsia" w:hAnsiTheme="minorHAnsi" w:cstheme="majorBidi"/>
          <w:bCs/>
          <w:color w:val="000000" w:themeColor="text1"/>
          <w:sz w:val="22"/>
          <w:szCs w:val="26"/>
        </w:rPr>
        <w:t>You may need to adjust how you approach a child who is upset to suit the moment. Sometimes, children just want to be acknowledged; they do not want you to make a big deal or create a scene. For example, if you see a child is feeling sad, don’t approach them with a big smile, as they may think you don’t take their feelings seriously. Instead, your expression should reflect the child’s to express that you acknowledge their feelings. Children need to know that it is okay to feel sad sometimes.</w:t>
      </w:r>
    </w:p>
    <w:p w:rsidR="00AC5ECD" w:rsidRPr="00AC5ECD" w:rsidRDefault="00AC5ECD" w:rsidP="00AC5ECD">
      <w:pPr>
        <w:pStyle w:val="BodyText"/>
        <w:spacing w:line="276" w:lineRule="auto"/>
        <w:rPr>
          <w:rFonts w:asciiTheme="minorHAnsi" w:eastAsiaTheme="majorEastAsia" w:hAnsiTheme="minorHAnsi" w:cstheme="majorBidi"/>
          <w:bCs/>
          <w:color w:val="3366FF"/>
          <w:sz w:val="22"/>
          <w:szCs w:val="26"/>
        </w:rPr>
      </w:pPr>
    </w:p>
    <w:p w:rsidR="00273CEB" w:rsidRPr="008A1D9F" w:rsidRDefault="00273CEB" w:rsidP="00AC5ECD">
      <w:pPr>
        <w:pStyle w:val="BoldBulTight0"/>
      </w:pPr>
      <w:r w:rsidRPr="008A1D9F">
        <w:t xml:space="preserve">National Quality Standards </w:t>
      </w:r>
    </w:p>
    <w:p w:rsidR="00273CEB" w:rsidRPr="008A1D9F" w:rsidRDefault="00273CEB" w:rsidP="00273CEB">
      <w:r w:rsidRPr="008A1D9F">
        <w:t>Quality Area and Standards included in this section:</w:t>
      </w:r>
    </w:p>
    <w:p w:rsidR="00273CEB" w:rsidRPr="008A1D9F" w:rsidRDefault="00273CEB" w:rsidP="00273CEB">
      <w:r w:rsidRPr="008A1D9F">
        <w:rPr>
          <w:noProof/>
          <w:lang w:val="en-GB" w:eastAsia="en-GB"/>
        </w:rPr>
        <w:drawing>
          <wp:inline distT="0" distB="0" distL="0" distR="0" wp14:anchorId="48C9D189" wp14:editId="0178476B">
            <wp:extent cx="6057900" cy="2971800"/>
            <wp:effectExtent l="38100" t="0" r="95250" b="19050"/>
            <wp:docPr id="35" name="Diagram 3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8" r:lo="rId119" r:qs="rId120" r:cs="rId121"/>
              </a:graphicData>
            </a:graphic>
          </wp:inline>
        </w:drawing>
      </w:r>
    </w:p>
    <w:p w:rsidR="00273CEB" w:rsidRPr="008A1D9F" w:rsidRDefault="00273CEB" w:rsidP="00273CEB">
      <w:pPr>
        <w:rPr>
          <w:b/>
        </w:rPr>
      </w:pPr>
      <w:r w:rsidRPr="008A1D9F">
        <w:rPr>
          <w:b/>
        </w:rPr>
        <w:t xml:space="preserve">The Early Years Learning Framework </w:t>
      </w:r>
    </w:p>
    <w:p w:rsidR="00273CEB" w:rsidRPr="008A1D9F" w:rsidRDefault="00273CEB" w:rsidP="00273CEB">
      <w:r w:rsidRPr="008A1D9F">
        <w:t>The principles, practices and outcomes in</w:t>
      </w:r>
      <w:r w:rsidR="00AC5ECD">
        <w:t>cluded in this section:</w:t>
      </w:r>
    </w:p>
    <w:p w:rsidR="00273CEB" w:rsidRPr="008A1D9F" w:rsidRDefault="00273CEB" w:rsidP="00273CEB">
      <w:r w:rsidRPr="008A1D9F">
        <w:rPr>
          <w:noProof/>
          <w:lang w:val="en-GB" w:eastAsia="en-GB"/>
        </w:rPr>
        <w:drawing>
          <wp:inline distT="0" distB="0" distL="0" distR="0" wp14:anchorId="409268C8" wp14:editId="4BCAA2BD">
            <wp:extent cx="6057900" cy="2256576"/>
            <wp:effectExtent l="57150" t="57150" r="95250" b="125095"/>
            <wp:docPr id="36" name="Diagram 3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3" r:lo="rId124" r:qs="rId125" r:cs="rId126"/>
              </a:graphicData>
            </a:graphic>
          </wp:inline>
        </w:drawing>
      </w:r>
    </w:p>
    <w:p w:rsidR="00273CEB" w:rsidRPr="008A1D9F" w:rsidRDefault="00273CEB" w:rsidP="00E340A2">
      <w:pPr>
        <w:pStyle w:val="Heading3"/>
      </w:pPr>
      <w:bookmarkStart w:id="83" w:name="_Toc395217021"/>
      <w:r w:rsidRPr="008A1D9F">
        <w:lastRenderedPageBreak/>
        <w:t>Learning Activity Ten</w:t>
      </w:r>
      <w:bookmarkEnd w:id="83"/>
    </w:p>
    <w:p w:rsidR="00273CEB" w:rsidRPr="008A1D9F" w:rsidRDefault="00273CEB" w:rsidP="00273CEB">
      <w:pPr>
        <w:pStyle w:val="BodyText"/>
        <w:spacing w:line="276" w:lineRule="auto"/>
        <w:rPr>
          <w:rFonts w:asciiTheme="minorHAnsi" w:eastAsiaTheme="majorEastAsia" w:hAnsiTheme="minorHAnsi" w:cstheme="majorBidi"/>
          <w:bCs/>
          <w:sz w:val="22"/>
          <w:szCs w:val="26"/>
        </w:rPr>
      </w:pPr>
      <w:r w:rsidRPr="008A1D9F">
        <w:rPr>
          <w:rFonts w:asciiTheme="minorHAnsi" w:eastAsiaTheme="majorEastAsia" w:hAnsiTheme="minorHAnsi" w:cstheme="majorBidi"/>
          <w:bCs/>
          <w:sz w:val="22"/>
          <w:szCs w:val="26"/>
        </w:rPr>
        <w:t>What are 3 steps you can take when a child expresses feelings, big and small?</w:t>
      </w:r>
    </w:p>
    <w:p w:rsidR="00273CEB" w:rsidRPr="008A1D9F" w:rsidRDefault="00273CEB" w:rsidP="00B7636B">
      <w:pPr>
        <w:pStyle w:val="BodyText"/>
        <w:keepNext/>
        <w:keepLines/>
        <w:spacing w:line="360" w:lineRule="auto"/>
        <w:ind w:left="720"/>
        <w:contextualSpacing/>
        <w:jc w:val="left"/>
        <w:rPr>
          <w:rFonts w:asciiTheme="minorHAnsi" w:eastAsiaTheme="majorEastAsia" w:hAnsiTheme="minorHAnsi" w:cstheme="majorBidi"/>
          <w:bCs/>
          <w:sz w:val="22"/>
          <w:szCs w:val="26"/>
        </w:rPr>
      </w:pPr>
    </w:p>
    <w:p w:rsidR="00273CEB" w:rsidRPr="00273CEB" w:rsidRDefault="00273CEB" w:rsidP="00273CEB"/>
    <w:p w:rsidR="00273CEB" w:rsidRDefault="00273CEB" w:rsidP="00D05876">
      <w:pPr>
        <w:pStyle w:val="Heading2"/>
      </w:pPr>
      <w:r>
        <w:br w:type="page"/>
      </w:r>
    </w:p>
    <w:p w:rsidR="00273CEB" w:rsidRDefault="00B7636B" w:rsidP="00273CEB">
      <w:pPr>
        <w:pStyle w:val="Heading3"/>
      </w:pPr>
      <w:bookmarkStart w:id="84" w:name="_Toc395217022"/>
      <w:r>
        <w:lastRenderedPageBreak/>
        <w:t xml:space="preserve">Learner Workbook </w:t>
      </w:r>
      <w:r w:rsidR="00273CEB">
        <w:t>Activity 3.4.1</w:t>
      </w:r>
      <w:bookmarkEnd w:id="84"/>
    </w:p>
    <w:p w:rsidR="00273CEB" w:rsidRDefault="00273CEB" w:rsidP="00273CEB">
      <w:r>
        <w:rPr>
          <w:noProof/>
          <w:lang w:val="en-GB" w:eastAsia="en-GB"/>
        </w:rPr>
        <w:drawing>
          <wp:anchor distT="0" distB="0" distL="114300" distR="114300" simplePos="0" relativeHeight="25171968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37" name="Picture 3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273CEB" w:rsidRDefault="00273CEB" w:rsidP="00D05876">
      <w:pPr>
        <w:pStyle w:val="Heading2"/>
      </w:pPr>
    </w:p>
    <w:p w:rsidR="00273CEB" w:rsidRDefault="00273CEB" w:rsidP="00D05876">
      <w:pPr>
        <w:pStyle w:val="Heading2"/>
      </w:pPr>
      <w:r>
        <w:br w:type="page"/>
      </w:r>
    </w:p>
    <w:p w:rsidR="00D05876" w:rsidRDefault="00D05876" w:rsidP="00D05876">
      <w:pPr>
        <w:pStyle w:val="Heading2"/>
      </w:pPr>
      <w:bookmarkStart w:id="85" w:name="_Toc395217023"/>
      <w:r>
        <w:lastRenderedPageBreak/>
        <w:t>3.5 – Respond positively to the varying abilities and confidence of all children</w:t>
      </w:r>
      <w:bookmarkEnd w:id="85"/>
      <w:r>
        <w:t xml:space="preserve"> </w:t>
      </w:r>
    </w:p>
    <w:p w:rsidR="00273CEB" w:rsidRDefault="00D05876" w:rsidP="00D05876">
      <w:pPr>
        <w:pStyle w:val="Heading2"/>
      </w:pPr>
      <w:bookmarkStart w:id="86" w:name="_Toc395217024"/>
      <w:r>
        <w:t>3.6 – Acknowledge children’s efforts and achievements</w:t>
      </w:r>
      <w:bookmarkEnd w:id="86"/>
      <w:r>
        <w:t xml:space="preserve"> </w:t>
      </w:r>
    </w:p>
    <w:p w:rsidR="0084697B" w:rsidRDefault="0084697B" w:rsidP="0084697B">
      <w:pPr>
        <w:pStyle w:val="Heading3"/>
      </w:pPr>
      <w:bookmarkStart w:id="87" w:name="_Toc395217025"/>
      <w:r>
        <w:t>Children’s confidence</w:t>
      </w:r>
      <w:bookmarkEnd w:id="87"/>
    </w:p>
    <w:p w:rsidR="00273CEB" w:rsidRPr="008A1D9F" w:rsidRDefault="00273CEB" w:rsidP="003215C4">
      <w:pPr>
        <w:spacing w:line="240" w:lineRule="auto"/>
        <w:contextualSpacing/>
        <w:rPr>
          <w:rFonts w:asciiTheme="minorHAnsi" w:eastAsia="Times New Roman" w:hAnsiTheme="minorHAnsi" w:cs="Helvetica"/>
        </w:rPr>
      </w:pPr>
      <w:r w:rsidRPr="008A1D9F">
        <w:rPr>
          <w:rFonts w:asciiTheme="minorHAnsi" w:eastAsia="Times New Roman" w:hAnsiTheme="minorHAnsi" w:cs="Helvetica"/>
        </w:rPr>
        <w:t>Children of the same age group have varying abilities and levels of confidence, and it is important that we respect these differences and offer en</w:t>
      </w:r>
      <w:r w:rsidR="00882476">
        <w:rPr>
          <w:rFonts w:asciiTheme="minorHAnsi" w:eastAsia="Times New Roman" w:hAnsiTheme="minorHAnsi" w:cs="Helvetica"/>
        </w:rPr>
        <w:t>couragement where we find them.</w:t>
      </w:r>
      <w:r w:rsidRPr="008A1D9F">
        <w:rPr>
          <w:rFonts w:asciiTheme="minorHAnsi" w:eastAsia="Times New Roman" w:hAnsiTheme="minorHAnsi" w:cs="Helvetica"/>
        </w:rPr>
        <w:t xml:space="preserve"> It is yet another way we show respect for the child as an individual and further their trust in us, which is essential to their expected development.</w:t>
      </w:r>
    </w:p>
    <w:p w:rsidR="00273CEB" w:rsidRPr="003215C4" w:rsidRDefault="00273CEB" w:rsidP="003215C4">
      <w:pPr>
        <w:spacing w:line="240" w:lineRule="auto"/>
        <w:contextualSpacing/>
        <w:rPr>
          <w:rFonts w:asciiTheme="minorHAnsi" w:eastAsia="Times New Roman" w:hAnsiTheme="minorHAnsi" w:cs="Helvetica"/>
          <w:sz w:val="10"/>
        </w:rPr>
      </w:pPr>
    </w:p>
    <w:p w:rsidR="00273CEB" w:rsidRPr="008A1D9F" w:rsidRDefault="00273CEB" w:rsidP="003215C4">
      <w:pPr>
        <w:spacing w:line="240" w:lineRule="auto"/>
        <w:contextualSpacing/>
        <w:rPr>
          <w:rFonts w:asciiTheme="minorHAnsi" w:eastAsia="Times New Roman" w:hAnsiTheme="minorHAnsi" w:cs="Helvetica"/>
        </w:rPr>
      </w:pPr>
      <w:r w:rsidRPr="008A1D9F">
        <w:rPr>
          <w:rFonts w:asciiTheme="minorHAnsi" w:eastAsia="Times New Roman" w:hAnsiTheme="minorHAnsi" w:cs="Helvetica"/>
        </w:rPr>
        <w:t>Examples of abilities that vary:</w:t>
      </w:r>
    </w:p>
    <w:p w:rsidR="00273CEB" w:rsidRPr="008A1D9F" w:rsidRDefault="00882476" w:rsidP="003215C4">
      <w:pPr>
        <w:pStyle w:val="Bullets"/>
        <w:spacing w:line="240" w:lineRule="auto"/>
      </w:pPr>
      <w:r>
        <w:rPr>
          <w:noProof/>
          <w:lang w:val="en-GB" w:eastAsia="en-GB"/>
        </w:rPr>
        <w:drawing>
          <wp:anchor distT="0" distB="0" distL="114300" distR="114300" simplePos="0" relativeHeight="251749376" behindDoc="1" locked="0" layoutInCell="1" allowOverlap="1" wp14:anchorId="7341A84F" wp14:editId="38E2CECB">
            <wp:simplePos x="0" y="0"/>
            <wp:positionH relativeFrom="column">
              <wp:posOffset>4657725</wp:posOffset>
            </wp:positionH>
            <wp:positionV relativeFrom="paragraph">
              <wp:posOffset>315595</wp:posOffset>
            </wp:positionV>
            <wp:extent cx="1695450" cy="1883410"/>
            <wp:effectExtent l="0" t="0" r="0" b="0"/>
            <wp:wrapTight wrapText="bothSides">
              <wp:wrapPolygon edited="0">
                <wp:start x="0" y="0"/>
                <wp:lineTo x="0" y="21411"/>
                <wp:lineTo x="21357" y="21411"/>
                <wp:lineTo x="21357" y="0"/>
                <wp:lineTo x="0" y="0"/>
              </wp:wrapPolygon>
            </wp:wrapTight>
            <wp:docPr id="74" name="Picture 74" descr="C:\Users\Victoria\Desktop\My Work\ArtWork\Animations\running_walking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Animations\running_walking_500_wht.gif"/>
                    <pic:cNvPicPr>
                      <a:picLocks noChangeAspect="1" noChangeArrowheads="1" noCrop="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695450" cy="1883410"/>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Gross motor skills – crawling, standing, walking, running, hopping, skipping, jumping, climbing, etc.</w:t>
      </w:r>
    </w:p>
    <w:p w:rsidR="00273CEB" w:rsidRPr="008A1D9F" w:rsidRDefault="00273CEB" w:rsidP="003215C4">
      <w:pPr>
        <w:pStyle w:val="Bullets"/>
        <w:spacing w:line="240" w:lineRule="auto"/>
      </w:pPr>
      <w:r w:rsidRPr="008A1D9F">
        <w:t>Fine motor skills – picking things up with a pincer grip, feeding oneself with or without utensils, using a pincer grip (index finger and thumb to hold things), drawing, colouring, writing, painting, tracing, etc.</w:t>
      </w:r>
    </w:p>
    <w:p w:rsidR="00273CEB" w:rsidRPr="008A1D9F" w:rsidRDefault="00273CEB" w:rsidP="003215C4">
      <w:pPr>
        <w:pStyle w:val="Bullets"/>
        <w:spacing w:line="240" w:lineRule="auto"/>
      </w:pPr>
      <w:r w:rsidRPr="008A1D9F">
        <w:t>Cognitive skills – number and letter recognition, solving problems or puzzles, recognition of general concepts or things learned in the environment, etc.</w:t>
      </w:r>
    </w:p>
    <w:p w:rsidR="00273CEB" w:rsidRPr="00E340A2" w:rsidRDefault="00273CEB" w:rsidP="003215C4">
      <w:pPr>
        <w:pStyle w:val="Bullets"/>
        <w:spacing w:line="240" w:lineRule="auto"/>
      </w:pPr>
      <w:r w:rsidRPr="008A1D9F">
        <w:t>Emotional and social skills – working in groups, saying goodbyes, solving problems with friends, grace and courtesy concepts in dealing with peers or adult figures, processing and handling em</w:t>
      </w:r>
      <w:r w:rsidR="00E340A2">
        <w:t xml:space="preserve">otions in a healthy way, etc.  </w:t>
      </w:r>
    </w:p>
    <w:p w:rsidR="00273CEB" w:rsidRPr="008A1D9F" w:rsidRDefault="00273CEB" w:rsidP="003215C4">
      <w:pPr>
        <w:spacing w:line="240" w:lineRule="auto"/>
        <w:contextualSpacing/>
        <w:rPr>
          <w:rFonts w:asciiTheme="minorHAnsi" w:eastAsia="Times New Roman" w:hAnsiTheme="minorHAnsi" w:cs="Helvetica"/>
        </w:rPr>
      </w:pPr>
      <w:r w:rsidRPr="008A1D9F">
        <w:rPr>
          <w:rFonts w:asciiTheme="minorHAnsi" w:eastAsia="Times New Roman" w:hAnsiTheme="minorHAnsi" w:cs="Helvetica"/>
        </w:rPr>
        <w:t>Children’s confidence or ability can often vary from situation to situation.  It is important to observe children and note where their strengths and weaknesses are and plan the program accordingly.  If a child is lacking confidence in a certain area, try to assess why and provide opportunities to support them feel more confident in that area.</w:t>
      </w:r>
    </w:p>
    <w:p w:rsidR="00273CEB" w:rsidRPr="003215C4" w:rsidRDefault="00273CEB" w:rsidP="00273CEB">
      <w:pPr>
        <w:contextualSpacing/>
        <w:rPr>
          <w:rFonts w:asciiTheme="minorHAnsi" w:eastAsia="Times New Roman" w:hAnsiTheme="minorHAnsi" w:cs="Helvetica"/>
          <w:sz w:val="10"/>
        </w:rPr>
      </w:pPr>
    </w:p>
    <w:p w:rsidR="00273CEB" w:rsidRPr="008A1D9F" w:rsidRDefault="00273CEB" w:rsidP="00273CEB">
      <w:pPr>
        <w:contextualSpacing/>
        <w:rPr>
          <w:rFonts w:asciiTheme="minorHAnsi" w:eastAsia="Times New Roman" w:hAnsiTheme="minorHAnsi" w:cs="Helvetica"/>
        </w:rPr>
      </w:pPr>
      <w:r w:rsidRPr="008A1D9F">
        <w:rPr>
          <w:rFonts w:asciiTheme="minorHAnsi" w:eastAsia="Times New Roman" w:hAnsiTheme="minorHAnsi" w:cs="Helvetica"/>
        </w:rPr>
        <w:t>Confidence may vary due to:</w:t>
      </w:r>
    </w:p>
    <w:p w:rsidR="00273CEB" w:rsidRPr="008A1D9F" w:rsidRDefault="00273CEB" w:rsidP="00970203">
      <w:pPr>
        <w:pStyle w:val="Bullets"/>
        <w:spacing w:after="160" w:line="240" w:lineRule="auto"/>
        <w:ind w:left="1491" w:hanging="357"/>
      </w:pPr>
      <w:r w:rsidRPr="008A1D9F">
        <w:t>Lack of trust with the adult present</w:t>
      </w:r>
    </w:p>
    <w:p w:rsidR="00273CEB" w:rsidRPr="008A1D9F" w:rsidRDefault="00273CEB" w:rsidP="00970203">
      <w:pPr>
        <w:pStyle w:val="Bullets"/>
        <w:spacing w:after="160" w:line="240" w:lineRule="auto"/>
        <w:ind w:left="1491" w:hanging="357"/>
      </w:pPr>
      <w:r w:rsidRPr="008A1D9F">
        <w:t>Lack of feeling safe in the environment</w:t>
      </w:r>
    </w:p>
    <w:p w:rsidR="00273CEB" w:rsidRPr="008A1D9F" w:rsidRDefault="00273CEB" w:rsidP="00970203">
      <w:pPr>
        <w:pStyle w:val="Bullets"/>
        <w:spacing w:after="160" w:line="240" w:lineRule="auto"/>
        <w:ind w:left="1491" w:hanging="357"/>
      </w:pPr>
      <w:r w:rsidRPr="008A1D9F">
        <w:t>Lack of skills necessary to perform a certain tasks</w:t>
      </w:r>
    </w:p>
    <w:p w:rsidR="00273CEB" w:rsidRPr="008A1D9F" w:rsidRDefault="00273CEB" w:rsidP="00970203">
      <w:pPr>
        <w:pStyle w:val="Bullets"/>
        <w:spacing w:after="160" w:line="240" w:lineRule="auto"/>
        <w:ind w:left="1491" w:hanging="357"/>
      </w:pPr>
      <w:r w:rsidRPr="008A1D9F">
        <w:t>An awareness in a deficit compared to their peers in a particular area (self-conscious)</w:t>
      </w:r>
    </w:p>
    <w:p w:rsidR="00273CEB" w:rsidRPr="008A1D9F" w:rsidRDefault="00273CEB" w:rsidP="00970203">
      <w:pPr>
        <w:pStyle w:val="Bullets"/>
        <w:spacing w:after="160" w:line="240" w:lineRule="auto"/>
        <w:ind w:left="1491" w:hanging="357"/>
      </w:pPr>
      <w:r w:rsidRPr="008A1D9F">
        <w:t>Having a difficult day in general</w:t>
      </w:r>
    </w:p>
    <w:p w:rsidR="00273CEB" w:rsidRPr="008A1D9F" w:rsidRDefault="00273CEB" w:rsidP="00970203">
      <w:pPr>
        <w:pStyle w:val="Bullets"/>
        <w:spacing w:after="160" w:line="240" w:lineRule="auto"/>
        <w:ind w:left="1491" w:hanging="357"/>
      </w:pPr>
      <w:r w:rsidRPr="008A1D9F">
        <w:t>Not feeling well</w:t>
      </w:r>
    </w:p>
    <w:p w:rsidR="00273CEB" w:rsidRPr="008A1D9F" w:rsidRDefault="00273CEB" w:rsidP="00970203">
      <w:pPr>
        <w:pStyle w:val="Bullets"/>
        <w:spacing w:after="160" w:line="240" w:lineRule="auto"/>
        <w:ind w:left="1491" w:hanging="357"/>
      </w:pPr>
      <w:r w:rsidRPr="008A1D9F">
        <w:t>Feeling tired or hungry at a particular time each day or even on a given day</w:t>
      </w:r>
    </w:p>
    <w:p w:rsidR="00273CEB" w:rsidRPr="008A1D9F" w:rsidRDefault="00273CEB" w:rsidP="00970203">
      <w:pPr>
        <w:pStyle w:val="Bullets"/>
        <w:spacing w:after="160" w:line="240" w:lineRule="auto"/>
        <w:ind w:left="1491" w:hanging="357"/>
      </w:pPr>
      <w:r w:rsidRPr="008A1D9F">
        <w:t>Boredom or lack of challenge</w:t>
      </w:r>
    </w:p>
    <w:p w:rsidR="00273CEB" w:rsidRPr="008A1D9F" w:rsidRDefault="00273CEB" w:rsidP="00970203">
      <w:pPr>
        <w:pStyle w:val="Bullets"/>
        <w:spacing w:after="160" w:line="240" w:lineRule="auto"/>
        <w:ind w:left="1491" w:hanging="357"/>
      </w:pPr>
      <w:r w:rsidRPr="008A1D9F">
        <w:t>Being over challenged or over stimulated in certain environments</w:t>
      </w:r>
    </w:p>
    <w:p w:rsidR="00273CEB" w:rsidRPr="00E340A2" w:rsidRDefault="00273CEB" w:rsidP="00970203">
      <w:pPr>
        <w:pStyle w:val="Bullets"/>
        <w:spacing w:after="160" w:line="240" w:lineRule="auto"/>
        <w:ind w:left="1491" w:hanging="357"/>
      </w:pPr>
      <w:r w:rsidRPr="008A1D9F">
        <w:t>Lack of familiar</w:t>
      </w:r>
      <w:r w:rsidR="00E340A2">
        <w:t>ity with a tasks or environment</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thinThickThinSmallGap" w:sz="18" w:space="0" w:color="C0504D" w:themeColor="accent2"/>
          <w:insideV w:val="thinThickThinSmallGap" w:sz="18" w:space="0" w:color="C0504D" w:themeColor="accent2"/>
        </w:tblBorders>
        <w:tblLook w:val="04A0" w:firstRow="1" w:lastRow="0" w:firstColumn="1" w:lastColumn="0" w:noHBand="0" w:noVBand="1"/>
      </w:tblPr>
      <w:tblGrid>
        <w:gridCol w:w="9240"/>
      </w:tblGrid>
      <w:tr w:rsidR="00273CEB" w:rsidRPr="008A1D9F" w:rsidTr="00B11A7E">
        <w:tc>
          <w:tcPr>
            <w:tcW w:w="9240" w:type="dxa"/>
            <w:vAlign w:val="center"/>
          </w:tcPr>
          <w:p w:rsidR="00273CEB" w:rsidRPr="008A1D9F" w:rsidRDefault="00273CEB" w:rsidP="00B11A7E">
            <w:pPr>
              <w:pStyle w:val="BodyText"/>
              <w:spacing w:line="276" w:lineRule="auto"/>
              <w:jc w:val="center"/>
              <w:rPr>
                <w:rFonts w:asciiTheme="minorHAnsi" w:eastAsiaTheme="majorEastAsia" w:hAnsiTheme="minorHAnsi" w:cstheme="majorBidi"/>
                <w:bCs/>
                <w:color w:val="000000" w:themeColor="text1"/>
                <w:sz w:val="22"/>
              </w:rPr>
            </w:pPr>
            <w:r w:rsidRPr="008A1D9F">
              <w:rPr>
                <w:rFonts w:asciiTheme="minorHAnsi" w:hAnsiTheme="minorHAnsi" w:cs="Helvetica"/>
                <w:sz w:val="22"/>
              </w:rPr>
              <w:lastRenderedPageBreak/>
              <w:t xml:space="preserve">Children’s confidence may also vary due to a transition that may have occurred. Transitions can be difficult for some children, and they have a hard time recovering. Transition times include moving from one activity to another, from one adult to another, or from one environment to another. </w:t>
            </w:r>
            <w:r w:rsidRPr="008A1D9F">
              <w:rPr>
                <w:rFonts w:asciiTheme="minorHAnsi" w:eastAsiaTheme="majorEastAsia" w:hAnsiTheme="minorHAnsi" w:cstheme="majorBidi"/>
                <w:bCs/>
                <w:color w:val="000000" w:themeColor="text1"/>
                <w:sz w:val="22"/>
              </w:rPr>
              <w:t xml:space="preserve">Some children have a harder time with transitions than others because their home lives are unpredictable and inconsistent. For example, children who live in two households are often more affected by change than children whose lives are less stressful. It is important to be aware of these cases and provide additional support to the children during transitions. </w:t>
            </w:r>
          </w:p>
        </w:tc>
      </w:tr>
    </w:tbl>
    <w:p w:rsidR="0084697B" w:rsidRDefault="0084697B" w:rsidP="0084697B">
      <w:pPr>
        <w:pStyle w:val="Heading3"/>
      </w:pPr>
      <w:bookmarkStart w:id="88" w:name="_Toc395217026"/>
      <w:r>
        <w:t>Responding positively</w:t>
      </w:r>
      <w:bookmarkEnd w:id="88"/>
    </w:p>
    <w:p w:rsidR="00273CEB" w:rsidRPr="008A1D9F" w:rsidRDefault="00273CEB" w:rsidP="00273CEB">
      <w:pPr>
        <w:rPr>
          <w:rFonts w:asciiTheme="minorHAnsi" w:eastAsia="Times New Roman" w:hAnsiTheme="minorHAnsi" w:cs="Helvetica"/>
        </w:rPr>
      </w:pPr>
      <w:r w:rsidRPr="008A1D9F">
        <w:rPr>
          <w:rFonts w:asciiTheme="minorHAnsi" w:eastAsia="Times New Roman" w:hAnsiTheme="minorHAnsi" w:cs="Helvetica"/>
        </w:rPr>
        <w:t>When you see a child is lacking in confidence, ability, or is generally struggling, it is important to note whether it is a one</w:t>
      </w:r>
      <w:r w:rsidR="00882476">
        <w:rPr>
          <w:rFonts w:asciiTheme="minorHAnsi" w:eastAsia="Times New Roman" w:hAnsiTheme="minorHAnsi" w:cs="Helvetica"/>
        </w:rPr>
        <w:t xml:space="preserve">-time occurrence or a pattern. </w:t>
      </w:r>
      <w:r w:rsidRPr="008A1D9F">
        <w:rPr>
          <w:rFonts w:asciiTheme="minorHAnsi" w:eastAsia="Times New Roman" w:hAnsiTheme="minorHAnsi" w:cs="Helvetica"/>
        </w:rPr>
        <w:t>Try to identify possible reasons why they are struggling and offer encouragement and</w:t>
      </w:r>
      <w:r w:rsidR="00E340A2">
        <w:rPr>
          <w:rFonts w:asciiTheme="minorHAnsi" w:eastAsia="Times New Roman" w:hAnsiTheme="minorHAnsi" w:cs="Helvetica"/>
        </w:rPr>
        <w:t xml:space="preserve"> support in a positive manner. </w:t>
      </w:r>
    </w:p>
    <w:p w:rsidR="00273CEB" w:rsidRPr="008A1D9F" w:rsidRDefault="00273CEB" w:rsidP="001E658E">
      <w:pPr>
        <w:spacing w:line="240" w:lineRule="auto"/>
        <w:rPr>
          <w:rFonts w:asciiTheme="minorHAnsi" w:eastAsia="Times New Roman" w:hAnsiTheme="minorHAnsi" w:cs="Helvetica"/>
        </w:rPr>
      </w:pPr>
      <w:r w:rsidRPr="008A1D9F">
        <w:rPr>
          <w:rFonts w:asciiTheme="minorHAnsi" w:eastAsia="Times New Roman" w:hAnsiTheme="minorHAnsi" w:cs="Helvetica"/>
        </w:rPr>
        <w:t>Responding in a positive manner:</w:t>
      </w:r>
    </w:p>
    <w:p w:rsidR="00273CEB" w:rsidRPr="008A1D9F" w:rsidRDefault="00273CEB" w:rsidP="001E658E">
      <w:pPr>
        <w:pStyle w:val="Bullets"/>
        <w:spacing w:after="160" w:line="240" w:lineRule="auto"/>
        <w:ind w:left="1491" w:hanging="357"/>
      </w:pPr>
      <w:r w:rsidRPr="008A1D9F">
        <w:t>Builds trust between you and the children – they see you as being on their team and look to you for further guidance</w:t>
      </w:r>
      <w:r w:rsidR="00882476">
        <w:t>.</w:t>
      </w:r>
      <w:r w:rsidRPr="008A1D9F">
        <w:t xml:space="preserve"> </w:t>
      </w:r>
    </w:p>
    <w:p w:rsidR="00273CEB" w:rsidRPr="008A1D9F" w:rsidRDefault="00273CEB" w:rsidP="001E658E">
      <w:pPr>
        <w:pStyle w:val="Bullets"/>
        <w:spacing w:after="160" w:line="240" w:lineRule="auto"/>
        <w:ind w:left="1491" w:hanging="357"/>
      </w:pPr>
      <w:r w:rsidRPr="008A1D9F">
        <w:t>Creates a safe and welcoming environment where t</w:t>
      </w:r>
      <w:r w:rsidR="00882476">
        <w:t>hey feel comfortable to explore.</w:t>
      </w:r>
    </w:p>
    <w:p w:rsidR="00273CEB" w:rsidRPr="008A1D9F" w:rsidRDefault="00273CEB" w:rsidP="001E658E">
      <w:pPr>
        <w:pStyle w:val="Bullets"/>
        <w:spacing w:after="160" w:line="240" w:lineRule="auto"/>
        <w:ind w:left="1491" w:hanging="357"/>
      </w:pPr>
      <w:r w:rsidRPr="008A1D9F">
        <w:t>Gives them the encouragement and support they need to constantly try new things, and trying new things is essential in their all-around development</w:t>
      </w:r>
      <w:r w:rsidR="00882476">
        <w:t>.</w:t>
      </w:r>
    </w:p>
    <w:p w:rsidR="00273CEB" w:rsidRPr="00E340A2" w:rsidRDefault="00E340A2" w:rsidP="001E658E">
      <w:pPr>
        <w:pStyle w:val="Bullets"/>
        <w:spacing w:after="160" w:line="240" w:lineRule="auto"/>
        <w:ind w:left="1491" w:hanging="357"/>
      </w:pPr>
      <w:r>
        <w:t>Builds trust with parents</w:t>
      </w:r>
      <w:r w:rsidR="00882476">
        <w:t>.</w:t>
      </w:r>
      <w:r>
        <w:t xml:space="preserve"> </w:t>
      </w:r>
    </w:p>
    <w:p w:rsidR="00273CEB" w:rsidRPr="008A1D9F" w:rsidRDefault="00273CEB" w:rsidP="001E658E">
      <w:pPr>
        <w:spacing w:line="240" w:lineRule="auto"/>
        <w:contextualSpacing/>
        <w:rPr>
          <w:rFonts w:asciiTheme="minorHAnsi" w:eastAsia="Times New Roman" w:hAnsiTheme="minorHAnsi" w:cs="Helvetica"/>
          <w:bCs/>
        </w:rPr>
      </w:pPr>
      <w:r w:rsidRPr="008A1D9F">
        <w:rPr>
          <w:rFonts w:asciiTheme="minorHAnsi" w:eastAsia="Times New Roman" w:hAnsiTheme="minorHAnsi" w:cs="Helvetica"/>
          <w:bCs/>
        </w:rPr>
        <w:t xml:space="preserve">It is important to acknowledge all children’s efforts and achievements in order to build a connection with them. By acknowledging their efforts and achievements, you are communicating respect and care, and building their trust in you. </w:t>
      </w:r>
    </w:p>
    <w:p w:rsidR="001E658E" w:rsidRPr="001E658E" w:rsidRDefault="001E658E" w:rsidP="00273CEB">
      <w:pPr>
        <w:contextualSpacing/>
        <w:rPr>
          <w:rFonts w:asciiTheme="minorHAnsi" w:eastAsia="Times New Roman" w:hAnsiTheme="minorHAnsi" w:cs="Helvetica"/>
          <w:sz w:val="6"/>
        </w:rPr>
      </w:pPr>
    </w:p>
    <w:p w:rsidR="00273CEB" w:rsidRPr="008A1D9F" w:rsidRDefault="00273CEB" w:rsidP="001E658E">
      <w:pPr>
        <w:spacing w:line="240" w:lineRule="auto"/>
        <w:contextualSpacing/>
        <w:rPr>
          <w:rFonts w:asciiTheme="minorHAnsi" w:eastAsia="Times New Roman" w:hAnsiTheme="minorHAnsi" w:cs="Helvetica"/>
        </w:rPr>
      </w:pPr>
      <w:r w:rsidRPr="008A1D9F">
        <w:rPr>
          <w:rFonts w:asciiTheme="minorHAnsi" w:eastAsia="Times New Roman" w:hAnsiTheme="minorHAnsi" w:cs="Helvetica"/>
        </w:rPr>
        <w:t>When you acknowledge children’s efforts and achievements, you are:</w:t>
      </w:r>
    </w:p>
    <w:p w:rsidR="00273CEB" w:rsidRPr="008A1D9F" w:rsidRDefault="0039104D" w:rsidP="00E340A2">
      <w:pPr>
        <w:pStyle w:val="Bullets"/>
      </w:pPr>
      <w:r>
        <w:rPr>
          <w:noProof/>
          <w:lang w:val="en-GB" w:eastAsia="en-GB"/>
        </w:rPr>
        <w:drawing>
          <wp:anchor distT="0" distB="0" distL="114300" distR="114300" simplePos="0" relativeHeight="251750400" behindDoc="1" locked="0" layoutInCell="1" allowOverlap="1" wp14:anchorId="70F37E83" wp14:editId="48496851">
            <wp:simplePos x="0" y="0"/>
            <wp:positionH relativeFrom="column">
              <wp:posOffset>4286250</wp:posOffset>
            </wp:positionH>
            <wp:positionV relativeFrom="paragraph">
              <wp:posOffset>135890</wp:posOffset>
            </wp:positionV>
            <wp:extent cx="1360170" cy="1978025"/>
            <wp:effectExtent l="0" t="0" r="0" b="0"/>
            <wp:wrapTight wrapText="bothSides">
              <wp:wrapPolygon edited="0">
                <wp:start x="15731" y="0"/>
                <wp:lineTo x="605" y="3328"/>
                <wp:lineTo x="0" y="4785"/>
                <wp:lineTo x="0" y="6241"/>
                <wp:lineTo x="4235" y="10193"/>
                <wp:lineTo x="3933" y="14978"/>
                <wp:lineTo x="7866" y="16850"/>
                <wp:lineTo x="10588" y="16850"/>
                <wp:lineTo x="1210" y="17266"/>
                <wp:lineTo x="303" y="17890"/>
                <wp:lineTo x="3630" y="20178"/>
                <wp:lineTo x="6655" y="21219"/>
                <wp:lineTo x="9076" y="21219"/>
                <wp:lineTo x="9983" y="20803"/>
                <wp:lineTo x="20571" y="19554"/>
                <wp:lineTo x="20571" y="18306"/>
                <wp:lineTo x="10588" y="16850"/>
                <wp:lineTo x="10891" y="16850"/>
                <wp:lineTo x="15429" y="13314"/>
                <wp:lineTo x="8471" y="10193"/>
                <wp:lineTo x="12706" y="6865"/>
                <wp:lineTo x="17244" y="6865"/>
                <wp:lineTo x="21176" y="5409"/>
                <wp:lineTo x="21176" y="3328"/>
                <wp:lineTo x="18151" y="624"/>
                <wp:lineTo x="17244" y="0"/>
                <wp:lineTo x="15731" y="0"/>
              </wp:wrapPolygon>
            </wp:wrapTight>
            <wp:docPr id="75" name="Picture 75" descr="C:\Users\Victoria\Desktop\My Work\ArtWork\cheerleader_jump_10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cheerleader_jump_10767.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360170" cy="197802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CEB" w:rsidRPr="008A1D9F">
        <w:t>Building their trust in you</w:t>
      </w:r>
    </w:p>
    <w:p w:rsidR="00273CEB" w:rsidRPr="008A1D9F" w:rsidRDefault="00273CEB" w:rsidP="0039104D">
      <w:pPr>
        <w:pStyle w:val="Bullets"/>
      </w:pPr>
      <w:r w:rsidRPr="008A1D9F">
        <w:t>Building their confidence</w:t>
      </w:r>
      <w:r w:rsidR="0039104D" w:rsidRPr="0039104D">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273CEB" w:rsidRPr="008A1D9F" w:rsidRDefault="00273CEB" w:rsidP="00E340A2">
      <w:pPr>
        <w:pStyle w:val="Bullets"/>
      </w:pPr>
      <w:r w:rsidRPr="008A1D9F">
        <w:t xml:space="preserve">Showing respect for the child </w:t>
      </w:r>
    </w:p>
    <w:p w:rsidR="00273CEB" w:rsidRPr="008A1D9F" w:rsidRDefault="00273CEB" w:rsidP="00E340A2">
      <w:pPr>
        <w:pStyle w:val="Bullets"/>
      </w:pPr>
      <w:r w:rsidRPr="008A1D9F">
        <w:t>Validating their important work</w:t>
      </w:r>
    </w:p>
    <w:p w:rsidR="00273CEB" w:rsidRPr="008A1D9F" w:rsidRDefault="00273CEB" w:rsidP="00E340A2">
      <w:pPr>
        <w:pStyle w:val="Bullets"/>
      </w:pPr>
      <w:r w:rsidRPr="008A1D9F">
        <w:t>Showing genuine interest in them</w:t>
      </w:r>
    </w:p>
    <w:p w:rsidR="00273CEB" w:rsidRPr="008A1D9F" w:rsidRDefault="00273CEB" w:rsidP="00E340A2">
      <w:pPr>
        <w:pStyle w:val="Bullets"/>
      </w:pPr>
      <w:r w:rsidRPr="008A1D9F">
        <w:t>Showing them you care</w:t>
      </w:r>
    </w:p>
    <w:p w:rsidR="00273CEB" w:rsidRPr="008A1D9F" w:rsidRDefault="00273CEB" w:rsidP="00E340A2">
      <w:pPr>
        <w:pStyle w:val="Bullets"/>
      </w:pPr>
      <w:r w:rsidRPr="008A1D9F">
        <w:t xml:space="preserve">Promoting appropriate risk-taking behaviour </w:t>
      </w:r>
    </w:p>
    <w:p w:rsidR="00273CEB" w:rsidRPr="008A1D9F" w:rsidRDefault="00273CEB" w:rsidP="0039104D">
      <w:pPr>
        <w:pStyle w:val="Bullets"/>
      </w:pPr>
      <w:r w:rsidRPr="008A1D9F">
        <w:t>Promoting their engagement with the community at large as well as specific activities</w:t>
      </w:r>
    </w:p>
    <w:p w:rsidR="00273CEB" w:rsidRPr="008A1D9F" w:rsidRDefault="00273CEB" w:rsidP="00E340A2">
      <w:pPr>
        <w:pStyle w:val="Bullets"/>
      </w:pPr>
      <w:r w:rsidRPr="008A1D9F">
        <w:t>Promoting further exploration or risk-taking behaviours that lead to new learning or further development of specified skills</w:t>
      </w:r>
    </w:p>
    <w:p w:rsidR="00273CEB" w:rsidRPr="00E340A2" w:rsidRDefault="00273CEB" w:rsidP="00273CEB">
      <w:pPr>
        <w:pStyle w:val="Bullets"/>
      </w:pPr>
      <w:r w:rsidRPr="008A1D9F">
        <w:t>Modelling positive communication s</w:t>
      </w:r>
      <w:r w:rsidR="00E340A2">
        <w:t>kills and community values</w:t>
      </w:r>
    </w:p>
    <w:p w:rsidR="0084697B" w:rsidRDefault="008B5FDE" w:rsidP="0084697B">
      <w:pPr>
        <w:pStyle w:val="Heading3"/>
      </w:pPr>
      <w:bookmarkStart w:id="89" w:name="_Toc395217027"/>
      <w:r>
        <w:rPr>
          <w:noProof/>
          <w:lang w:eastAsia="en-GB"/>
        </w:rPr>
        <w:lastRenderedPageBreak/>
        <w:drawing>
          <wp:anchor distT="0" distB="0" distL="114300" distR="114300" simplePos="0" relativeHeight="251751424" behindDoc="1" locked="0" layoutInCell="1" allowOverlap="1" wp14:anchorId="2B19089C" wp14:editId="7A6C0E47">
            <wp:simplePos x="0" y="0"/>
            <wp:positionH relativeFrom="column">
              <wp:posOffset>4864735</wp:posOffset>
            </wp:positionH>
            <wp:positionV relativeFrom="paragraph">
              <wp:posOffset>-11430</wp:posOffset>
            </wp:positionV>
            <wp:extent cx="1185545" cy="2790825"/>
            <wp:effectExtent l="0" t="0" r="0" b="9525"/>
            <wp:wrapTight wrapText="bothSides">
              <wp:wrapPolygon edited="0">
                <wp:start x="0" y="0"/>
                <wp:lineTo x="0" y="21526"/>
                <wp:lineTo x="21172" y="21526"/>
                <wp:lineTo x="21172" y="0"/>
                <wp:lineTo x="0" y="0"/>
              </wp:wrapPolygon>
            </wp:wrapTight>
            <wp:docPr id="77" name="Picture 77" descr="C:\Users\Victoria\Desktop\My Work\ArtWork\reaching_for_the_stars2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reaching_for_the_stars2_pc_800_wht.pn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185545" cy="279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84697B">
        <w:t>How to acknowledge efforts</w:t>
      </w:r>
      <w:bookmarkEnd w:id="89"/>
    </w:p>
    <w:p w:rsidR="00273CEB" w:rsidRPr="008A1D9F" w:rsidRDefault="00273CEB" w:rsidP="00273CEB">
      <w:pPr>
        <w:contextualSpacing/>
        <w:rPr>
          <w:rFonts w:asciiTheme="minorHAnsi" w:eastAsia="Times New Roman" w:hAnsiTheme="minorHAnsi" w:cs="Helvetica"/>
        </w:rPr>
      </w:pPr>
      <w:r w:rsidRPr="008A1D9F">
        <w:rPr>
          <w:rFonts w:asciiTheme="minorHAnsi" w:eastAsia="Times New Roman" w:hAnsiTheme="minorHAnsi" w:cs="Helvetica"/>
        </w:rPr>
        <w:t>There are many ways to acknowledge children’s efforts and achievements. It’s not always about giving praise, especially when you know a child is capable of more. Always acknowledge their efforts, but try to challenge them to achieve a new skill.</w:t>
      </w:r>
    </w:p>
    <w:p w:rsidR="00273CEB" w:rsidRPr="008A1D9F" w:rsidRDefault="00273CEB" w:rsidP="00273CEB">
      <w:pPr>
        <w:contextualSpacing/>
        <w:rPr>
          <w:rFonts w:asciiTheme="minorHAnsi" w:eastAsia="Times New Roman" w:hAnsiTheme="minorHAnsi" w:cs="Helvetica"/>
        </w:rPr>
      </w:pPr>
    </w:p>
    <w:p w:rsidR="00273CEB" w:rsidRPr="008A1D9F" w:rsidRDefault="00273CEB" w:rsidP="00273CEB">
      <w:pPr>
        <w:contextualSpacing/>
        <w:rPr>
          <w:rFonts w:asciiTheme="minorHAnsi" w:eastAsia="Times New Roman" w:hAnsiTheme="minorHAnsi" w:cs="Helvetica"/>
        </w:rPr>
      </w:pPr>
      <w:r w:rsidRPr="008A1D9F">
        <w:rPr>
          <w:rFonts w:asciiTheme="minorHAnsi" w:eastAsia="Times New Roman" w:hAnsiTheme="minorHAnsi" w:cs="Helvetica"/>
        </w:rPr>
        <w:t>The following are ways you can acknowledge children’s efforts and achievements:</w:t>
      </w:r>
    </w:p>
    <w:p w:rsidR="00273CEB" w:rsidRPr="008A1D9F" w:rsidRDefault="00273CEB" w:rsidP="008B5FDE">
      <w:pPr>
        <w:pStyle w:val="Bullets"/>
        <w:spacing w:line="240" w:lineRule="auto"/>
      </w:pPr>
      <w:r w:rsidRPr="008A1D9F">
        <w:t>Offer praise where it is earned, for example, “That is a beautiful drawing.  You did a great job.  I can see you really took your time.”</w:t>
      </w:r>
    </w:p>
    <w:p w:rsidR="00273CEB" w:rsidRPr="008A1D9F" w:rsidRDefault="00273CEB" w:rsidP="008B5FDE">
      <w:pPr>
        <w:pStyle w:val="Bullets"/>
        <w:spacing w:line="240" w:lineRule="auto"/>
      </w:pPr>
      <w:r w:rsidRPr="008A1D9F">
        <w:t>When praise isn’t warranted, select a positive element of what they have done, for example, if Mae scribbled a picture and you know she can do better, you might say, “I really like the colours you used.  I can see you felt in a hurry.” Note that acknowledging doesn’t equal praise.  You are still noticing their efforts and saying something positive.</w:t>
      </w:r>
    </w:p>
    <w:p w:rsidR="00273CEB" w:rsidRPr="008A1D9F" w:rsidRDefault="00273CEB" w:rsidP="008B5FDE">
      <w:pPr>
        <w:pStyle w:val="Bullets"/>
        <w:spacing w:line="240" w:lineRule="auto"/>
      </w:pPr>
      <w:r w:rsidRPr="008A1D9F">
        <w:t>Make a comment about their effort or achievement and then follow it up with a question, for example, “I see you used a lot of red.  What do you think about it?  What were you feeling when you were doing this picture?”  Make sure you listen to their response.  In this way you are showing the child that you see them and the work that they do and you are interested in their choices.</w:t>
      </w:r>
    </w:p>
    <w:p w:rsidR="00273CEB" w:rsidRPr="0039104D" w:rsidRDefault="00273CEB" w:rsidP="008B5FDE">
      <w:pPr>
        <w:pStyle w:val="Bullets"/>
        <w:spacing w:line="240" w:lineRule="auto"/>
      </w:pPr>
      <w:r w:rsidRPr="008A1D9F">
        <w:t>Be in constant dialogue with the children about what they are doing.  Make statements that show that you see them doing what they are doing.  It shows them you care, and again builds that trust that is so ne</w:t>
      </w:r>
      <w:r w:rsidR="00E340A2">
        <w:t>cessary for proper development.</w:t>
      </w:r>
    </w:p>
    <w:p w:rsidR="00273CEB" w:rsidRPr="008A1D9F" w:rsidRDefault="00273CEB" w:rsidP="008B5FDE">
      <w:pPr>
        <w:spacing w:line="240" w:lineRule="auto"/>
      </w:pPr>
      <w:r w:rsidRPr="008A1D9F">
        <w:t>When acknowledging efforts and achievements of young children it is es</w:t>
      </w:r>
      <w:r w:rsidR="0039104D">
        <w:t xml:space="preserve">sential to not overuse praise. </w:t>
      </w:r>
      <w:r w:rsidRPr="008A1D9F">
        <w:t>Not only can you offer children a false belief in themselves, you a</w:t>
      </w:r>
      <w:r w:rsidR="0039104D">
        <w:t>lso might not earn their trust.</w:t>
      </w:r>
      <w:r w:rsidRPr="008A1D9F">
        <w:t xml:space="preserve"> Children often know internally whether they’ve done a good job or not. So if they know they did a poor job on a task and you offer them praise, you may be doing a disservice to the trust in the relationship that is so essential to proper development.   </w:t>
      </w:r>
    </w:p>
    <w:p w:rsidR="00273CEB" w:rsidRPr="008A1D9F" w:rsidRDefault="00273CEB" w:rsidP="008B5FDE">
      <w:pPr>
        <w:spacing w:line="240" w:lineRule="auto"/>
      </w:pPr>
      <w:r w:rsidRPr="008A1D9F">
        <w:t>It is important to note that you do not need to withhold praise unless you know ahead of time what that child is truly capable of (based on previous experience).  Do not compare one child’s work with another’s; offer your comments based on what you</w:t>
      </w:r>
      <w:r w:rsidR="00B7636B">
        <w:t xml:space="preserve"> know each child is capable of.</w:t>
      </w:r>
    </w:p>
    <w:p w:rsidR="00273CEB" w:rsidRPr="008A1D9F" w:rsidRDefault="00273CEB" w:rsidP="008B5FDE">
      <w:pPr>
        <w:spacing w:line="240" w:lineRule="auto"/>
      </w:pPr>
      <w:r w:rsidRPr="008A1D9F">
        <w:t>In addition to the notes above, be mindful of the following things:</w:t>
      </w:r>
    </w:p>
    <w:p w:rsidR="00273CEB" w:rsidRPr="008A1D9F" w:rsidRDefault="00273CEB" w:rsidP="008B5FDE">
      <w:pPr>
        <w:pStyle w:val="Bullets"/>
        <w:spacing w:line="240" w:lineRule="auto"/>
      </w:pPr>
      <w:r w:rsidRPr="008A1D9F">
        <w:t>Do not praise or acknowledge one particular child over the others</w:t>
      </w:r>
    </w:p>
    <w:p w:rsidR="00273CEB" w:rsidRPr="008A1D9F" w:rsidRDefault="00273CEB" w:rsidP="008B5FDE">
      <w:pPr>
        <w:pStyle w:val="Bullets"/>
        <w:spacing w:line="240" w:lineRule="auto"/>
      </w:pPr>
      <w:r w:rsidRPr="008A1D9F">
        <w:t>Make sure you acknowledge each child in various activities throughout the day</w:t>
      </w:r>
    </w:p>
    <w:p w:rsidR="00273CEB" w:rsidRPr="008A1D9F" w:rsidRDefault="00273CEB" w:rsidP="008B5FDE">
      <w:pPr>
        <w:pStyle w:val="Bullets"/>
        <w:spacing w:line="240" w:lineRule="auto"/>
      </w:pPr>
      <w:r w:rsidRPr="008A1D9F">
        <w:t xml:space="preserve">Make sure children don’t feel left out </w:t>
      </w:r>
    </w:p>
    <w:p w:rsidR="00273CEB" w:rsidRPr="008A1D9F" w:rsidRDefault="00273CEB" w:rsidP="008B5FDE">
      <w:pPr>
        <w:pStyle w:val="Bullets"/>
        <w:spacing w:line="240" w:lineRule="auto"/>
      </w:pPr>
      <w:r w:rsidRPr="008A1D9F">
        <w:t>For children who experiencing difficulties, emphasise and acknowledge what they are doing right.  When you only point out the things that are wrong, it further deflates an already hurting child, and prevents you from developing the trust they need to build in order to move forward and be successful.</w:t>
      </w:r>
    </w:p>
    <w:p w:rsidR="008B5FDE" w:rsidRDefault="008B5FDE">
      <w:pPr>
        <w:spacing w:after="0" w:line="240" w:lineRule="auto"/>
        <w:rPr>
          <w:b/>
        </w:rPr>
      </w:pPr>
      <w:r>
        <w:rPr>
          <w:b/>
        </w:rPr>
        <w:br w:type="page"/>
      </w:r>
    </w:p>
    <w:p w:rsidR="00273CEB" w:rsidRPr="008A1D9F" w:rsidRDefault="00273CEB" w:rsidP="00273CEB">
      <w:pPr>
        <w:rPr>
          <w:b/>
        </w:rPr>
      </w:pPr>
      <w:r w:rsidRPr="008A1D9F">
        <w:rPr>
          <w:b/>
        </w:rPr>
        <w:lastRenderedPageBreak/>
        <w:t xml:space="preserve">National Quality Standards </w:t>
      </w:r>
    </w:p>
    <w:p w:rsidR="00273CEB" w:rsidRPr="008A1D9F" w:rsidRDefault="00273CEB" w:rsidP="00273CEB">
      <w:r w:rsidRPr="008A1D9F">
        <w:t>Quality Area and Stan</w:t>
      </w:r>
      <w:r w:rsidR="0039104D">
        <w:t>dards included in this section:</w:t>
      </w:r>
    </w:p>
    <w:p w:rsidR="00273CEB" w:rsidRPr="008A1D9F" w:rsidRDefault="00273CEB" w:rsidP="00273CEB">
      <w:r w:rsidRPr="008A1D9F">
        <w:rPr>
          <w:noProof/>
          <w:lang w:val="en-GB" w:eastAsia="en-GB"/>
        </w:rPr>
        <w:drawing>
          <wp:inline distT="0" distB="0" distL="0" distR="0" wp14:anchorId="2B36CECC" wp14:editId="70A82AB8">
            <wp:extent cx="6057900" cy="3640625"/>
            <wp:effectExtent l="38100" t="19050" r="95250" b="55245"/>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1" r:lo="rId132" r:qs="rId133" r:cs="rId134"/>
              </a:graphicData>
            </a:graphic>
          </wp:inline>
        </w:drawing>
      </w:r>
    </w:p>
    <w:p w:rsidR="00273CEB" w:rsidRPr="008A1D9F" w:rsidRDefault="00273CEB" w:rsidP="00273CEB">
      <w:pPr>
        <w:rPr>
          <w:b/>
        </w:rPr>
      </w:pPr>
      <w:r w:rsidRPr="008A1D9F">
        <w:rPr>
          <w:b/>
        </w:rPr>
        <w:t xml:space="preserve">The Early Years Learning Framework </w:t>
      </w:r>
    </w:p>
    <w:p w:rsidR="00E340A2" w:rsidRPr="008A1D9F" w:rsidRDefault="00273CEB" w:rsidP="00273CEB">
      <w:r w:rsidRPr="008A1D9F">
        <w:t>The principles, practices and out</w:t>
      </w:r>
      <w:r w:rsidR="00E340A2">
        <w:t>comes included in this section:</w:t>
      </w:r>
    </w:p>
    <w:p w:rsidR="00273CEB" w:rsidRPr="008A1D9F" w:rsidRDefault="00273CEB" w:rsidP="00273CEB">
      <w:r w:rsidRPr="008A1D9F">
        <w:rPr>
          <w:noProof/>
          <w:lang w:val="en-GB" w:eastAsia="en-GB"/>
        </w:rPr>
        <w:drawing>
          <wp:inline distT="0" distB="0" distL="0" distR="0" wp14:anchorId="0D8954C1" wp14:editId="68853233">
            <wp:extent cx="6057900" cy="2178490"/>
            <wp:effectExtent l="57150" t="38100" r="95250" b="107950"/>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6" r:lo="rId137" r:qs="rId138" r:cs="rId139"/>
              </a:graphicData>
            </a:graphic>
          </wp:inline>
        </w:drawing>
      </w:r>
    </w:p>
    <w:p w:rsidR="0084697B" w:rsidRDefault="0084697B" w:rsidP="00E340A2">
      <w:pPr>
        <w:pStyle w:val="Heading3"/>
      </w:pPr>
      <w:r>
        <w:br w:type="page"/>
      </w:r>
    </w:p>
    <w:p w:rsidR="00273CEB" w:rsidRPr="008A1D9F" w:rsidRDefault="00273CEB" w:rsidP="00E340A2">
      <w:pPr>
        <w:pStyle w:val="Heading3"/>
      </w:pPr>
      <w:bookmarkStart w:id="90" w:name="_Toc395217028"/>
      <w:r w:rsidRPr="008A1D9F">
        <w:lastRenderedPageBreak/>
        <w:t>Learning Activity Eleven</w:t>
      </w:r>
      <w:bookmarkEnd w:id="90"/>
    </w:p>
    <w:p w:rsidR="00273CEB" w:rsidRPr="008A1D9F" w:rsidRDefault="00273CEB" w:rsidP="00273CEB">
      <w:r w:rsidRPr="008A1D9F">
        <w:t>List 5 ways you can help build a child’s confidence:</w:t>
      </w:r>
    </w:p>
    <w:p w:rsidR="00273CEB" w:rsidRPr="00B7636B" w:rsidRDefault="00273CEB" w:rsidP="00B7636B">
      <w:pPr>
        <w:spacing w:after="0" w:line="360" w:lineRule="auto"/>
        <w:contextualSpacing/>
        <w:rPr>
          <w:b/>
          <w:sz w:val="28"/>
        </w:rPr>
      </w:pPr>
    </w:p>
    <w:p w:rsidR="00F22176" w:rsidRDefault="00F22176" w:rsidP="00D05876">
      <w:pPr>
        <w:pStyle w:val="Heading2"/>
        <w:rPr>
          <w:rFonts w:cstheme="majorBidi"/>
          <w:sz w:val="26"/>
          <w:szCs w:val="26"/>
          <w:lang w:val="en-GB"/>
        </w:rPr>
      </w:pPr>
      <w:r>
        <w:br w:type="page"/>
      </w:r>
    </w:p>
    <w:p w:rsidR="006C1AE2" w:rsidRPr="006C1AE2" w:rsidRDefault="00B7636B" w:rsidP="0074586A">
      <w:pPr>
        <w:pStyle w:val="Heading3"/>
      </w:pPr>
      <w:bookmarkStart w:id="91" w:name="_Toc395217029"/>
      <w:r>
        <w:lastRenderedPageBreak/>
        <w:t xml:space="preserve">Learner Workbook </w:t>
      </w:r>
      <w:r w:rsidR="0005426C" w:rsidRPr="005B7C76">
        <w:t>Activity 3</w:t>
      </w:r>
      <w:r w:rsidR="00273CEB">
        <w:t>.5</w:t>
      </w:r>
      <w:r w:rsidR="00D05876">
        <w:t>.1</w:t>
      </w:r>
      <w:r w:rsidR="00273CEB">
        <w:t xml:space="preserve"> – 3.6.1</w:t>
      </w:r>
      <w:bookmarkEnd w:id="91"/>
    </w:p>
    <w:p w:rsidR="00390542" w:rsidRDefault="007C6DB8" w:rsidP="00390542">
      <w:pPr>
        <w:rPr>
          <w:b/>
          <w:color w:val="FF0000"/>
        </w:rPr>
      </w:pPr>
      <w:r>
        <w:rPr>
          <w:b/>
          <w:noProof/>
          <w:color w:val="FF0000"/>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anchor>
        </w:drawing>
      </w: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BF3171" w:rsidRDefault="00BF3171" w:rsidP="00BF3171">
      <w:pPr>
        <w:pStyle w:val="Heading1"/>
        <w:spacing w:after="240"/>
      </w:pPr>
      <w:bookmarkStart w:id="92" w:name="_Toc395217030"/>
      <w:r>
        <w:lastRenderedPageBreak/>
        <w:t xml:space="preserve">4.  </w:t>
      </w:r>
      <w:r w:rsidRPr="00BF3171">
        <w:t>Maintain the dignity and rights of children</w:t>
      </w:r>
      <w:bookmarkEnd w:id="92"/>
    </w:p>
    <w:p w:rsidR="00BF3171" w:rsidRDefault="00BF3171" w:rsidP="00BF3171">
      <w:pPr>
        <w:ind w:left="720" w:hanging="720"/>
      </w:pPr>
      <w:r>
        <w:rPr>
          <w:b/>
          <w:sz w:val="28"/>
        </w:rPr>
        <w:t>4.1.</w:t>
      </w:r>
      <w:r>
        <w:rPr>
          <w:sz w:val="28"/>
        </w:rPr>
        <w:t xml:space="preserve"> </w:t>
      </w:r>
      <w:r>
        <w:tab/>
      </w:r>
      <w:r w:rsidRPr="001B637D">
        <w:rPr>
          <w:rFonts w:asciiTheme="minorHAnsi" w:hAnsiTheme="minorHAnsi"/>
        </w:rPr>
        <w:t>Assist in organising spaces, resources and routines to minimise times when children are likely to experience stress or frustration</w:t>
      </w:r>
    </w:p>
    <w:p w:rsidR="00BF3171" w:rsidRDefault="00BF3171" w:rsidP="00BF3171">
      <w:pPr>
        <w:ind w:left="720" w:hanging="720"/>
        <w:rPr>
          <w:rFonts w:asciiTheme="minorHAnsi" w:hAnsiTheme="minorHAnsi"/>
        </w:rPr>
      </w:pPr>
      <w:r>
        <w:rPr>
          <w:b/>
          <w:sz w:val="28"/>
        </w:rPr>
        <w:t>4.2.</w:t>
      </w:r>
      <w:r>
        <w:rPr>
          <w:sz w:val="28"/>
        </w:rPr>
        <w:t xml:space="preserve"> </w:t>
      </w:r>
      <w:r>
        <w:tab/>
      </w:r>
      <w:r w:rsidRPr="001B637D">
        <w:rPr>
          <w:rFonts w:asciiTheme="minorHAnsi" w:hAnsiTheme="minorHAnsi"/>
        </w:rPr>
        <w:t>Allow children to make choices and to experience natural consequences of these where there is no risk of physical or emotional harm to the child or another being</w:t>
      </w:r>
    </w:p>
    <w:p w:rsidR="00BF3171" w:rsidRDefault="00BF3171" w:rsidP="00BF3171">
      <w:pPr>
        <w:rPr>
          <w:rFonts w:asciiTheme="minorHAnsi" w:hAnsiTheme="minorHAnsi"/>
        </w:rPr>
      </w:pPr>
      <w:r>
        <w:rPr>
          <w:rFonts w:asciiTheme="minorHAnsi" w:hAnsiTheme="minorHAnsi" w:cstheme="minorHAnsi"/>
          <w:b/>
          <w:sz w:val="28"/>
          <w:szCs w:val="28"/>
        </w:rPr>
        <w:t>4.3</w:t>
      </w:r>
      <w:r>
        <w:rPr>
          <w:rFonts w:asciiTheme="minorHAnsi" w:hAnsiTheme="minorHAnsi" w:cstheme="minorHAnsi"/>
        </w:rPr>
        <w:t xml:space="preserve"> </w:t>
      </w:r>
      <w:r>
        <w:rPr>
          <w:rFonts w:asciiTheme="minorHAnsi" w:hAnsiTheme="minorHAnsi" w:cstheme="minorHAnsi"/>
        </w:rPr>
        <w:tab/>
      </w:r>
      <w:r w:rsidRPr="001B637D">
        <w:rPr>
          <w:rFonts w:asciiTheme="minorHAnsi" w:hAnsiTheme="minorHAnsi"/>
        </w:rPr>
        <w:t>Monitor and respond to children’s play and support interactions where there is conflict</w:t>
      </w:r>
    </w:p>
    <w:p w:rsidR="00BF3171" w:rsidRPr="00BF3171" w:rsidRDefault="00BF3171" w:rsidP="00BF3171">
      <w:pPr>
        <w:rPr>
          <w:rFonts w:asciiTheme="minorHAnsi" w:hAnsiTheme="minorHAnsi"/>
          <w:b/>
          <w:sz w:val="28"/>
          <w:szCs w:val="28"/>
        </w:rPr>
      </w:pPr>
      <w:r w:rsidRPr="00BF3171">
        <w:rPr>
          <w:rFonts w:asciiTheme="minorHAnsi" w:hAnsiTheme="minorHAnsi"/>
          <w:b/>
          <w:sz w:val="28"/>
          <w:szCs w:val="28"/>
        </w:rPr>
        <w:t>4.4</w:t>
      </w:r>
      <w:r>
        <w:rPr>
          <w:rFonts w:asciiTheme="minorHAnsi" w:hAnsiTheme="minorHAnsi"/>
          <w:b/>
          <w:sz w:val="28"/>
          <w:szCs w:val="28"/>
        </w:rPr>
        <w:tab/>
      </w:r>
      <w:r>
        <w:rPr>
          <w:rFonts w:asciiTheme="minorHAnsi" w:hAnsiTheme="minorHAnsi"/>
        </w:rPr>
        <w:t>Acknowledge children when they make positive choices in managing their own behaviour</w:t>
      </w:r>
    </w:p>
    <w:p w:rsidR="00BF3171" w:rsidRDefault="00BF3171" w:rsidP="00BF3171">
      <w:pPr>
        <w:ind w:left="720" w:hanging="720"/>
        <w:rPr>
          <w:rFonts w:asciiTheme="minorHAnsi" w:hAnsiTheme="minorHAnsi"/>
        </w:rPr>
      </w:pPr>
      <w:r>
        <w:rPr>
          <w:rFonts w:asciiTheme="minorHAnsi" w:hAnsiTheme="minorHAnsi"/>
          <w:b/>
          <w:sz w:val="28"/>
          <w:szCs w:val="28"/>
        </w:rPr>
        <w:t>4.5</w:t>
      </w:r>
      <w:r>
        <w:rPr>
          <w:rFonts w:asciiTheme="minorHAnsi" w:hAnsiTheme="minorHAnsi"/>
        </w:rPr>
        <w:t xml:space="preserve"> </w:t>
      </w:r>
      <w:r>
        <w:rPr>
          <w:rFonts w:asciiTheme="minorHAnsi" w:hAnsiTheme="minorHAnsi"/>
        </w:rPr>
        <w:tab/>
      </w:r>
      <w:r w:rsidRPr="001B637D">
        <w:rPr>
          <w:rFonts w:asciiTheme="minorHAnsi" w:hAnsiTheme="minorHAnsi"/>
        </w:rPr>
        <w:t>Use positive language, gestures, facial expressions and tone of voice when redirecting or discussing children’s behaviour with them</w:t>
      </w:r>
    </w:p>
    <w:p w:rsidR="00BF3171" w:rsidRDefault="00BF3171" w:rsidP="00BF3171">
      <w:pPr>
        <w:ind w:left="720" w:hanging="720"/>
        <w:rPr>
          <w:rFonts w:asciiTheme="minorHAnsi" w:hAnsiTheme="minorHAnsi"/>
        </w:rPr>
      </w:pPr>
      <w:r>
        <w:rPr>
          <w:rFonts w:asciiTheme="minorHAnsi" w:hAnsiTheme="minorHAnsi"/>
          <w:b/>
          <w:sz w:val="28"/>
          <w:szCs w:val="28"/>
        </w:rPr>
        <w:t>4.6</w:t>
      </w:r>
      <w:r>
        <w:rPr>
          <w:rFonts w:asciiTheme="minorHAnsi" w:hAnsiTheme="minorHAnsi"/>
        </w:rPr>
        <w:t xml:space="preserve"> </w:t>
      </w:r>
      <w:r>
        <w:rPr>
          <w:rFonts w:asciiTheme="minorHAnsi" w:hAnsiTheme="minorHAnsi"/>
        </w:rPr>
        <w:tab/>
      </w:r>
      <w:r w:rsidRPr="001B637D">
        <w:rPr>
          <w:rFonts w:asciiTheme="minorHAnsi" w:hAnsiTheme="minorHAnsi"/>
        </w:rPr>
        <w:t>Be gentle, calm and reassuring even when children strongly express distress, frustration or anger</w:t>
      </w:r>
    </w:p>
    <w:p w:rsidR="00BF3171" w:rsidRDefault="00BF3171" w:rsidP="00BF3171">
      <w:pPr>
        <w:ind w:left="720" w:hanging="720"/>
        <w:rPr>
          <w:rFonts w:asciiTheme="minorHAnsi" w:hAnsiTheme="minorHAnsi"/>
        </w:rPr>
      </w:pPr>
      <w:r>
        <w:rPr>
          <w:rFonts w:asciiTheme="minorHAnsi" w:hAnsiTheme="minorHAnsi"/>
          <w:b/>
          <w:sz w:val="28"/>
          <w:szCs w:val="28"/>
        </w:rPr>
        <w:t>4.7</w:t>
      </w:r>
      <w:r>
        <w:rPr>
          <w:rFonts w:asciiTheme="minorHAnsi" w:hAnsiTheme="minorHAnsi"/>
          <w:b/>
          <w:sz w:val="28"/>
          <w:szCs w:val="28"/>
        </w:rPr>
        <w:tab/>
      </w:r>
      <w:r w:rsidRPr="001B637D">
        <w:rPr>
          <w:rFonts w:asciiTheme="minorHAnsi" w:hAnsiTheme="minorHAnsi"/>
        </w:rPr>
        <w:t>Consistently guide all children’s behaviour in ways that are focused on supporting children to develop skills to self-regulate and preserve and promote children’s self-esteem</w:t>
      </w:r>
    </w:p>
    <w:p w:rsidR="00BF3171" w:rsidRPr="00BF3171" w:rsidRDefault="00BF3171" w:rsidP="00BF3171">
      <w:pPr>
        <w:ind w:left="720" w:hanging="720"/>
        <w:rPr>
          <w:rFonts w:asciiTheme="minorHAnsi" w:hAnsiTheme="minorHAnsi"/>
        </w:rPr>
      </w:pPr>
      <w:r>
        <w:rPr>
          <w:rFonts w:asciiTheme="minorHAnsi" w:hAnsiTheme="minorHAnsi"/>
          <w:b/>
          <w:sz w:val="28"/>
          <w:szCs w:val="28"/>
        </w:rPr>
        <w:t>4.8</w:t>
      </w:r>
      <w:r>
        <w:rPr>
          <w:rFonts w:asciiTheme="minorHAnsi" w:hAnsiTheme="minorHAnsi"/>
          <w:b/>
          <w:sz w:val="28"/>
          <w:szCs w:val="28"/>
        </w:rPr>
        <w:tab/>
      </w:r>
      <w:r w:rsidRPr="001B637D">
        <w:rPr>
          <w:rFonts w:asciiTheme="minorHAnsi" w:hAnsiTheme="minorHAnsi"/>
        </w:rPr>
        <w:t>Involve children in developing limits and consequences for inappropriate behaviours</w:t>
      </w:r>
    </w:p>
    <w:p w:rsidR="00D05876" w:rsidRPr="00B7636B" w:rsidRDefault="00BF3171" w:rsidP="00B7636B">
      <w:pPr>
        <w:spacing w:after="0" w:line="240" w:lineRule="auto"/>
        <w:rPr>
          <w:u w:val="single"/>
        </w:rPr>
      </w:pPr>
      <w:r>
        <w:rPr>
          <w:noProof/>
          <w:lang w:val="en-GB" w:eastAsia="en-GB"/>
        </w:rPr>
        <w:drawing>
          <wp:anchor distT="0" distB="0" distL="114300" distR="114300" simplePos="0" relativeHeight="251703296" behindDoc="1" locked="0" layoutInCell="1" allowOverlap="1" wp14:anchorId="2DC06FFD" wp14:editId="4A94F661">
            <wp:simplePos x="0" y="0"/>
            <wp:positionH relativeFrom="column">
              <wp:posOffset>495300</wp:posOffset>
            </wp:positionH>
            <wp:positionV relativeFrom="paragraph">
              <wp:posOffset>347345</wp:posOffset>
            </wp:positionV>
            <wp:extent cx="3724275" cy="3752850"/>
            <wp:effectExtent l="0" t="0" r="0" b="0"/>
            <wp:wrapTight wrapText="bothSides">
              <wp:wrapPolygon edited="0">
                <wp:start x="0" y="0"/>
                <wp:lineTo x="0" y="21490"/>
                <wp:lineTo x="21545" y="21490"/>
                <wp:lineTo x="21545" y="0"/>
                <wp:lineTo x="0" y="0"/>
              </wp:wrapPolygon>
            </wp:wrapTight>
            <wp:docPr id="1"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5090081_X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4275" cy="3752850"/>
                    </a:xfrm>
                    <a:prstGeom prst="rect">
                      <a:avLst/>
                    </a:prstGeom>
                    <a:noFill/>
                  </pic:spPr>
                </pic:pic>
              </a:graphicData>
            </a:graphic>
            <wp14:sizeRelH relativeFrom="page">
              <wp14:pctWidth>0</wp14:pctWidth>
            </wp14:sizeRelH>
            <wp14:sizeRelV relativeFrom="page">
              <wp14:pctHeight>0</wp14:pctHeight>
            </wp14:sizeRelV>
          </wp:anchor>
        </w:drawing>
      </w:r>
      <w:r>
        <w:rPr>
          <w:u w:val="single"/>
        </w:rPr>
        <w:br w:type="page"/>
      </w:r>
    </w:p>
    <w:p w:rsidR="00BF3171" w:rsidRDefault="00BF3171" w:rsidP="00BF3171">
      <w:pPr>
        <w:pStyle w:val="Heading2"/>
      </w:pPr>
      <w:bookmarkStart w:id="93" w:name="_Toc395217031"/>
      <w:r>
        <w:lastRenderedPageBreak/>
        <w:t>4.1 – Assist in organising spaces, resources and routines to minimise times when children are likely to experience stress or frustration</w:t>
      </w:r>
      <w:bookmarkEnd w:id="93"/>
      <w:r>
        <w:t xml:space="preserve"> </w:t>
      </w:r>
    </w:p>
    <w:p w:rsidR="00B11A7E" w:rsidRDefault="00B11A7E" w:rsidP="00B11A7E"/>
    <w:p w:rsidR="00B11A7E" w:rsidRPr="000D7ADC" w:rsidRDefault="002A1C48" w:rsidP="00B11A7E">
      <w:pPr>
        <w:rPr>
          <w:rFonts w:asciiTheme="minorHAnsi" w:eastAsia="Times New Roman" w:hAnsiTheme="minorHAnsi" w:cs="Helvetica"/>
          <w:szCs w:val="20"/>
        </w:rPr>
      </w:pPr>
      <w:r>
        <w:rPr>
          <w:noProof/>
          <w:lang w:val="en-GB" w:eastAsia="en-GB"/>
        </w:rPr>
        <w:drawing>
          <wp:anchor distT="0" distB="0" distL="114300" distR="114300" simplePos="0" relativeHeight="251753472" behindDoc="1" locked="0" layoutInCell="1" allowOverlap="1" wp14:anchorId="2D38D886" wp14:editId="78D76611">
            <wp:simplePos x="0" y="0"/>
            <wp:positionH relativeFrom="column">
              <wp:posOffset>4381500</wp:posOffset>
            </wp:positionH>
            <wp:positionV relativeFrom="paragraph">
              <wp:posOffset>65405</wp:posOffset>
            </wp:positionV>
            <wp:extent cx="1828800" cy="1828800"/>
            <wp:effectExtent l="0" t="0" r="0" b="0"/>
            <wp:wrapTight wrapText="bothSides">
              <wp:wrapPolygon edited="0">
                <wp:start x="0" y="0"/>
                <wp:lineTo x="0" y="21375"/>
                <wp:lineTo x="21375" y="21375"/>
                <wp:lineTo x="21375" y="0"/>
                <wp:lineTo x="0" y="0"/>
              </wp:wrapPolygon>
            </wp:wrapTight>
            <wp:docPr id="79" name="Picture 79" descr="C:\Users\Victoria\Desktop\My Work\ArtWork\white_container_shel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white_container_shelve_800_wht.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0D7ADC">
        <w:rPr>
          <w:rFonts w:asciiTheme="minorHAnsi" w:eastAsia="Times New Roman" w:hAnsiTheme="minorHAnsi" w:cs="Helvetica"/>
          <w:szCs w:val="20"/>
        </w:rPr>
        <w:t>Their own abilities, the environment and other people’s expectations can easily frustrate children. Frustration can be overwhelming to young children and leads to feelings of anger, discouragement and distress. It is important to create an environment that aims to challenge chi</w:t>
      </w:r>
      <w:r w:rsidR="00D07602">
        <w:rPr>
          <w:rFonts w:asciiTheme="minorHAnsi" w:eastAsia="Times New Roman" w:hAnsiTheme="minorHAnsi" w:cs="Helvetica"/>
          <w:szCs w:val="20"/>
        </w:rPr>
        <w:t>ldren without frustrating them.</w:t>
      </w:r>
    </w:p>
    <w:p w:rsidR="00B11A7E" w:rsidRPr="00D07602" w:rsidRDefault="00B11A7E" w:rsidP="00B11A7E">
      <w:pPr>
        <w:rPr>
          <w:rFonts w:asciiTheme="minorHAnsi" w:eastAsia="Times New Roman" w:hAnsiTheme="minorHAnsi" w:cs="Helvetica"/>
          <w:szCs w:val="20"/>
        </w:rPr>
      </w:pPr>
      <w:r w:rsidRPr="000D7ADC">
        <w:rPr>
          <w:rFonts w:asciiTheme="minorHAnsi" w:eastAsia="Times New Roman" w:hAnsiTheme="minorHAnsi" w:cs="Helvetica"/>
          <w:szCs w:val="20"/>
        </w:rPr>
        <w:t>Some children may rarely experience frustration. Others may only become frustrated when doing certain activities or during certain times of the day. Educators can help minimise times when children are likely to experience stress or frustration by organising spaces, resources and routines that turn challeng</w:t>
      </w:r>
      <w:r w:rsidR="00D07602">
        <w:rPr>
          <w:rFonts w:asciiTheme="minorHAnsi" w:eastAsia="Times New Roman" w:hAnsiTheme="minorHAnsi" w:cs="Helvetica"/>
          <w:szCs w:val="20"/>
        </w:rPr>
        <w:t>es into learning opportunities.</w:t>
      </w:r>
    </w:p>
    <w:p w:rsidR="002A1C48" w:rsidRDefault="002A1C48" w:rsidP="002A1C48">
      <w:pPr>
        <w:pStyle w:val="Heading3"/>
      </w:pPr>
      <w:bookmarkStart w:id="94" w:name="_Toc395217032"/>
      <w:r>
        <w:t>Organising space</w:t>
      </w:r>
      <w:bookmarkEnd w:id="94"/>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How to organise </w:t>
      </w:r>
      <w:r w:rsidRPr="00D07602">
        <w:rPr>
          <w:rFonts w:asciiTheme="minorHAnsi" w:eastAsia="Times New Roman" w:hAnsiTheme="minorHAnsi" w:cs="Helvetica"/>
        </w:rPr>
        <w:t xml:space="preserve">spaces </w:t>
      </w:r>
      <w:r w:rsidRPr="008A1D9F">
        <w:rPr>
          <w:rFonts w:asciiTheme="minorHAnsi" w:eastAsia="Times New Roman" w:hAnsiTheme="minorHAnsi" w:cs="Helvetica"/>
        </w:rPr>
        <w:t>to minimise frustration:</w:t>
      </w:r>
    </w:p>
    <w:p w:rsidR="00B11A7E" w:rsidRPr="008A1D9F" w:rsidRDefault="00B11A7E" w:rsidP="002A1C48">
      <w:pPr>
        <w:pStyle w:val="Bullets"/>
      </w:pPr>
      <w:r w:rsidRPr="008A1D9F">
        <w:t>Keep play and learning areas clean and tidy – do not clutter the environment</w:t>
      </w:r>
      <w:r w:rsidR="002A1C48">
        <w:t>.</w:t>
      </w:r>
      <w:r w:rsidR="002A1C48" w:rsidRPr="002A1C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1A7E" w:rsidRPr="008A1D9F" w:rsidRDefault="00B11A7E" w:rsidP="00D07602">
      <w:pPr>
        <w:pStyle w:val="Bullets"/>
      </w:pPr>
      <w:r w:rsidRPr="008A1D9F">
        <w:t xml:space="preserve">Assign designated areas for different kinds of activities – for example, quiet, independent activities can be on shelves in one area of the room, while other activities like dress-up or movement related activities can be in another.  </w:t>
      </w:r>
    </w:p>
    <w:p w:rsidR="00B11A7E" w:rsidRPr="008A1D9F" w:rsidRDefault="00B11A7E" w:rsidP="00D07602">
      <w:pPr>
        <w:pStyle w:val="Bullets"/>
      </w:pPr>
      <w:r w:rsidRPr="008A1D9F">
        <w:t>Clearly define expectations of the children’s behaviour, the activities in the classroom and generally how things work; constantly remind the children of these expectations; display them in the room for reference.</w:t>
      </w:r>
    </w:p>
    <w:p w:rsidR="00B11A7E" w:rsidRPr="008A1D9F" w:rsidRDefault="00B11A7E" w:rsidP="00D07602">
      <w:pPr>
        <w:pStyle w:val="Bullets"/>
      </w:pPr>
      <w:r w:rsidRPr="008A1D9F">
        <w:t>Invite the children to be involved in sharing their ideas about what kinds of behaviours and routines would make the environment work. When children are involved, they feel more ownership and are more likely to remember the rules or expectations.</w:t>
      </w:r>
    </w:p>
    <w:p w:rsidR="00B11A7E" w:rsidRPr="008A1D9F" w:rsidRDefault="00B11A7E" w:rsidP="00D07602">
      <w:pPr>
        <w:pStyle w:val="Bullets"/>
      </w:pPr>
      <w:r w:rsidRPr="008A1D9F">
        <w:t>Provide enough room for the children to explore independently as well as in small groups.</w:t>
      </w:r>
    </w:p>
    <w:p w:rsidR="00B11A7E" w:rsidRPr="008A1D9F" w:rsidRDefault="00B11A7E" w:rsidP="00D07602">
      <w:pPr>
        <w:pStyle w:val="Bullets"/>
      </w:pPr>
      <w:r w:rsidRPr="008A1D9F">
        <w:t>Provide enough activities so the children don’t have to squabble, but not so many</w:t>
      </w:r>
      <w:r w:rsidR="002A1C48">
        <w:t>,</w:t>
      </w:r>
      <w:r w:rsidRPr="008A1D9F">
        <w:t xml:space="preserve"> that they don’t learn to share</w:t>
      </w:r>
      <w:r w:rsidR="002A1C48">
        <w:t>,</w:t>
      </w:r>
      <w:r w:rsidRPr="008A1D9F">
        <w:t xml:space="preserve"> or take turns.</w:t>
      </w:r>
    </w:p>
    <w:p w:rsidR="00B11A7E" w:rsidRPr="008A1D9F" w:rsidRDefault="00B11A7E" w:rsidP="00D07602">
      <w:pPr>
        <w:pStyle w:val="Bullets"/>
      </w:pPr>
      <w:r w:rsidRPr="008A1D9F">
        <w:t>Encourage children to put one activity away properly before they move on to another.</w:t>
      </w:r>
    </w:p>
    <w:p w:rsidR="00B11A7E" w:rsidRPr="008A1D9F" w:rsidRDefault="00B11A7E" w:rsidP="00D07602">
      <w:pPr>
        <w:pStyle w:val="Bullets"/>
      </w:pPr>
      <w:r w:rsidRPr="008A1D9F">
        <w:t>Do not clutter walls; keep things simple and visually appealing</w:t>
      </w:r>
      <w:r w:rsidR="002A1C48">
        <w:t>.</w:t>
      </w:r>
    </w:p>
    <w:p w:rsidR="002A1C48" w:rsidRDefault="002A1C48" w:rsidP="002A1C48">
      <w:pPr>
        <w:pStyle w:val="BoldBulTight0"/>
      </w:pPr>
      <w:r>
        <w:br w:type="page"/>
      </w:r>
    </w:p>
    <w:p w:rsidR="002A1C48" w:rsidRDefault="002A1C48" w:rsidP="002A1C48">
      <w:pPr>
        <w:pStyle w:val="BoldBulTight0"/>
      </w:pPr>
      <w:r>
        <w:lastRenderedPageBreak/>
        <w:t>Resources</w:t>
      </w:r>
      <w:r w:rsidR="00B11A7E" w:rsidRPr="008A1D9F">
        <w:t> </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How to organise </w:t>
      </w:r>
      <w:r w:rsidRPr="002A1C48">
        <w:rPr>
          <w:rFonts w:asciiTheme="minorHAnsi" w:eastAsia="Times New Roman" w:hAnsiTheme="minorHAnsi" w:cs="Helvetica"/>
        </w:rPr>
        <w:t>resources</w:t>
      </w:r>
      <w:r w:rsidRPr="008A1D9F">
        <w:rPr>
          <w:rFonts w:asciiTheme="minorHAnsi" w:eastAsia="Times New Roman" w:hAnsiTheme="minorHAnsi" w:cs="Helvetica"/>
        </w:rPr>
        <w:t xml:space="preserve"> to minimise frustration:</w:t>
      </w:r>
    </w:p>
    <w:p w:rsidR="00B11A7E" w:rsidRPr="008A1D9F" w:rsidRDefault="00B11A7E" w:rsidP="00D07602">
      <w:pPr>
        <w:pStyle w:val="Bullets"/>
      </w:pPr>
      <w:r w:rsidRPr="008A1D9F">
        <w:t>Assign designated areas for specific activities, e.g., keep all your craft supplies in one area, musical instruments in another, etc.</w:t>
      </w:r>
    </w:p>
    <w:p w:rsidR="00B11A7E" w:rsidRPr="008A1D9F" w:rsidRDefault="00B11A7E" w:rsidP="00D07602">
      <w:pPr>
        <w:pStyle w:val="Bullets"/>
      </w:pPr>
      <w:r w:rsidRPr="008A1D9F">
        <w:t>Organise things so they are easily accessible and by type of activity</w:t>
      </w:r>
      <w:r w:rsidR="002A1C48">
        <w:t>.</w:t>
      </w:r>
    </w:p>
    <w:p w:rsidR="00B11A7E" w:rsidRPr="008A1D9F" w:rsidRDefault="00B11A7E" w:rsidP="00D07602">
      <w:pPr>
        <w:pStyle w:val="Bullets"/>
      </w:pPr>
      <w:r w:rsidRPr="008A1D9F">
        <w:t>Make resources available for the children to choose from on various shelves throughout the room.</w:t>
      </w:r>
    </w:p>
    <w:p w:rsidR="00B11A7E" w:rsidRPr="008A1D9F" w:rsidRDefault="00B11A7E" w:rsidP="00D07602">
      <w:pPr>
        <w:pStyle w:val="Bullets"/>
      </w:pPr>
      <w:r w:rsidRPr="008A1D9F">
        <w:t>Organise resources in a visually appealing way that allows children to see the sequence for setting up their activities independently.</w:t>
      </w:r>
    </w:p>
    <w:p w:rsidR="00B11A7E" w:rsidRPr="008A1D9F" w:rsidRDefault="00B11A7E" w:rsidP="00D07602">
      <w:pPr>
        <w:pStyle w:val="Bullets"/>
      </w:pPr>
      <w:r w:rsidRPr="008A1D9F">
        <w:t>Provide a range of natural materials</w:t>
      </w:r>
      <w:r w:rsidR="002A1C48">
        <w:t>.</w:t>
      </w:r>
      <w:r w:rsidRPr="008A1D9F">
        <w:t xml:space="preserve"> </w:t>
      </w:r>
    </w:p>
    <w:p w:rsidR="00B11A7E" w:rsidRPr="008A1D9F" w:rsidRDefault="00B11A7E" w:rsidP="00D07602">
      <w:pPr>
        <w:pStyle w:val="Bullets"/>
      </w:pPr>
      <w:r w:rsidRPr="008A1D9F">
        <w:t>Organise books and other resources by subject matter so they are easy to find</w:t>
      </w:r>
    </w:p>
    <w:p w:rsidR="00B11A7E" w:rsidRPr="008A1D9F" w:rsidRDefault="00B11A7E" w:rsidP="00D07602">
      <w:pPr>
        <w:pStyle w:val="Bullets"/>
      </w:pPr>
      <w:r w:rsidRPr="008A1D9F">
        <w:t>Group the books appropriately on small shelves throughout the room for the children to use independently.  For example, if you have books about shapes and colours you might put a few of them with the shelves that revolve around art.  Books about animals and plants might go on shelves with activities about animals and plants or near a classroom pet.</w:t>
      </w:r>
    </w:p>
    <w:p w:rsidR="00B11A7E" w:rsidRPr="008A1D9F" w:rsidRDefault="00B11A7E" w:rsidP="00D07602">
      <w:pPr>
        <w:pStyle w:val="Bullets"/>
      </w:pPr>
      <w:r w:rsidRPr="008A1D9F">
        <w:t>Put away things the children cannot do without an adult and bring them out for an educator- directed activity.</w:t>
      </w:r>
    </w:p>
    <w:p w:rsidR="00B11A7E" w:rsidRPr="008A1D9F" w:rsidRDefault="00B11A7E" w:rsidP="00D07602">
      <w:pPr>
        <w:pStyle w:val="Bullets"/>
      </w:pPr>
      <w:r w:rsidRPr="008A1D9F">
        <w:t>Ensure books, games, toys, etc., are developmentally appropriate</w:t>
      </w:r>
      <w:r w:rsidR="002A1C48">
        <w:t>.</w:t>
      </w:r>
      <w:r w:rsidRPr="008A1D9F">
        <w:t xml:space="preserve"> </w:t>
      </w:r>
    </w:p>
    <w:p w:rsidR="00B11A7E" w:rsidRPr="008A1D9F" w:rsidRDefault="002A1C48" w:rsidP="00D07602">
      <w:pPr>
        <w:pStyle w:val="Bullets"/>
      </w:pPr>
      <w:r>
        <w:rPr>
          <w:noProof/>
          <w:lang w:val="en-GB" w:eastAsia="en-GB"/>
        </w:rPr>
        <w:drawing>
          <wp:anchor distT="0" distB="0" distL="114300" distR="114300" simplePos="0" relativeHeight="251752448" behindDoc="1" locked="0" layoutInCell="1" allowOverlap="1" wp14:anchorId="48C4409D" wp14:editId="2BEFABE4">
            <wp:simplePos x="0" y="0"/>
            <wp:positionH relativeFrom="column">
              <wp:posOffset>4648835</wp:posOffset>
            </wp:positionH>
            <wp:positionV relativeFrom="paragraph">
              <wp:posOffset>384810</wp:posOffset>
            </wp:positionV>
            <wp:extent cx="1626870" cy="1476375"/>
            <wp:effectExtent l="0" t="0" r="0" b="0"/>
            <wp:wrapTight wrapText="bothSides">
              <wp:wrapPolygon edited="0">
                <wp:start x="0" y="0"/>
                <wp:lineTo x="0" y="21461"/>
                <wp:lineTo x="21246" y="21461"/>
                <wp:lineTo x="21246" y="0"/>
                <wp:lineTo x="0" y="0"/>
              </wp:wrapPolygon>
            </wp:wrapTight>
            <wp:docPr id="78" name="Picture 78" descr="C:\Users\Victoria\Desktop\My Work\ArtWork\arrows_cycle_sp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Victoria\Desktop\My Work\ArtWork\arrows_cycle_spin.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62687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8A1D9F">
        <w:t>Clearly outline your expectations before commencing an activity so the children can have a successful experience.</w:t>
      </w:r>
    </w:p>
    <w:p w:rsidR="002A1C48" w:rsidRDefault="002A1C48" w:rsidP="0022680C">
      <w:pPr>
        <w:pStyle w:val="Heading3"/>
      </w:pPr>
      <w:bookmarkStart w:id="95" w:name="_Toc395217033"/>
      <w:r>
        <w:t>Routines</w:t>
      </w:r>
      <w:bookmarkEnd w:id="95"/>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How to organise </w:t>
      </w:r>
      <w:r w:rsidRPr="002A1C48">
        <w:rPr>
          <w:rFonts w:asciiTheme="minorHAnsi" w:eastAsia="Times New Roman" w:hAnsiTheme="minorHAnsi" w:cs="Helvetica"/>
        </w:rPr>
        <w:t>routines</w:t>
      </w:r>
      <w:r w:rsidRPr="008A1D9F">
        <w:rPr>
          <w:rFonts w:asciiTheme="minorHAnsi" w:eastAsia="Times New Roman" w:hAnsiTheme="minorHAnsi" w:cs="Helvetica"/>
          <w:b/>
        </w:rPr>
        <w:t xml:space="preserve"> </w:t>
      </w:r>
      <w:r w:rsidRPr="008A1D9F">
        <w:rPr>
          <w:rFonts w:asciiTheme="minorHAnsi" w:eastAsia="Times New Roman" w:hAnsiTheme="minorHAnsi" w:cs="Helvetica"/>
        </w:rPr>
        <w:t>to minimise frustration:</w:t>
      </w:r>
    </w:p>
    <w:p w:rsidR="00B11A7E" w:rsidRPr="008A1D9F" w:rsidRDefault="00B11A7E" w:rsidP="008B5FDE">
      <w:pPr>
        <w:pStyle w:val="Bullets"/>
        <w:spacing w:line="240" w:lineRule="auto"/>
      </w:pPr>
      <w:r w:rsidRPr="008A1D9F">
        <w:t>Create a specific routine for the day</w:t>
      </w:r>
      <w:r w:rsidR="002A1C48">
        <w:t>.</w:t>
      </w:r>
    </w:p>
    <w:p w:rsidR="00B11A7E" w:rsidRPr="008A1D9F" w:rsidRDefault="00B11A7E" w:rsidP="008B5FDE">
      <w:pPr>
        <w:pStyle w:val="Bullets"/>
        <w:spacing w:line="240" w:lineRule="auto"/>
      </w:pPr>
      <w:r w:rsidRPr="008A1D9F">
        <w:t>Ensure your routines flow in a natural way and that they are developed around meeting the children’s needs</w:t>
      </w:r>
      <w:r w:rsidR="002A1C48">
        <w:t>.</w:t>
      </w:r>
    </w:p>
    <w:p w:rsidR="00B11A7E" w:rsidRPr="008A1D9F" w:rsidRDefault="00B11A7E" w:rsidP="008B5FDE">
      <w:pPr>
        <w:pStyle w:val="Bullets"/>
        <w:spacing w:line="240" w:lineRule="auto"/>
      </w:pPr>
      <w:r w:rsidRPr="008A1D9F">
        <w:t xml:space="preserve">Implement structured routines for arrivals and departures, as these times can be particularly difficult for children.  </w:t>
      </w:r>
    </w:p>
    <w:p w:rsidR="00B11A7E" w:rsidRPr="008A1D9F" w:rsidRDefault="00B11A7E" w:rsidP="008B5FDE">
      <w:pPr>
        <w:pStyle w:val="Bullets"/>
        <w:spacing w:line="240" w:lineRule="auto"/>
      </w:pPr>
      <w:r w:rsidRPr="008A1D9F">
        <w:t>Create routines for transition times as these times can be chaotic and therefore lead to frustration or other problems</w:t>
      </w:r>
      <w:r w:rsidR="002A1C48">
        <w:t>.</w:t>
      </w:r>
    </w:p>
    <w:p w:rsidR="00B11A7E" w:rsidRPr="008A1D9F" w:rsidRDefault="00B11A7E" w:rsidP="008B5FDE">
      <w:pPr>
        <w:pStyle w:val="Bullets"/>
        <w:spacing w:line="240" w:lineRule="auto"/>
      </w:pPr>
      <w:r w:rsidRPr="008A1D9F">
        <w:t>Keep your routines simple and age appropriate, e.g., don’t have elaborate clean up rout</w:t>
      </w:r>
      <w:r w:rsidR="002A1C48">
        <w:t xml:space="preserve">ines that have too many steps. </w:t>
      </w:r>
      <w:r w:rsidRPr="008A1D9F">
        <w:t>Young children will lose focus and/or not remember.</w:t>
      </w:r>
    </w:p>
    <w:p w:rsidR="00B11A7E" w:rsidRPr="008A1D9F" w:rsidRDefault="00B11A7E" w:rsidP="008B5FDE">
      <w:pPr>
        <w:pStyle w:val="Bullets"/>
        <w:spacing w:line="240" w:lineRule="auto"/>
      </w:pPr>
      <w:r w:rsidRPr="008A1D9F">
        <w:t>Involve the children in formulating the routines so they have ownership of them</w:t>
      </w:r>
    </w:p>
    <w:p w:rsidR="00B11A7E" w:rsidRPr="008A1D9F" w:rsidRDefault="00B11A7E" w:rsidP="008B5FDE">
      <w:pPr>
        <w:pStyle w:val="Bullets"/>
        <w:spacing w:line="240" w:lineRule="auto"/>
      </w:pPr>
      <w:r w:rsidRPr="008A1D9F">
        <w:lastRenderedPageBreak/>
        <w:t xml:space="preserve">Display the routine in the room so you and the children can refer to it throughout the day – use pictures, as most children will not be readers.  </w:t>
      </w:r>
    </w:p>
    <w:p w:rsidR="00B11A7E" w:rsidRPr="008A1D9F" w:rsidRDefault="00B11A7E" w:rsidP="008B5FDE">
      <w:pPr>
        <w:pStyle w:val="Bullets"/>
        <w:spacing w:line="240" w:lineRule="auto"/>
      </w:pPr>
      <w:r w:rsidRPr="008A1D9F">
        <w:t>Ensure the activities provided are developmentally appropriate and can be done independently for the most part</w:t>
      </w:r>
      <w:r w:rsidR="002A1C48">
        <w:t>.</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Develop routines and use them consistently. Children are more successful when they know what to expect. For example, when the children arrive they may have time for free-play, followed by a morning meeting or circle time. Conduct a group lesson before snack, followed by outdoor time. Reading and rest follow lunchtime, and then you conduct another group lesson. An afternoon snack is followed by more outdoor time and free play. Whatever your routine, stick to it, and stick to specific times for each.  Children need consistency and structure to thrive and be successful.</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Routines should be simple and flexible. It is important to remember that it’s okay that children sometimes experience frustration. They need to learn to adapt when things do not go perfectly. Educators need to help children learn that sometimes things don’t go as planned and they need to adapt.  Maybe free time doesn’t look the same every day, or outdoor equipment changes. </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 xml:space="preserve">It is good to make small variations in their spaces, resources and routines where you can, for example, it is difficult to change when children eat and rest. You can change where the children eat (maybe you have a spontaneous picnic outside one day) or what they eat (maybe you conduct a cooking lesson and the children eat the food they made). </w:t>
      </w:r>
    </w:p>
    <w:p w:rsidR="00B11A7E" w:rsidRPr="008A1D9F" w:rsidRDefault="00B11A7E" w:rsidP="00B11A7E">
      <w:pPr>
        <w:rPr>
          <w:rFonts w:asciiTheme="minorHAnsi" w:eastAsia="Times New Roman" w:hAnsiTheme="minorHAnsi" w:cs="Helvetica"/>
        </w:rPr>
      </w:pPr>
      <w:r w:rsidRPr="008A1D9F">
        <w:rPr>
          <w:rFonts w:asciiTheme="minorHAnsi" w:eastAsia="Times New Roman" w:hAnsiTheme="minorHAnsi" w:cs="Helvetica"/>
        </w:rPr>
        <w:t>You can change the where they play outside, what kinds of activities they can do during free time, and when you have group time.  These are the kinds of changes you can teach children to adapt to without causing t</w:t>
      </w:r>
      <w:r w:rsidR="00D07602">
        <w:rPr>
          <w:rFonts w:asciiTheme="minorHAnsi" w:eastAsia="Times New Roman" w:hAnsiTheme="minorHAnsi" w:cs="Helvetica"/>
        </w:rPr>
        <w:t>oo much stress and frustration.</w:t>
      </w:r>
    </w:p>
    <w:tbl>
      <w:tblPr>
        <w:tblStyle w:val="TableGrid"/>
        <w:tblW w:w="0" w:type="auto"/>
        <w:tblBorders>
          <w:top w:val="thinThickThinSmallGap" w:sz="18" w:space="0" w:color="C0504D" w:themeColor="accent2"/>
          <w:left w:val="thinThickThinSmallGap" w:sz="18" w:space="0" w:color="C0504D" w:themeColor="accent2"/>
          <w:bottom w:val="thinThickThinSmallGap" w:sz="18" w:space="0" w:color="C0504D" w:themeColor="accent2"/>
          <w:right w:val="thinThickThinSmallGap" w:sz="18" w:space="0" w:color="C0504D" w:themeColor="accent2"/>
          <w:insideH w:val="none" w:sz="0" w:space="0" w:color="auto"/>
          <w:insideV w:val="none" w:sz="0" w:space="0" w:color="auto"/>
        </w:tblBorders>
        <w:tblLook w:val="04A0" w:firstRow="1" w:lastRow="0" w:firstColumn="1" w:lastColumn="0" w:noHBand="0" w:noVBand="1"/>
      </w:tblPr>
      <w:tblGrid>
        <w:gridCol w:w="9240"/>
      </w:tblGrid>
      <w:tr w:rsidR="00B11A7E" w:rsidRPr="008A1D9F" w:rsidTr="00B11A7E">
        <w:trPr>
          <w:trHeight w:val="1056"/>
        </w:trPr>
        <w:tc>
          <w:tcPr>
            <w:tcW w:w="9240" w:type="dxa"/>
            <w:vAlign w:val="center"/>
          </w:tcPr>
          <w:p w:rsidR="00B11A7E" w:rsidRPr="008A1D9F" w:rsidRDefault="00B11A7E" w:rsidP="00B11A7E">
            <w:pPr>
              <w:jc w:val="center"/>
              <w:rPr>
                <w:rFonts w:asciiTheme="minorHAnsi" w:eastAsia="Times New Roman" w:hAnsiTheme="minorHAnsi" w:cs="Helvetica"/>
              </w:rPr>
            </w:pPr>
            <w:r w:rsidRPr="008A1D9F">
              <w:rPr>
                <w:rFonts w:asciiTheme="minorHAnsi" w:eastAsia="Times New Roman" w:hAnsiTheme="minorHAnsi" w:cs="Helvetica"/>
              </w:rPr>
              <w:t>Be mindful of disrupting their physical needs.  Educators need to be in tune with when children need a change in activity, and when they need to eat, rest or use the bathroom.</w:t>
            </w:r>
          </w:p>
        </w:tc>
      </w:tr>
    </w:tbl>
    <w:p w:rsidR="00B11A7E" w:rsidRPr="008A1D9F" w:rsidRDefault="00B11A7E" w:rsidP="00B7636B">
      <w:pPr>
        <w:spacing w:before="240"/>
        <w:rPr>
          <w:rFonts w:asciiTheme="minorHAnsi" w:eastAsia="Times New Roman" w:hAnsiTheme="minorHAnsi" w:cs="Helvetica"/>
        </w:rPr>
      </w:pPr>
      <w:r w:rsidRPr="008A1D9F">
        <w:rPr>
          <w:rFonts w:asciiTheme="minorHAnsi" w:eastAsia="Times New Roman" w:hAnsiTheme="minorHAnsi" w:cs="Helvetica"/>
        </w:rPr>
        <w:t>When children express frustration:</w:t>
      </w:r>
    </w:p>
    <w:p w:rsidR="00B11A7E" w:rsidRPr="008A1D9F" w:rsidRDefault="002A1C48" w:rsidP="00D07602">
      <w:pPr>
        <w:pStyle w:val="Bullets"/>
      </w:pPr>
      <w:r>
        <w:rPr>
          <w:noProof/>
          <w:lang w:val="en-GB" w:eastAsia="en-GB"/>
        </w:rPr>
        <w:drawing>
          <wp:anchor distT="0" distB="0" distL="114300" distR="114300" simplePos="0" relativeHeight="251754496" behindDoc="1" locked="0" layoutInCell="1" allowOverlap="1" wp14:anchorId="38D597C1" wp14:editId="752B9D34">
            <wp:simplePos x="0" y="0"/>
            <wp:positionH relativeFrom="column">
              <wp:posOffset>4029075</wp:posOffset>
            </wp:positionH>
            <wp:positionV relativeFrom="paragraph">
              <wp:posOffset>509270</wp:posOffset>
            </wp:positionV>
            <wp:extent cx="1951990" cy="1409700"/>
            <wp:effectExtent l="0" t="0" r="0" b="0"/>
            <wp:wrapTight wrapText="bothSides">
              <wp:wrapPolygon edited="0">
                <wp:start x="0" y="0"/>
                <wp:lineTo x="0" y="21308"/>
                <wp:lineTo x="21291" y="21308"/>
                <wp:lineTo x="21291" y="0"/>
                <wp:lineTo x="0" y="0"/>
              </wp:wrapPolygon>
            </wp:wrapTight>
            <wp:docPr id="80" name="Picture 80" descr="C:\Users\Victoria\Desktop\My Work\ArtWork\Fotolia_867605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Victoria\Desktop\My Work\ArtWork\Fotolia_8676054_S.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951990"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A7E" w:rsidRPr="008A1D9F">
        <w:t>Warn them ahead of time things will be different today, and tell them how if you can</w:t>
      </w:r>
      <w:r>
        <w:t>.</w:t>
      </w:r>
    </w:p>
    <w:p w:rsidR="00B11A7E" w:rsidRPr="008A1D9F" w:rsidRDefault="00B11A7E" w:rsidP="002A1C48">
      <w:pPr>
        <w:pStyle w:val="Bullets"/>
      </w:pPr>
      <w:r w:rsidRPr="008A1D9F">
        <w:t>Teach them coping strategies for adapting</w:t>
      </w:r>
      <w:r w:rsidR="002A1C48">
        <w:t>.</w:t>
      </w:r>
      <w:r w:rsidR="002A1C48" w:rsidRPr="002A1C4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B11A7E" w:rsidRPr="008A1D9F" w:rsidRDefault="00B11A7E" w:rsidP="00D07602">
      <w:pPr>
        <w:pStyle w:val="Bullets"/>
      </w:pPr>
      <w:r w:rsidRPr="008A1D9F">
        <w:t>Give them choices, when possible within these variations</w:t>
      </w:r>
      <w:r w:rsidR="002A1C48">
        <w:t>.</w:t>
      </w:r>
    </w:p>
    <w:p w:rsidR="00B11A7E" w:rsidRPr="008A1D9F" w:rsidRDefault="00B11A7E" w:rsidP="00D07602">
      <w:pPr>
        <w:pStyle w:val="Bullets"/>
      </w:pPr>
      <w:r w:rsidRPr="008A1D9F">
        <w:t>Be patient and calm</w:t>
      </w:r>
      <w:r w:rsidR="002A1C48">
        <w:t>.</w:t>
      </w:r>
      <w:r w:rsidRPr="008A1D9F">
        <w:t xml:space="preserve"> </w:t>
      </w:r>
    </w:p>
    <w:p w:rsidR="00B11A7E" w:rsidRPr="008A1D9F" w:rsidRDefault="00B11A7E" w:rsidP="00D07602">
      <w:pPr>
        <w:pStyle w:val="Bullets"/>
      </w:pPr>
      <w:r w:rsidRPr="008A1D9F">
        <w:t>Offer help when needed</w:t>
      </w:r>
      <w:r w:rsidR="002A1C48">
        <w:t>.</w:t>
      </w:r>
    </w:p>
    <w:p w:rsidR="00B11A7E" w:rsidRPr="008A1D9F" w:rsidRDefault="00B11A7E" w:rsidP="00D07602">
      <w:pPr>
        <w:pStyle w:val="Bullets"/>
      </w:pPr>
      <w:r w:rsidRPr="008A1D9F">
        <w:t>Ask a buddy help them</w:t>
      </w:r>
      <w:r w:rsidR="002A1C48">
        <w:t>.</w:t>
      </w:r>
    </w:p>
    <w:p w:rsidR="00B11A7E" w:rsidRPr="008A1D9F" w:rsidRDefault="00B11A7E" w:rsidP="00D07602">
      <w:pPr>
        <w:pStyle w:val="Bullets"/>
      </w:pPr>
      <w:r w:rsidRPr="008A1D9F">
        <w:t>Role-play how to respond in an appropriate way when things don’t go according to plan.  You can also role-play how not to respond.</w:t>
      </w:r>
    </w:p>
    <w:p w:rsidR="00B11A7E" w:rsidRPr="008A1D9F" w:rsidRDefault="00B11A7E" w:rsidP="00B11A7E">
      <w:pPr>
        <w:rPr>
          <w:b/>
        </w:rPr>
      </w:pPr>
      <w:r w:rsidRPr="008A1D9F">
        <w:rPr>
          <w:b/>
        </w:rPr>
        <w:lastRenderedPageBreak/>
        <w:t xml:space="preserve">National Quality Standards </w:t>
      </w:r>
    </w:p>
    <w:p w:rsidR="00B11A7E" w:rsidRPr="008A1D9F" w:rsidRDefault="00B11A7E" w:rsidP="00B11A7E">
      <w:r w:rsidRPr="008A1D9F">
        <w:t>Quality Area and Standards included in this section:</w:t>
      </w:r>
    </w:p>
    <w:p w:rsidR="00B11A7E" w:rsidRPr="008A1D9F" w:rsidRDefault="00B11A7E" w:rsidP="00B11A7E">
      <w:r w:rsidRPr="008A1D9F">
        <w:rPr>
          <w:noProof/>
          <w:lang w:val="en-GB" w:eastAsia="en-GB"/>
        </w:rPr>
        <w:drawing>
          <wp:inline distT="0" distB="0" distL="0" distR="0" wp14:anchorId="5F3C42D6" wp14:editId="25DD0414">
            <wp:extent cx="6057900" cy="3960891"/>
            <wp:effectExtent l="38100" t="0" r="95250" b="1905"/>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4" r:lo="rId145" r:qs="rId146" r:cs="rId147"/>
              </a:graphicData>
            </a:graphic>
          </wp:inline>
        </w:drawing>
      </w:r>
    </w:p>
    <w:p w:rsidR="00B11A7E" w:rsidRPr="008A1D9F" w:rsidRDefault="00B11A7E" w:rsidP="00B11A7E">
      <w:pPr>
        <w:rPr>
          <w:b/>
        </w:rPr>
      </w:pPr>
      <w:r w:rsidRPr="008A1D9F">
        <w:rPr>
          <w:b/>
        </w:rPr>
        <w:t xml:space="preserve">The Early Years Learning Framework </w:t>
      </w:r>
    </w:p>
    <w:p w:rsidR="00B11A7E" w:rsidRPr="008A1D9F" w:rsidRDefault="00B11A7E" w:rsidP="00B11A7E">
      <w:r w:rsidRPr="008A1D9F">
        <w:t>The principles, practices and out</w:t>
      </w:r>
      <w:r w:rsidR="002A1C48">
        <w:t>comes included in this section:</w:t>
      </w:r>
    </w:p>
    <w:p w:rsidR="00B11A7E" w:rsidRPr="008A1D9F" w:rsidRDefault="00B11A7E" w:rsidP="00B11A7E">
      <w:r w:rsidRPr="008A1D9F">
        <w:rPr>
          <w:noProof/>
          <w:lang w:val="en-GB" w:eastAsia="en-GB"/>
        </w:rPr>
        <w:drawing>
          <wp:inline distT="0" distB="0" distL="0" distR="0" wp14:anchorId="1E504ADF" wp14:editId="095502AA">
            <wp:extent cx="6057900" cy="2497625"/>
            <wp:effectExtent l="57150" t="38100" r="114300" b="112395"/>
            <wp:docPr id="41" name="Diagram 4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9" r:lo="rId150" r:qs="rId151" r:cs="rId152"/>
              </a:graphicData>
            </a:graphic>
          </wp:inline>
        </w:drawing>
      </w:r>
    </w:p>
    <w:p w:rsidR="00B11A7E" w:rsidRPr="008A1D9F" w:rsidRDefault="00B11A7E" w:rsidP="00B92A3C">
      <w:pPr>
        <w:pStyle w:val="Heading3"/>
      </w:pPr>
      <w:r w:rsidRPr="008A1D9F">
        <w:br w:type="column"/>
      </w:r>
      <w:bookmarkStart w:id="96" w:name="_Toc395217034"/>
      <w:r w:rsidRPr="008A1D9F">
        <w:lastRenderedPageBreak/>
        <w:t>Learning Activity Twelve</w:t>
      </w:r>
      <w:bookmarkEnd w:id="96"/>
    </w:p>
    <w:p w:rsidR="00B11A7E" w:rsidRPr="00B92A3C" w:rsidRDefault="00B11A7E" w:rsidP="00B92A3C">
      <w:r w:rsidRPr="008A1D9F">
        <w:t>List 4 ways you can minimise children’s frustration i</w:t>
      </w:r>
      <w:r w:rsidR="00B92A3C">
        <w:t>n your room.</w:t>
      </w:r>
    </w:p>
    <w:p w:rsidR="00B11A7E" w:rsidRPr="00B11A7E" w:rsidRDefault="00B11A7E" w:rsidP="00B11A7E"/>
    <w:p w:rsidR="00B11A7E" w:rsidRDefault="00B11A7E" w:rsidP="00BF3171">
      <w:pPr>
        <w:pStyle w:val="Heading2"/>
      </w:pPr>
      <w:r>
        <w:br w:type="page"/>
      </w:r>
    </w:p>
    <w:p w:rsidR="00B11A7E" w:rsidRDefault="00B92A3C" w:rsidP="00B11A7E">
      <w:pPr>
        <w:pStyle w:val="Heading3"/>
      </w:pPr>
      <w:bookmarkStart w:id="97" w:name="_Toc395217035"/>
      <w:r>
        <w:lastRenderedPageBreak/>
        <w:t xml:space="preserve">Learner Workbook </w:t>
      </w:r>
      <w:r w:rsidR="00B11A7E">
        <w:t>Activity 4.1.1</w:t>
      </w:r>
      <w:bookmarkEnd w:id="97"/>
    </w:p>
    <w:p w:rsidR="00B11A7E" w:rsidRDefault="00B11A7E" w:rsidP="00B11A7E">
      <w:r>
        <w:rPr>
          <w:noProof/>
          <w:lang w:val="en-GB" w:eastAsia="en-GB"/>
        </w:rPr>
        <w:drawing>
          <wp:anchor distT="0" distB="0" distL="114300" distR="114300" simplePos="0" relativeHeight="251721728"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42" name="Picture 42"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B11A7E" w:rsidRDefault="00B11A7E" w:rsidP="00BF3171">
      <w:pPr>
        <w:pStyle w:val="Heading2"/>
      </w:pPr>
    </w:p>
    <w:p w:rsidR="00B11A7E" w:rsidRDefault="00B11A7E" w:rsidP="00BF3171">
      <w:pPr>
        <w:pStyle w:val="Heading2"/>
      </w:pPr>
      <w:r>
        <w:br w:type="page"/>
      </w:r>
    </w:p>
    <w:p w:rsidR="00B11A7E" w:rsidRDefault="00BF3171" w:rsidP="00B92A3C">
      <w:pPr>
        <w:pStyle w:val="Heading2"/>
      </w:pPr>
      <w:bookmarkStart w:id="98" w:name="_Toc395217036"/>
      <w:r>
        <w:lastRenderedPageBreak/>
        <w:t>4.2 – Allow children to make choices and to experience natural consequences of these where there is no risk of physical or emotional harm to the child or another being</w:t>
      </w:r>
      <w:bookmarkEnd w:id="98"/>
      <w:r w:rsidR="00B92A3C">
        <w:t xml:space="preserve"> </w:t>
      </w:r>
    </w:p>
    <w:p w:rsidR="00BE21A8" w:rsidRDefault="00BE21A8" w:rsidP="00BE21A8">
      <w:pPr>
        <w:pStyle w:val="Heading3"/>
      </w:pPr>
      <w:bookmarkStart w:id="99" w:name="_Toc395217037"/>
      <w:r>
        <w:t>Why children should be allowed to make their own choices</w:t>
      </w:r>
      <w:bookmarkEnd w:id="99"/>
    </w:p>
    <w:p w:rsidR="00B11A7E" w:rsidRPr="008A1D9F" w:rsidRDefault="00B11A7E" w:rsidP="00B11A7E">
      <w:pPr>
        <w:contextualSpacing/>
        <w:rPr>
          <w:rFonts w:asciiTheme="minorHAnsi" w:eastAsia="MS Gothic" w:hAnsiTheme="minorHAnsi"/>
          <w:bCs/>
        </w:rPr>
      </w:pPr>
      <w:r w:rsidRPr="008A1D9F">
        <w:rPr>
          <w:rFonts w:asciiTheme="minorHAnsi" w:eastAsia="MS Gothic" w:hAnsiTheme="minorHAnsi"/>
          <w:bCs/>
        </w:rPr>
        <w:t>Allowing children to make choices and experience natural consequences is important because:</w:t>
      </w:r>
    </w:p>
    <w:p w:rsidR="00B11A7E" w:rsidRPr="008A1D9F" w:rsidRDefault="00B11A7E" w:rsidP="008B5FDE">
      <w:pPr>
        <w:pStyle w:val="Bullets"/>
        <w:spacing w:line="240" w:lineRule="auto"/>
      </w:pPr>
      <w:r w:rsidRPr="008A1D9F">
        <w:t>It is a way of teaching appropriate behaviours and choices</w:t>
      </w:r>
    </w:p>
    <w:p w:rsidR="00B11A7E" w:rsidRPr="008A1D9F" w:rsidRDefault="00B11A7E" w:rsidP="008B5FDE">
      <w:pPr>
        <w:pStyle w:val="Bullets"/>
        <w:spacing w:line="240" w:lineRule="auto"/>
      </w:pPr>
      <w:r w:rsidRPr="008A1D9F">
        <w:t>They learn best when the consequence fits their behaviour</w:t>
      </w:r>
    </w:p>
    <w:p w:rsidR="00B11A7E" w:rsidRPr="008A1D9F" w:rsidRDefault="00B11A7E" w:rsidP="008B5FDE">
      <w:pPr>
        <w:pStyle w:val="Bullets"/>
        <w:spacing w:line="240" w:lineRule="auto"/>
      </w:pPr>
      <w:r w:rsidRPr="008A1D9F">
        <w:t>It teaches responsibility</w:t>
      </w:r>
    </w:p>
    <w:p w:rsidR="00B11A7E" w:rsidRPr="008A1D9F" w:rsidRDefault="00B11A7E" w:rsidP="008B5FDE">
      <w:pPr>
        <w:pStyle w:val="Bullets"/>
        <w:spacing w:line="240" w:lineRule="auto"/>
      </w:pPr>
      <w:r w:rsidRPr="008A1D9F">
        <w:t>They will often notice the consequence on their own</w:t>
      </w:r>
    </w:p>
    <w:p w:rsidR="00B11A7E" w:rsidRPr="008A1D9F" w:rsidRDefault="00B11A7E" w:rsidP="008B5FDE">
      <w:pPr>
        <w:pStyle w:val="Bullets"/>
        <w:spacing w:line="240" w:lineRule="auto"/>
      </w:pPr>
      <w:r w:rsidRPr="008A1D9F">
        <w:t>The child’s consequence is easily understood and straight forward</w:t>
      </w:r>
    </w:p>
    <w:p w:rsidR="00B11A7E" w:rsidRPr="008A1D9F" w:rsidRDefault="00B11A7E" w:rsidP="008B5FDE">
      <w:pPr>
        <w:pStyle w:val="Bullets"/>
        <w:spacing w:line="240" w:lineRule="auto"/>
      </w:pPr>
      <w:r w:rsidRPr="008A1D9F">
        <w:t>The child will often care about the consequence</w:t>
      </w:r>
    </w:p>
    <w:p w:rsidR="00B11A7E" w:rsidRPr="008A1D9F" w:rsidRDefault="00B11A7E" w:rsidP="008B5FDE">
      <w:pPr>
        <w:pStyle w:val="Bullets"/>
        <w:spacing w:line="240" w:lineRule="auto"/>
      </w:pPr>
      <w:r w:rsidRPr="008A1D9F">
        <w:t>It gives the children some control and independence</w:t>
      </w:r>
    </w:p>
    <w:p w:rsidR="00B11A7E" w:rsidRPr="00D07602" w:rsidRDefault="00B11A7E" w:rsidP="008B5FDE">
      <w:pPr>
        <w:pStyle w:val="Bullets"/>
        <w:spacing w:line="240" w:lineRule="auto"/>
      </w:pPr>
      <w:r w:rsidRPr="008A1D9F">
        <w:t>Children learn that their</w:t>
      </w:r>
      <w:r w:rsidR="00D07602">
        <w:t xml:space="preserve"> actions have consequences</w:t>
      </w:r>
    </w:p>
    <w:p w:rsidR="00B11A7E" w:rsidRPr="008A1D9F" w:rsidRDefault="00B11A7E" w:rsidP="008B5FDE">
      <w:pPr>
        <w:spacing w:line="240" w:lineRule="auto"/>
        <w:contextualSpacing/>
        <w:rPr>
          <w:rFonts w:asciiTheme="minorHAnsi" w:eastAsia="MS Gothic" w:hAnsiTheme="minorHAnsi"/>
          <w:bCs/>
        </w:rPr>
      </w:pPr>
      <w:r w:rsidRPr="008A1D9F">
        <w:rPr>
          <w:rFonts w:asciiTheme="minorHAnsi" w:eastAsia="MS Gothic" w:hAnsiTheme="minorHAnsi"/>
          <w:bCs/>
        </w:rPr>
        <w:t>Not every experience allows for choice and natural consequences. Examples of times when you allow children to make choices and their natural consequences:</w:t>
      </w:r>
    </w:p>
    <w:p w:rsidR="00B11A7E" w:rsidRPr="008A1D9F" w:rsidRDefault="00B11A7E" w:rsidP="00B11A7E">
      <w:pPr>
        <w:contextualSpacing/>
        <w:rPr>
          <w:rFonts w:asciiTheme="minorHAnsi" w:eastAsia="MS Gothic" w:hAnsiTheme="minorHAnsi"/>
          <w:bCs/>
        </w:rPr>
      </w:pP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4620"/>
        <w:gridCol w:w="4620"/>
      </w:tblGrid>
      <w:tr w:rsidR="00B11A7E" w:rsidRPr="008A1D9F" w:rsidTr="002A1C48">
        <w:trPr>
          <w:trHeight w:val="381"/>
        </w:trPr>
        <w:tc>
          <w:tcPr>
            <w:tcW w:w="4620" w:type="dxa"/>
            <w:shd w:val="clear" w:color="auto" w:fill="D99594" w:themeFill="accent2" w:themeFillTint="99"/>
            <w:vAlign w:val="center"/>
          </w:tcPr>
          <w:p w:rsidR="002A1C48" w:rsidRPr="008A1D9F" w:rsidRDefault="00B11A7E" w:rsidP="008B5FDE">
            <w:pPr>
              <w:spacing w:before="120" w:after="120" w:line="240" w:lineRule="auto"/>
              <w:contextualSpacing/>
              <w:jc w:val="center"/>
              <w:rPr>
                <w:rFonts w:asciiTheme="minorHAnsi" w:eastAsia="MS Gothic" w:hAnsiTheme="minorHAnsi"/>
                <w:b/>
                <w:bCs/>
              </w:rPr>
            </w:pPr>
            <w:r w:rsidRPr="008A1D9F">
              <w:rPr>
                <w:rFonts w:asciiTheme="minorHAnsi" w:eastAsia="MS Gothic" w:hAnsiTheme="minorHAnsi"/>
                <w:b/>
                <w:bCs/>
              </w:rPr>
              <w:t>Choice</w:t>
            </w:r>
          </w:p>
        </w:tc>
        <w:tc>
          <w:tcPr>
            <w:tcW w:w="4620" w:type="dxa"/>
            <w:shd w:val="clear" w:color="auto" w:fill="D99594" w:themeFill="accent2" w:themeFillTint="99"/>
            <w:vAlign w:val="center"/>
          </w:tcPr>
          <w:p w:rsidR="002A1C48" w:rsidRPr="008A1D9F" w:rsidRDefault="00B11A7E" w:rsidP="008B5FDE">
            <w:pPr>
              <w:spacing w:before="120" w:after="120" w:line="240" w:lineRule="auto"/>
              <w:contextualSpacing/>
              <w:jc w:val="center"/>
              <w:rPr>
                <w:rFonts w:asciiTheme="minorHAnsi" w:eastAsia="MS Gothic" w:hAnsiTheme="minorHAnsi"/>
                <w:b/>
                <w:bCs/>
              </w:rPr>
            </w:pPr>
            <w:r w:rsidRPr="008A1D9F">
              <w:rPr>
                <w:rFonts w:asciiTheme="minorHAnsi" w:eastAsia="MS Gothic" w:hAnsiTheme="minorHAnsi"/>
                <w:b/>
                <w:bCs/>
              </w:rPr>
              <w:t>Natural Consequence</w:t>
            </w:r>
          </w:p>
        </w:tc>
      </w:tr>
      <w:tr w:rsidR="00B11A7E" w:rsidRPr="008A1D9F" w:rsidTr="002A1C48">
        <w:trPr>
          <w:trHeight w:val="432"/>
        </w:trPr>
        <w:tc>
          <w:tcPr>
            <w:tcW w:w="4620" w:type="dxa"/>
            <w:vAlign w:val="center"/>
          </w:tcPr>
          <w:p w:rsidR="00B11A7E" w:rsidRPr="008A1D9F" w:rsidRDefault="00B11A7E" w:rsidP="00D07602">
            <w:pPr>
              <w:spacing w:before="240" w:line="240" w:lineRule="auto"/>
              <w:contextualSpacing/>
              <w:jc w:val="center"/>
              <w:rPr>
                <w:rFonts w:asciiTheme="minorHAnsi" w:eastAsia="MS Gothic" w:hAnsiTheme="minorHAnsi"/>
                <w:bCs/>
              </w:rPr>
            </w:pPr>
            <w:r w:rsidRPr="008A1D9F">
              <w:rPr>
                <w:rFonts w:asciiTheme="minorHAnsi" w:eastAsia="Times New Roman" w:hAnsiTheme="minorHAnsi" w:cs="Helvetica"/>
              </w:rPr>
              <w:t>To dress inappropriately for the weather</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They get cold or hot</w:t>
            </w:r>
          </w:p>
        </w:tc>
      </w:tr>
      <w:tr w:rsidR="00B11A7E" w:rsidRPr="008A1D9F" w:rsidTr="002A1C48">
        <w:trPr>
          <w:trHeight w:val="432"/>
        </w:trPr>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Not to eat all their lunch</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They will get hungry</w:t>
            </w:r>
          </w:p>
        </w:tc>
      </w:tr>
      <w:tr w:rsidR="00B11A7E" w:rsidRPr="008A1D9F" w:rsidTr="002A1C48">
        <w:trPr>
          <w:trHeight w:val="432"/>
        </w:trPr>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Not to sleep at rest time</w:t>
            </w:r>
          </w:p>
        </w:tc>
        <w:tc>
          <w:tcPr>
            <w:tcW w:w="4620" w:type="dxa"/>
            <w:vAlign w:val="center"/>
          </w:tcPr>
          <w:p w:rsidR="00B11A7E" w:rsidRPr="008A1D9F" w:rsidRDefault="00B11A7E" w:rsidP="00D07602">
            <w:pPr>
              <w:spacing w:before="240" w:line="240" w:lineRule="auto"/>
              <w:contextualSpacing/>
              <w:jc w:val="center"/>
              <w:rPr>
                <w:rFonts w:asciiTheme="minorHAnsi" w:eastAsia="MS Gothic" w:hAnsiTheme="minorHAnsi"/>
                <w:bCs/>
              </w:rPr>
            </w:pPr>
            <w:r w:rsidRPr="008A1D9F">
              <w:rPr>
                <w:rFonts w:asciiTheme="minorHAnsi" w:eastAsia="Times New Roman" w:hAnsiTheme="minorHAnsi" w:cs="Helvetica"/>
              </w:rPr>
              <w:t>They get tired</w:t>
            </w:r>
          </w:p>
        </w:tc>
      </w:tr>
      <w:tr w:rsidR="00B11A7E" w:rsidRPr="008A1D9F" w:rsidTr="002A1C48">
        <w:trPr>
          <w:trHeight w:val="432"/>
        </w:trPr>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Not to help a friend</w:t>
            </w:r>
          </w:p>
        </w:tc>
        <w:tc>
          <w:tcPr>
            <w:tcW w:w="4620" w:type="dxa"/>
            <w:vAlign w:val="center"/>
          </w:tcPr>
          <w:p w:rsidR="00B11A7E" w:rsidRPr="008A1D9F" w:rsidRDefault="00B11A7E" w:rsidP="00D07602">
            <w:pPr>
              <w:spacing w:before="240" w:line="240" w:lineRule="auto"/>
              <w:contextualSpacing/>
              <w:jc w:val="center"/>
              <w:rPr>
                <w:rFonts w:asciiTheme="minorHAnsi" w:eastAsia="MS Gothic" w:hAnsiTheme="minorHAnsi"/>
                <w:bCs/>
              </w:rPr>
            </w:pPr>
            <w:r w:rsidRPr="008A1D9F">
              <w:rPr>
                <w:rFonts w:asciiTheme="minorHAnsi" w:eastAsia="Times New Roman" w:hAnsiTheme="minorHAnsi" w:cs="Helvetica"/>
              </w:rPr>
              <w:t>The friend might not help them next time</w:t>
            </w:r>
          </w:p>
        </w:tc>
      </w:tr>
      <w:tr w:rsidR="00B11A7E" w:rsidRPr="008A1D9F" w:rsidTr="002A1C48">
        <w:trPr>
          <w:trHeight w:val="432"/>
        </w:trPr>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To not play fairly at a game</w:t>
            </w:r>
          </w:p>
        </w:tc>
        <w:tc>
          <w:tcPr>
            <w:tcW w:w="4620" w:type="dxa"/>
            <w:vAlign w:val="center"/>
          </w:tcPr>
          <w:p w:rsidR="00B11A7E" w:rsidRPr="008A1D9F" w:rsidRDefault="00B11A7E" w:rsidP="00D07602">
            <w:pPr>
              <w:spacing w:before="240" w:line="240" w:lineRule="auto"/>
              <w:contextualSpacing/>
              <w:jc w:val="center"/>
              <w:rPr>
                <w:rFonts w:asciiTheme="minorHAnsi" w:eastAsia="MS Gothic" w:hAnsiTheme="minorHAnsi"/>
                <w:bCs/>
              </w:rPr>
            </w:pPr>
            <w:r w:rsidRPr="008A1D9F">
              <w:rPr>
                <w:rFonts w:asciiTheme="minorHAnsi" w:eastAsia="Times New Roman" w:hAnsiTheme="minorHAnsi" w:cs="Helvetica"/>
              </w:rPr>
              <w:t>Next time, nobody wants to play with them</w:t>
            </w:r>
          </w:p>
        </w:tc>
      </w:tr>
      <w:tr w:rsidR="00B11A7E" w:rsidRPr="008A1D9F" w:rsidTr="002A1C48">
        <w:trPr>
          <w:trHeight w:val="432"/>
        </w:trPr>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Not to put a</w:t>
            </w:r>
            <w:r w:rsidR="00BB5993">
              <w:rPr>
                <w:rFonts w:asciiTheme="minorHAnsi" w:eastAsia="Times New Roman" w:hAnsiTheme="minorHAnsi" w:cs="Helvetica"/>
              </w:rPr>
              <w:t>n</w:t>
            </w:r>
            <w:r w:rsidRPr="008A1D9F">
              <w:rPr>
                <w:rFonts w:asciiTheme="minorHAnsi" w:eastAsia="Times New Roman" w:hAnsiTheme="minorHAnsi" w:cs="Helvetica"/>
              </w:rPr>
              <w:t xml:space="preserve"> activity away</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They will have to work harder at clean up time</w:t>
            </w:r>
          </w:p>
        </w:tc>
      </w:tr>
      <w:tr w:rsidR="00B11A7E" w:rsidRPr="008A1D9F" w:rsidTr="002A1C48">
        <w:trPr>
          <w:trHeight w:val="432"/>
        </w:trPr>
        <w:tc>
          <w:tcPr>
            <w:tcW w:w="4620" w:type="dxa"/>
            <w:vAlign w:val="center"/>
          </w:tcPr>
          <w:p w:rsidR="00B11A7E" w:rsidRPr="008A1D9F" w:rsidRDefault="00B11A7E" w:rsidP="00D07602">
            <w:pPr>
              <w:spacing w:before="240" w:line="240" w:lineRule="auto"/>
              <w:contextualSpacing/>
              <w:jc w:val="center"/>
              <w:rPr>
                <w:rFonts w:asciiTheme="minorHAnsi" w:eastAsia="MS Gothic" w:hAnsiTheme="minorHAnsi"/>
                <w:bCs/>
              </w:rPr>
            </w:pPr>
            <w:r w:rsidRPr="008A1D9F">
              <w:rPr>
                <w:rFonts w:asciiTheme="minorHAnsi" w:eastAsia="Times New Roman" w:hAnsiTheme="minorHAnsi" w:cs="Helvetica"/>
              </w:rPr>
              <w:t>Not to participate in a group activity</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They miss out and are alone</w:t>
            </w:r>
          </w:p>
        </w:tc>
      </w:tr>
      <w:tr w:rsidR="00B11A7E" w:rsidRPr="008A1D9F" w:rsidTr="002A1C48">
        <w:trPr>
          <w:trHeight w:val="432"/>
        </w:trPr>
        <w:tc>
          <w:tcPr>
            <w:tcW w:w="4620" w:type="dxa"/>
            <w:vAlign w:val="center"/>
          </w:tcPr>
          <w:p w:rsidR="00B11A7E" w:rsidRPr="008A1D9F" w:rsidRDefault="00B11A7E" w:rsidP="00D07602">
            <w:pPr>
              <w:spacing w:before="240" w:line="240" w:lineRule="auto"/>
              <w:contextualSpacing/>
              <w:jc w:val="center"/>
              <w:rPr>
                <w:rFonts w:asciiTheme="minorHAnsi" w:eastAsia="Times New Roman" w:hAnsiTheme="minorHAnsi" w:cs="Helvetica"/>
              </w:rPr>
            </w:pPr>
            <w:r w:rsidRPr="008A1D9F">
              <w:rPr>
                <w:rFonts w:asciiTheme="minorHAnsi" w:eastAsia="Times New Roman" w:hAnsiTheme="minorHAnsi" w:cs="Helvetica"/>
              </w:rPr>
              <w:t>Take a toy from another child</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 other child doesn’t want to play with them</w:t>
            </w:r>
          </w:p>
        </w:tc>
      </w:tr>
      <w:tr w:rsidR="00B11A7E" w:rsidRPr="008A1D9F" w:rsidTr="002A1C48">
        <w:trPr>
          <w:trHeight w:val="432"/>
        </w:trPr>
        <w:tc>
          <w:tcPr>
            <w:tcW w:w="4620" w:type="dxa"/>
            <w:vAlign w:val="center"/>
          </w:tcPr>
          <w:p w:rsidR="00B11A7E" w:rsidRPr="008A1D9F" w:rsidRDefault="00B11A7E" w:rsidP="00D07602">
            <w:pPr>
              <w:spacing w:before="240" w:line="240" w:lineRule="auto"/>
              <w:contextualSpacing/>
              <w:jc w:val="center"/>
              <w:rPr>
                <w:rFonts w:asciiTheme="minorHAnsi" w:eastAsia="Times New Roman" w:hAnsiTheme="minorHAnsi" w:cs="Helvetica"/>
              </w:rPr>
            </w:pPr>
            <w:r w:rsidRPr="008A1D9F">
              <w:rPr>
                <w:rFonts w:asciiTheme="minorHAnsi" w:eastAsia="Times New Roman" w:hAnsiTheme="minorHAnsi" w:cs="Helvetica"/>
              </w:rPr>
              <w:t>Not to listen to instructions or rules</w:t>
            </w:r>
          </w:p>
        </w:tc>
        <w:tc>
          <w:tcPr>
            <w:tcW w:w="4620" w:type="dxa"/>
            <w:vAlign w:val="center"/>
          </w:tcPr>
          <w:p w:rsidR="00B11A7E" w:rsidRPr="008A1D9F" w:rsidRDefault="00B11A7E" w:rsidP="00D07602">
            <w:pPr>
              <w:spacing w:before="240" w:line="240" w:lineRule="auto"/>
              <w:jc w:val="center"/>
              <w:rPr>
                <w:rFonts w:asciiTheme="minorHAnsi" w:eastAsia="Times New Roman" w:hAnsiTheme="minorHAnsi" w:cs="Helvetica"/>
              </w:rPr>
            </w:pPr>
            <w:r w:rsidRPr="008A1D9F">
              <w:rPr>
                <w:rFonts w:asciiTheme="minorHAnsi" w:eastAsia="Times New Roman" w:hAnsiTheme="minorHAnsi" w:cs="Helvetica"/>
              </w:rPr>
              <w:t>They get hurt or make a mistake</w:t>
            </w:r>
          </w:p>
        </w:tc>
      </w:tr>
    </w:tbl>
    <w:p w:rsidR="00B917B9" w:rsidRPr="00B917B9" w:rsidRDefault="00B917B9" w:rsidP="00B917B9">
      <w:pPr>
        <w:pStyle w:val="Heading3"/>
      </w:pPr>
      <w:bookmarkStart w:id="100" w:name="_Toc395217038"/>
      <w:r>
        <w:lastRenderedPageBreak/>
        <w:t>Times when it is not appropriate</w:t>
      </w:r>
      <w:bookmarkEnd w:id="100"/>
    </w:p>
    <w:p w:rsidR="00B11A7E" w:rsidRPr="008A1D9F" w:rsidRDefault="00B11A7E" w:rsidP="008B5FDE">
      <w:pPr>
        <w:spacing w:line="240" w:lineRule="auto"/>
      </w:pPr>
      <w:r w:rsidRPr="008A1D9F">
        <w:t xml:space="preserve">It is not always appropriate to allow for choice and consequence, particularly when the children’s safety or health is at risk, or when a child doesn’t care about a natural consequence. Some examples include but are not limited to the following: </w:t>
      </w:r>
    </w:p>
    <w:p w:rsidR="00B11A7E" w:rsidRPr="008A1D9F" w:rsidRDefault="00B11A7E" w:rsidP="008B5FDE">
      <w:pPr>
        <w:pStyle w:val="Bullets"/>
        <w:spacing w:line="240" w:lineRule="auto"/>
      </w:pPr>
      <w:r w:rsidRPr="008A1D9F">
        <w:t>Touching something dangerously hot to feel a burn</w:t>
      </w:r>
    </w:p>
    <w:p w:rsidR="00B11A7E" w:rsidRPr="008A1D9F" w:rsidRDefault="00B11A7E" w:rsidP="008B5FDE">
      <w:pPr>
        <w:pStyle w:val="Bullets"/>
        <w:spacing w:line="240" w:lineRule="auto"/>
      </w:pPr>
      <w:r w:rsidRPr="008A1D9F">
        <w:t>Climbing so high the child could fall and get really hurt</w:t>
      </w:r>
    </w:p>
    <w:p w:rsidR="00B11A7E" w:rsidRPr="008A1D9F" w:rsidRDefault="00B11A7E" w:rsidP="008B5FDE">
      <w:pPr>
        <w:pStyle w:val="Bullets"/>
        <w:spacing w:line="240" w:lineRule="auto"/>
      </w:pPr>
      <w:r w:rsidRPr="008A1D9F">
        <w:t>Being mean or unkind to other children repeatedly or in a physical way</w:t>
      </w:r>
    </w:p>
    <w:p w:rsidR="00B11A7E" w:rsidRPr="008A1D9F" w:rsidRDefault="00B11A7E" w:rsidP="008B5FDE">
      <w:pPr>
        <w:pStyle w:val="Bullets"/>
        <w:spacing w:line="240" w:lineRule="auto"/>
      </w:pPr>
      <w:r w:rsidRPr="008A1D9F">
        <w:t>Eating something they are not supposed to</w:t>
      </w:r>
    </w:p>
    <w:p w:rsidR="00B11A7E" w:rsidRPr="008A1D9F" w:rsidRDefault="00B11A7E" w:rsidP="008B5FDE">
      <w:pPr>
        <w:pStyle w:val="Bullets"/>
        <w:spacing w:line="240" w:lineRule="auto"/>
      </w:pPr>
      <w:r w:rsidRPr="008A1D9F">
        <w:t>Playing with electrical outlets</w:t>
      </w:r>
    </w:p>
    <w:p w:rsidR="00B11A7E" w:rsidRPr="008A1D9F" w:rsidRDefault="00B11A7E" w:rsidP="008B5FDE">
      <w:pPr>
        <w:pStyle w:val="Bullets"/>
        <w:spacing w:line="240" w:lineRule="auto"/>
      </w:pPr>
      <w:r w:rsidRPr="008A1D9F">
        <w:t>Playing outside during extreme weather that could lead to health risks</w:t>
      </w:r>
    </w:p>
    <w:p w:rsidR="00BE21A8" w:rsidRDefault="00B11A7E" w:rsidP="00B11A7E">
      <w:pPr>
        <w:rPr>
          <w:b/>
        </w:rPr>
      </w:pPr>
      <w:r w:rsidRPr="008A1D9F">
        <w:rPr>
          <w:rFonts w:asciiTheme="minorHAnsi" w:eastAsia="MS Gothic" w:hAnsiTheme="minorHAnsi"/>
          <w:bCs/>
        </w:rPr>
        <w:t> </w:t>
      </w:r>
      <w:r w:rsidRPr="008A1D9F">
        <w:rPr>
          <w:b/>
        </w:rPr>
        <w:t xml:space="preserve">National Quality Standards </w:t>
      </w:r>
    </w:p>
    <w:p w:rsidR="00B11A7E" w:rsidRPr="008A1D9F" w:rsidRDefault="00B11A7E" w:rsidP="00B11A7E">
      <w:r w:rsidRPr="008A1D9F">
        <w:t>Quality Area and Standards included in this section:</w:t>
      </w:r>
      <w:r w:rsidRPr="008A1D9F">
        <w:rPr>
          <w:noProof/>
          <w:lang w:val="en-GB" w:eastAsia="en-GB"/>
        </w:rPr>
        <w:drawing>
          <wp:inline distT="0" distB="0" distL="0" distR="0" wp14:anchorId="1A772F5D" wp14:editId="6960C518">
            <wp:extent cx="6057900" cy="4897925"/>
            <wp:effectExtent l="38100" t="19050" r="95250" b="55245"/>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4" r:lo="rId155" r:qs="rId156" r:cs="rId157"/>
              </a:graphicData>
            </a:graphic>
          </wp:inline>
        </w:drawing>
      </w:r>
    </w:p>
    <w:p w:rsidR="00B92A3C" w:rsidRDefault="00B92A3C">
      <w:pPr>
        <w:spacing w:after="0" w:line="240" w:lineRule="auto"/>
        <w:rPr>
          <w:b/>
        </w:rPr>
      </w:pPr>
      <w:r>
        <w:rPr>
          <w:b/>
        </w:rPr>
        <w:br w:type="page"/>
      </w:r>
    </w:p>
    <w:p w:rsidR="00B11A7E" w:rsidRPr="008A1D9F" w:rsidRDefault="00B11A7E" w:rsidP="00B11A7E">
      <w:pPr>
        <w:rPr>
          <w:b/>
        </w:rPr>
      </w:pPr>
      <w:r w:rsidRPr="008A1D9F">
        <w:rPr>
          <w:b/>
        </w:rPr>
        <w:lastRenderedPageBreak/>
        <w:t xml:space="preserve">The Early Years Learning Framework </w:t>
      </w:r>
    </w:p>
    <w:p w:rsidR="00B11A7E" w:rsidRPr="008A1D9F" w:rsidRDefault="00B11A7E" w:rsidP="00B11A7E">
      <w:r w:rsidRPr="008A1D9F">
        <w:t>The principles, practices and outcomes included in this section:</w:t>
      </w:r>
    </w:p>
    <w:p w:rsidR="00B11A7E" w:rsidRPr="008A1D9F" w:rsidRDefault="00B11A7E" w:rsidP="00B11A7E">
      <w:r w:rsidRPr="008A1D9F">
        <w:rPr>
          <w:noProof/>
          <w:lang w:val="en-GB" w:eastAsia="en-GB"/>
        </w:rPr>
        <w:drawing>
          <wp:inline distT="0" distB="0" distL="0" distR="0" wp14:anchorId="41BD8CAD" wp14:editId="1FCAA889">
            <wp:extent cx="6057900" cy="2497625"/>
            <wp:effectExtent l="57150" t="38100" r="114300" b="112395"/>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9" r:lo="rId160" r:qs="rId161" r:cs="rId162"/>
              </a:graphicData>
            </a:graphic>
          </wp:inline>
        </w:drawing>
      </w:r>
    </w:p>
    <w:p w:rsidR="00B11A7E" w:rsidRPr="00B92A3C" w:rsidRDefault="00D07602" w:rsidP="00B92A3C">
      <w:pPr>
        <w:pStyle w:val="Heading3"/>
        <w:rPr>
          <w:sz w:val="28"/>
        </w:rPr>
      </w:pPr>
      <w:r>
        <w:rPr>
          <w:sz w:val="28"/>
        </w:rPr>
        <w:br w:type="page"/>
      </w:r>
      <w:bookmarkStart w:id="101" w:name="_Toc395217039"/>
      <w:r w:rsidR="00B11A7E" w:rsidRPr="008A1D9F">
        <w:lastRenderedPageBreak/>
        <w:t>Learning Activity Thirteen</w:t>
      </w:r>
      <w:bookmarkEnd w:id="101"/>
    </w:p>
    <w:p w:rsidR="00B11A7E" w:rsidRPr="008A1D9F" w:rsidRDefault="00B11A7E" w:rsidP="00B11A7E">
      <w:pPr>
        <w:rPr>
          <w:rFonts w:asciiTheme="minorHAnsi" w:eastAsia="MS Gothic" w:hAnsiTheme="minorHAnsi"/>
          <w:bCs/>
        </w:rPr>
      </w:pPr>
      <w:r w:rsidRPr="008A1D9F">
        <w:t>Explain why it is important to allow</w:t>
      </w:r>
      <w:r w:rsidRPr="008A1D9F">
        <w:rPr>
          <w:rFonts w:asciiTheme="minorHAnsi" w:eastAsia="MS Gothic" w:hAnsiTheme="minorHAnsi"/>
          <w:bCs/>
        </w:rPr>
        <w:t xml:space="preserve"> children to make choices and experience natural consequences. Be specific.</w:t>
      </w:r>
    </w:p>
    <w:p w:rsidR="00B11A7E" w:rsidRPr="00B11A7E" w:rsidRDefault="00B11A7E" w:rsidP="00B11A7E"/>
    <w:p w:rsidR="00386E35" w:rsidRDefault="00386E35" w:rsidP="00BF3171">
      <w:pPr>
        <w:pStyle w:val="Heading2"/>
      </w:pPr>
      <w:r>
        <w:br w:type="page"/>
      </w:r>
    </w:p>
    <w:p w:rsidR="00386E35" w:rsidRDefault="00B92A3C" w:rsidP="00386E35">
      <w:pPr>
        <w:pStyle w:val="Heading3"/>
      </w:pPr>
      <w:bookmarkStart w:id="102" w:name="_Toc395217040"/>
      <w:r>
        <w:lastRenderedPageBreak/>
        <w:t xml:space="preserve">Learner Workbook </w:t>
      </w:r>
      <w:r w:rsidR="00386E35">
        <w:t>Activity 4.2.1</w:t>
      </w:r>
      <w:bookmarkEnd w:id="102"/>
    </w:p>
    <w:p w:rsidR="00386E35" w:rsidRDefault="00386E35" w:rsidP="00386E35">
      <w:r>
        <w:rPr>
          <w:noProof/>
          <w:lang w:val="en-GB" w:eastAsia="en-GB"/>
        </w:rPr>
        <w:drawing>
          <wp:anchor distT="0" distB="0" distL="114300" distR="114300" simplePos="0" relativeHeight="251723776"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45" name="Picture 4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386E35" w:rsidRDefault="00386E35" w:rsidP="00BF3171">
      <w:pPr>
        <w:pStyle w:val="Heading2"/>
      </w:pPr>
    </w:p>
    <w:p w:rsidR="00386E35" w:rsidRDefault="00386E35" w:rsidP="00BF3171">
      <w:pPr>
        <w:pStyle w:val="Heading2"/>
      </w:pPr>
      <w:r>
        <w:br w:type="page"/>
      </w:r>
    </w:p>
    <w:p w:rsidR="00BF3171" w:rsidRDefault="00BF3171" w:rsidP="00BF3171">
      <w:pPr>
        <w:pStyle w:val="Heading2"/>
      </w:pPr>
      <w:bookmarkStart w:id="103" w:name="_Toc395217041"/>
      <w:r>
        <w:lastRenderedPageBreak/>
        <w:t>4.3 – Monitor and respond to children’s play and support interactions where there is conflict</w:t>
      </w:r>
      <w:bookmarkEnd w:id="103"/>
      <w:r>
        <w:t xml:space="preserve"> </w:t>
      </w:r>
    </w:p>
    <w:p w:rsidR="00386E35" w:rsidRDefault="00BF3171" w:rsidP="00B92A3C">
      <w:pPr>
        <w:pStyle w:val="Heading2"/>
      </w:pPr>
      <w:bookmarkStart w:id="104" w:name="_Toc395217042"/>
      <w:r>
        <w:t xml:space="preserve">4.4 – </w:t>
      </w:r>
      <w:r w:rsidRPr="001B637D">
        <w:t>Acknowledge children when they make positive choices in managing their own behaviour</w:t>
      </w:r>
      <w:bookmarkEnd w:id="104"/>
    </w:p>
    <w:p w:rsidR="00B917B9" w:rsidRDefault="00B917B9" w:rsidP="00B917B9">
      <w:pPr>
        <w:pStyle w:val="Heading3"/>
      </w:pPr>
      <w:bookmarkStart w:id="105" w:name="_Toc395217043"/>
      <w:r>
        <w:t>Monitoring conflict</w:t>
      </w:r>
      <w:bookmarkEnd w:id="105"/>
    </w:p>
    <w:p w:rsidR="00386E35" w:rsidRPr="00D07602" w:rsidRDefault="00386E35" w:rsidP="00386E35">
      <w:pPr>
        <w:rPr>
          <w:rFonts w:asciiTheme="minorHAnsi" w:eastAsia="Times New Roman" w:hAnsiTheme="minorHAnsi" w:cs="Helvetica"/>
        </w:rPr>
      </w:pPr>
      <w:r w:rsidRPr="008A1D9F">
        <w:rPr>
          <w:rFonts w:asciiTheme="minorHAnsi" w:eastAsia="Times New Roman" w:hAnsiTheme="minorHAnsi" w:cs="Helvetica"/>
        </w:rPr>
        <w:t>There will always be conflict when there is a group of children. At this age, they are still developing their self-regulation skills and they need help getting along with others. Educators are there to support children manage their frustrations and help them learn to na</w:t>
      </w:r>
      <w:r w:rsidR="00D07602">
        <w:rPr>
          <w:rFonts w:asciiTheme="minorHAnsi" w:eastAsia="Times New Roman" w:hAnsiTheme="minorHAnsi" w:cs="Helvetica"/>
        </w:rPr>
        <w:t>vigate interpersonal conflicts.</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Children can get into any number of conflicts with each other. For example, they:</w:t>
      </w:r>
    </w:p>
    <w:p w:rsidR="00386E35" w:rsidRPr="008A1D9F" w:rsidRDefault="00386E35" w:rsidP="00975E58">
      <w:pPr>
        <w:pStyle w:val="Bullets"/>
      </w:pPr>
      <w:r w:rsidRPr="008A1D9F">
        <w:t>Have trouble sharing and taking turns</w:t>
      </w:r>
      <w:r w:rsidR="00975E58" w:rsidRPr="00975E5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D07602">
      <w:pPr>
        <w:pStyle w:val="Bullets"/>
      </w:pPr>
      <w:r w:rsidRPr="008A1D9F">
        <w:t xml:space="preserve">Have a hard time always using kind words </w:t>
      </w:r>
    </w:p>
    <w:p w:rsidR="00386E35" w:rsidRPr="008A1D9F" w:rsidRDefault="00B92A3C" w:rsidP="00D07602">
      <w:pPr>
        <w:pStyle w:val="Bullets"/>
      </w:pPr>
      <w:r>
        <w:rPr>
          <w:noProof/>
          <w:lang w:val="en-GB" w:eastAsia="en-GB"/>
        </w:rPr>
        <w:drawing>
          <wp:anchor distT="0" distB="0" distL="114300" distR="114300" simplePos="0" relativeHeight="251755520" behindDoc="1" locked="0" layoutInCell="1" allowOverlap="1" wp14:anchorId="0A5E5905" wp14:editId="6089B93B">
            <wp:simplePos x="0" y="0"/>
            <wp:positionH relativeFrom="column">
              <wp:posOffset>4933950</wp:posOffset>
            </wp:positionH>
            <wp:positionV relativeFrom="paragraph">
              <wp:posOffset>128905</wp:posOffset>
            </wp:positionV>
            <wp:extent cx="1295400" cy="2277110"/>
            <wp:effectExtent l="0" t="0" r="0" b="0"/>
            <wp:wrapTight wrapText="bothSides">
              <wp:wrapPolygon edited="0">
                <wp:start x="0" y="0"/>
                <wp:lineTo x="0" y="21504"/>
                <wp:lineTo x="21282" y="21504"/>
                <wp:lineTo x="21282" y="0"/>
                <wp:lineTo x="0" y="0"/>
              </wp:wrapPolygon>
            </wp:wrapTight>
            <wp:docPr id="81" name="Picture 81" descr="C:\Users\Victoria\Desktop\My Work\ArtWork\blame_sig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Victoria\Desktop\My Work\ArtWork\blame_sign_800_wht.pn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295400" cy="227711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Get frustrated with each other and lose their tempers</w:t>
      </w:r>
    </w:p>
    <w:p w:rsidR="00386E35" w:rsidRPr="008A1D9F" w:rsidRDefault="00386E35" w:rsidP="00D07602">
      <w:pPr>
        <w:pStyle w:val="Bullets"/>
      </w:pPr>
      <w:r w:rsidRPr="008A1D9F">
        <w:t>Can be mean to each other for simple reasons</w:t>
      </w:r>
    </w:p>
    <w:p w:rsidR="00386E35" w:rsidRDefault="00386E35" w:rsidP="00D07602">
      <w:pPr>
        <w:pStyle w:val="Bullets"/>
      </w:pPr>
      <w:r w:rsidRPr="008A1D9F">
        <w:t>Get frustrated with other children who don’t comply with expectations and rules</w:t>
      </w:r>
    </w:p>
    <w:p w:rsidR="00386E35" w:rsidRPr="00D07602" w:rsidRDefault="00386E35" w:rsidP="00386E35">
      <w:pPr>
        <w:rPr>
          <w:rFonts w:asciiTheme="minorHAnsi" w:eastAsia="Times New Roman" w:hAnsiTheme="minorHAnsi" w:cs="Helvetica"/>
        </w:rPr>
      </w:pPr>
      <w:r w:rsidRPr="008A1D9F">
        <w:rPr>
          <w:rFonts w:asciiTheme="minorHAnsi" w:eastAsia="Times New Roman" w:hAnsiTheme="minorHAnsi" w:cs="Helvetica"/>
        </w:rPr>
        <w:t>While it is important to allow children space and time to work out their problems with each other, you must be present and ready to intervene when necessary. Monitor their play both indoors and outdoors to see how they interact and the types of conflict that o</w:t>
      </w:r>
      <w:r w:rsidR="00D07602">
        <w:rPr>
          <w:rFonts w:asciiTheme="minorHAnsi" w:eastAsia="Times New Roman" w:hAnsiTheme="minorHAnsi" w:cs="Helvetica"/>
        </w:rPr>
        <w:t>ccur.</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You can monitor children’s play by:</w:t>
      </w:r>
    </w:p>
    <w:p w:rsidR="00386E35" w:rsidRPr="008A1D9F" w:rsidRDefault="00386E35" w:rsidP="00D07602">
      <w:pPr>
        <w:pStyle w:val="Bullets"/>
      </w:pPr>
      <w:r w:rsidRPr="008A1D9F">
        <w:t xml:space="preserve">Observing them play with others </w:t>
      </w:r>
    </w:p>
    <w:p w:rsidR="00386E35" w:rsidRPr="008A1D9F" w:rsidRDefault="00386E35" w:rsidP="00D07602">
      <w:pPr>
        <w:pStyle w:val="Bullets"/>
      </w:pPr>
      <w:r w:rsidRPr="008A1D9F">
        <w:t>Knowing where they are and what they are doing</w:t>
      </w:r>
    </w:p>
    <w:p w:rsidR="00386E35" w:rsidRPr="008A1D9F" w:rsidRDefault="00386E35" w:rsidP="00D07602">
      <w:pPr>
        <w:pStyle w:val="Bullets"/>
      </w:pPr>
      <w:r w:rsidRPr="008A1D9F">
        <w:t>Commenting on what they are doing, asking questions, making conversations, etc.</w:t>
      </w:r>
    </w:p>
    <w:p w:rsidR="00386E35" w:rsidRPr="00D07602" w:rsidRDefault="00386E35" w:rsidP="00D07602">
      <w:pPr>
        <w:pStyle w:val="Bullets"/>
      </w:pPr>
      <w:r w:rsidRPr="008A1D9F">
        <w:t>Playing with them</w:t>
      </w:r>
    </w:p>
    <w:p w:rsidR="00B917B9" w:rsidRDefault="00B917B9" w:rsidP="00B917B9">
      <w:pPr>
        <w:pStyle w:val="Heading3"/>
      </w:pPr>
      <w:bookmarkStart w:id="106" w:name="_Toc395217044"/>
      <w:r>
        <w:t>Responding to conflict</w:t>
      </w:r>
      <w:bookmarkEnd w:id="106"/>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It’s important that educators respond appropriately to conflict and only intervene when necessary. Don’t intervene in routine conflicts right away; let children learn to solve their problems and believe they are capable of doing so. Intervene when the conflict seems excessive and turns into fighting, and when the same conflict reoccurs without any resolution. If you see a pattern of conflict between children or when a child is being unkind or disrespectful to another, intervene as soon as you can so the situation doesn’t escalate and bec</w:t>
      </w:r>
      <w:r w:rsidR="00D07602">
        <w:rPr>
          <w:rFonts w:asciiTheme="minorHAnsi" w:eastAsia="Times New Roman" w:hAnsiTheme="minorHAnsi" w:cs="Helvetica"/>
        </w:rPr>
        <w:t>ome part of the room’s culture.</w:t>
      </w:r>
    </w:p>
    <w:p w:rsidR="00B92A3C" w:rsidRDefault="00B92A3C">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lastRenderedPageBreak/>
        <w:t>Techniques for responding supportively to common conflicts:</w:t>
      </w:r>
    </w:p>
    <w:p w:rsidR="00386E35" w:rsidRPr="008A1D9F" w:rsidRDefault="00386E35" w:rsidP="00D07602">
      <w:pPr>
        <w:pStyle w:val="Bullets"/>
      </w:pPr>
      <w:r w:rsidRPr="008A1D9F">
        <w:t>As a preventative technique, role-play common conflicts with the children during large group time. Help them role-play appropriate responses as w</w:t>
      </w:r>
      <w:r w:rsidR="00724787">
        <w:t>ell as inappropriate responses.</w:t>
      </w:r>
      <w:r w:rsidRPr="008A1D9F">
        <w:t xml:space="preserve"> Let the children guess which is the appropriate response.</w:t>
      </w:r>
    </w:p>
    <w:p w:rsidR="00386E35" w:rsidRPr="008A1D9F" w:rsidRDefault="00386E35" w:rsidP="00D07602">
      <w:pPr>
        <w:pStyle w:val="Bullets"/>
      </w:pPr>
      <w:r w:rsidRPr="008A1D9F">
        <w:t>Hold a group discussion and talk about what to do when these situations arise</w:t>
      </w:r>
    </w:p>
    <w:p w:rsidR="00386E35" w:rsidRPr="008A1D9F" w:rsidRDefault="00386E35" w:rsidP="00D07602">
      <w:pPr>
        <w:pStyle w:val="Bullets"/>
      </w:pPr>
      <w:r w:rsidRPr="008A1D9F">
        <w:t>Stay calm and patient when talking with the children</w:t>
      </w:r>
    </w:p>
    <w:p w:rsidR="00386E35" w:rsidRPr="008A1D9F" w:rsidRDefault="00386E35" w:rsidP="00D07602">
      <w:pPr>
        <w:pStyle w:val="Bullets"/>
      </w:pPr>
      <w:r w:rsidRPr="008A1D9F">
        <w:t>Get on their level</w:t>
      </w:r>
    </w:p>
    <w:p w:rsidR="00386E35" w:rsidRPr="008A1D9F" w:rsidRDefault="00386E35" w:rsidP="00D07602">
      <w:pPr>
        <w:pStyle w:val="Bullets"/>
      </w:pPr>
      <w:r w:rsidRPr="008A1D9F">
        <w:t>Talk about better ways to express their feelings and or frustrations</w:t>
      </w:r>
    </w:p>
    <w:p w:rsidR="00386E35" w:rsidRPr="008A1D9F" w:rsidRDefault="00386E35" w:rsidP="00D07602">
      <w:pPr>
        <w:pStyle w:val="Bullets"/>
      </w:pPr>
      <w:r w:rsidRPr="008A1D9F">
        <w:t>When a negative behaviour is reoccurring, you may have to implement consequences, e.g., thinking chair, peace corner, etc.</w:t>
      </w:r>
    </w:p>
    <w:p w:rsidR="00B917B9" w:rsidRDefault="00B917B9" w:rsidP="00B917B9">
      <w:pPr>
        <w:pStyle w:val="Heading3"/>
      </w:pPr>
      <w:bookmarkStart w:id="107" w:name="_Toc395217045"/>
      <w:r>
        <w:t>Serious conflicts</w:t>
      </w:r>
      <w:bookmarkEnd w:id="107"/>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When intervening in serious conflicts:</w:t>
      </w:r>
    </w:p>
    <w:p w:rsidR="00386E35" w:rsidRPr="008A1D9F" w:rsidRDefault="00386E35" w:rsidP="00D07602">
      <w:pPr>
        <w:pStyle w:val="Bullets"/>
      </w:pPr>
      <w:r w:rsidRPr="008A1D9F">
        <w:t xml:space="preserve">Give children the opportunity to tell their story.  </w:t>
      </w:r>
    </w:p>
    <w:p w:rsidR="00386E35" w:rsidRPr="008A1D9F" w:rsidRDefault="00386E35" w:rsidP="00D07602">
      <w:pPr>
        <w:pStyle w:val="Bullets"/>
      </w:pPr>
      <w:r w:rsidRPr="008A1D9F">
        <w:t xml:space="preserve">Have them hold a ‘talking stick’ or some other object when they are talking. They then pass it to the other child when they’re done.  </w:t>
      </w:r>
    </w:p>
    <w:p w:rsidR="00386E35" w:rsidRPr="008A1D9F" w:rsidRDefault="00386E35" w:rsidP="00D07602">
      <w:pPr>
        <w:pStyle w:val="Bullets"/>
      </w:pPr>
      <w:r w:rsidRPr="008A1D9F">
        <w:t xml:space="preserve">Do not allow interruptions when each child is telling their side.  </w:t>
      </w:r>
    </w:p>
    <w:p w:rsidR="00386E35" w:rsidRPr="008A1D9F" w:rsidRDefault="00386E35" w:rsidP="00D07602">
      <w:pPr>
        <w:pStyle w:val="Bullets"/>
      </w:pPr>
      <w:r w:rsidRPr="008A1D9F">
        <w:t>Once stories are told, ask each child to come up with something they could have done differently.</w:t>
      </w:r>
    </w:p>
    <w:p w:rsidR="00386E35" w:rsidRPr="008A1D9F" w:rsidRDefault="00386E35" w:rsidP="00D07602">
      <w:pPr>
        <w:pStyle w:val="Bullets"/>
      </w:pPr>
      <w:r w:rsidRPr="008A1D9F">
        <w:t>Summarise the issue and what each child could do differently next time.</w:t>
      </w:r>
    </w:p>
    <w:p w:rsidR="00386E35" w:rsidRPr="008A1D9F" w:rsidRDefault="00386E35" w:rsidP="00D07602">
      <w:pPr>
        <w:pStyle w:val="Bullets"/>
      </w:pPr>
      <w:r w:rsidRPr="008A1D9F">
        <w:t>Encourage the children to make statements such as, “When you do that, it makes me feel...”</w:t>
      </w:r>
    </w:p>
    <w:p w:rsidR="00386E35" w:rsidRPr="008A1D9F" w:rsidRDefault="00386E35" w:rsidP="00D07602">
      <w:pPr>
        <w:pStyle w:val="Bullets"/>
      </w:pPr>
      <w:r w:rsidRPr="008A1D9F">
        <w:t>Ask leading questions to children who are having repeated conflicts. For example:</w:t>
      </w:r>
    </w:p>
    <w:p w:rsidR="00386E35" w:rsidRPr="008A1D9F" w:rsidRDefault="00386E35" w:rsidP="00975E58">
      <w:pPr>
        <w:pStyle w:val="Bullets2"/>
      </w:pPr>
      <w:r w:rsidRPr="008A1D9F">
        <w:t>“Sally, how do you feel when Jake pushes you out of line?”</w:t>
      </w:r>
      <w:r w:rsidR="00975E58" w:rsidRPr="00975E58">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D07602">
      <w:pPr>
        <w:pStyle w:val="Bullets2"/>
      </w:pPr>
      <w:r w:rsidRPr="008A1D9F">
        <w:t xml:space="preserve">“Jake, how do you feel when Sally pushes you back?”  </w:t>
      </w:r>
    </w:p>
    <w:p w:rsidR="00386E35" w:rsidRPr="008A1D9F" w:rsidRDefault="00386E35" w:rsidP="00D07602">
      <w:pPr>
        <w:pStyle w:val="Bullets2"/>
      </w:pPr>
      <w:r w:rsidRPr="008A1D9F">
        <w:t>“What could you both do differently next time?”</w:t>
      </w:r>
    </w:p>
    <w:p w:rsidR="00386E35" w:rsidRPr="008A1D9F" w:rsidRDefault="00386E35" w:rsidP="00D07602">
      <w:pPr>
        <w:pStyle w:val="Bullets2"/>
      </w:pPr>
      <w:r w:rsidRPr="008A1D9F">
        <w:t>“Can you think of some ideas?”</w:t>
      </w:r>
    </w:p>
    <w:p w:rsidR="00D07602" w:rsidRPr="00D07602" w:rsidRDefault="00D27F36" w:rsidP="00386E35">
      <w:pPr>
        <w:pStyle w:val="Bullets"/>
      </w:pPr>
      <w:r>
        <w:rPr>
          <w:noProof/>
          <w:lang w:val="en-GB" w:eastAsia="en-GB"/>
        </w:rPr>
        <w:drawing>
          <wp:anchor distT="0" distB="0" distL="114300" distR="114300" simplePos="0" relativeHeight="251756544" behindDoc="1" locked="0" layoutInCell="1" allowOverlap="1" wp14:anchorId="00D29FCB" wp14:editId="2B48CD18">
            <wp:simplePos x="0" y="0"/>
            <wp:positionH relativeFrom="column">
              <wp:posOffset>3974465</wp:posOffset>
            </wp:positionH>
            <wp:positionV relativeFrom="paragraph">
              <wp:posOffset>8255</wp:posOffset>
            </wp:positionV>
            <wp:extent cx="2114550" cy="1323975"/>
            <wp:effectExtent l="0" t="0" r="0" b="9525"/>
            <wp:wrapTight wrapText="bothSides">
              <wp:wrapPolygon edited="0">
                <wp:start x="10508" y="0"/>
                <wp:lineTo x="6032" y="1554"/>
                <wp:lineTo x="3697" y="3419"/>
                <wp:lineTo x="3697" y="4973"/>
                <wp:lineTo x="2919" y="9945"/>
                <wp:lineTo x="2530" y="11499"/>
                <wp:lineTo x="2724" y="14918"/>
                <wp:lineTo x="778" y="17094"/>
                <wp:lineTo x="584" y="18647"/>
                <wp:lineTo x="1168" y="19891"/>
                <wp:lineTo x="2141" y="21134"/>
                <wp:lineTo x="2335" y="21445"/>
                <wp:lineTo x="19265" y="21445"/>
                <wp:lineTo x="19459" y="21134"/>
                <wp:lineTo x="20432" y="19891"/>
                <wp:lineTo x="21211" y="18647"/>
                <wp:lineTo x="20822" y="17094"/>
                <wp:lineTo x="19265" y="14918"/>
                <wp:lineTo x="19265" y="10878"/>
                <wp:lineTo x="19070" y="9945"/>
                <wp:lineTo x="18292" y="3108"/>
                <wp:lineTo x="16541" y="1865"/>
                <wp:lineTo x="11286" y="0"/>
                <wp:lineTo x="10508" y="0"/>
              </wp:wrapPolygon>
            </wp:wrapTight>
            <wp:docPr id="82" name="Picture 82" descr="C:\Users\Victoria\Desktop\My Work\ArtWork\fight_h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Victoria\Desktop\My Work\ArtWork\fight_hold.pn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1145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Ask the children what they will do the next time this conflict happens.</w:t>
      </w:r>
    </w:p>
    <w:p w:rsidR="00D27F36" w:rsidRDefault="00D27F36">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lastRenderedPageBreak/>
        <w:t>There are times when children make positive choices in managing their own behaviour. For example:</w:t>
      </w:r>
    </w:p>
    <w:p w:rsidR="00386E35" w:rsidRPr="008A1D9F" w:rsidRDefault="00386E35" w:rsidP="00D07602">
      <w:pPr>
        <w:pStyle w:val="Bullets"/>
      </w:pPr>
      <w:r w:rsidRPr="008A1D9F">
        <w:t>They use their words to express their feelings</w:t>
      </w:r>
    </w:p>
    <w:p w:rsidR="00386E35" w:rsidRPr="008A1D9F" w:rsidRDefault="00386E35" w:rsidP="00D07602">
      <w:pPr>
        <w:pStyle w:val="Bullets"/>
      </w:pPr>
      <w:r w:rsidRPr="008A1D9F">
        <w:t>They try to solve their own problems using the skills they have been taught</w:t>
      </w:r>
    </w:p>
    <w:p w:rsidR="00386E35" w:rsidRPr="008A1D9F" w:rsidRDefault="00386E35" w:rsidP="00D07602">
      <w:pPr>
        <w:pStyle w:val="Bullets"/>
      </w:pPr>
      <w:r w:rsidRPr="008A1D9F">
        <w:t>They follow your rules or expectations even when others do not</w:t>
      </w:r>
    </w:p>
    <w:p w:rsidR="00386E35" w:rsidRPr="008A1D9F" w:rsidRDefault="00386E35" w:rsidP="00D07602">
      <w:pPr>
        <w:pStyle w:val="Bullets"/>
      </w:pPr>
      <w:r w:rsidRPr="008A1D9F">
        <w:t>They move themselves away from a sticky situation</w:t>
      </w:r>
    </w:p>
    <w:p w:rsidR="00386E35" w:rsidRPr="008A1D9F" w:rsidRDefault="00386E35" w:rsidP="00D07602">
      <w:pPr>
        <w:pStyle w:val="Bullets"/>
      </w:pPr>
      <w:r w:rsidRPr="008A1D9F">
        <w:t>They ask for help when they are struggling</w:t>
      </w:r>
    </w:p>
    <w:p w:rsidR="00386E35" w:rsidRPr="008A1D9F" w:rsidRDefault="00386E35" w:rsidP="00D07602">
      <w:pPr>
        <w:pStyle w:val="Bullets"/>
      </w:pPr>
      <w:r w:rsidRPr="008A1D9F">
        <w:t>They calm themselves down when frustrated</w:t>
      </w:r>
    </w:p>
    <w:p w:rsidR="00386E35" w:rsidRPr="008A1D9F" w:rsidRDefault="00386E35" w:rsidP="00D07602">
      <w:pPr>
        <w:pStyle w:val="Bullets"/>
      </w:pPr>
      <w:r w:rsidRPr="008A1D9F">
        <w:t>They comfort themselves</w:t>
      </w:r>
    </w:p>
    <w:p w:rsidR="00B917B9" w:rsidRDefault="00B917B9" w:rsidP="00B917B9">
      <w:pPr>
        <w:pStyle w:val="Heading3"/>
      </w:pPr>
      <w:bookmarkStart w:id="108" w:name="_Toc395217046"/>
      <w:r>
        <w:t>Rewarding positive choices</w:t>
      </w:r>
      <w:bookmarkEnd w:id="108"/>
    </w:p>
    <w:p w:rsidR="00386E35" w:rsidRPr="008A1D9F" w:rsidRDefault="00386E35" w:rsidP="00D07602">
      <w:r w:rsidRPr="008A1D9F">
        <w:t>When children make positive choices, it is important that you acknowledge their efforts. Connect their positive choice to a positive response. Give them the opportunity to make the connection for themselves.</w:t>
      </w:r>
    </w:p>
    <w:p w:rsidR="00386E35" w:rsidRPr="008A1D9F" w:rsidRDefault="00386E35" w:rsidP="00D07602">
      <w:r w:rsidRPr="008A1D9F">
        <w:t>Ways you can acknowledge children’s positive choices:</w:t>
      </w:r>
    </w:p>
    <w:p w:rsidR="00386E35" w:rsidRPr="008A1D9F" w:rsidRDefault="00386E35" w:rsidP="00D07602">
      <w:pPr>
        <w:pStyle w:val="Bullets"/>
      </w:pPr>
      <w:r w:rsidRPr="008A1D9F">
        <w:t>Compliment them when they use their own words.  For example, you might say, “Jackson, I really liked how you told Alex how you felt about</w:t>
      </w:r>
      <w:r w:rsidR="00AE633C">
        <w:t xml:space="preserve"> what</w:t>
      </w:r>
      <w:r w:rsidRPr="008A1D9F">
        <w:t xml:space="preserve"> he did. I liked it when you said please don’t do that, it makes me angry.”</w:t>
      </w:r>
    </w:p>
    <w:p w:rsidR="00386E35" w:rsidRPr="008A1D9F" w:rsidRDefault="00386E35" w:rsidP="00D07602">
      <w:pPr>
        <w:pStyle w:val="Bullets"/>
      </w:pPr>
      <w:r w:rsidRPr="008A1D9F">
        <w:t>Compliment them when you see them try to solve their own problems, even if it didn’t work and you had to intervene. Let them know that you saw that they tried to solve the problem – point out the specific tools they used – then help them try to figure out what went wrong.</w:t>
      </w:r>
    </w:p>
    <w:p w:rsidR="00386E35" w:rsidRPr="008A1D9F" w:rsidRDefault="00386E35" w:rsidP="00975E58">
      <w:pPr>
        <w:pStyle w:val="Bullets"/>
      </w:pPr>
      <w:r w:rsidRPr="008A1D9F">
        <w:t>Offer reward systems for children when they make positive choices. Often times the intrinsic reward they feel for doing good, or when they receive a compliment is enough.  External rewards can be used, but carefully so as not to make other children feel bad.</w:t>
      </w:r>
    </w:p>
    <w:p w:rsidR="00386E35" w:rsidRPr="008A1D9F" w:rsidRDefault="00386E35" w:rsidP="00D07602">
      <w:pPr>
        <w:pStyle w:val="Bullets"/>
      </w:pPr>
      <w:r w:rsidRPr="008A1D9F">
        <w:t>Share the child’s success with their parents in front of the child</w:t>
      </w:r>
      <w:r w:rsidR="00B617A7">
        <w:t>.</w:t>
      </w:r>
    </w:p>
    <w:p w:rsidR="00386E35" w:rsidRPr="008A1D9F" w:rsidRDefault="008B5FDE" w:rsidP="00D07602">
      <w:pPr>
        <w:pStyle w:val="Bullets"/>
      </w:pPr>
      <w:r>
        <w:rPr>
          <w:noProof/>
          <w:lang w:val="en-GB" w:eastAsia="en-GB"/>
        </w:rPr>
        <w:drawing>
          <wp:anchor distT="0" distB="0" distL="114300" distR="114300" simplePos="0" relativeHeight="251757568" behindDoc="1" locked="0" layoutInCell="1" allowOverlap="1" wp14:anchorId="21EB1EE4" wp14:editId="540CD6E3">
            <wp:simplePos x="0" y="0"/>
            <wp:positionH relativeFrom="column">
              <wp:posOffset>4381500</wp:posOffset>
            </wp:positionH>
            <wp:positionV relativeFrom="paragraph">
              <wp:posOffset>393700</wp:posOffset>
            </wp:positionV>
            <wp:extent cx="1695450" cy="1695450"/>
            <wp:effectExtent l="0" t="0" r="0" b="0"/>
            <wp:wrapTight wrapText="bothSides">
              <wp:wrapPolygon edited="0">
                <wp:start x="243" y="0"/>
                <wp:lineTo x="0" y="243"/>
                <wp:lineTo x="0" y="20872"/>
                <wp:lineTo x="243" y="21357"/>
                <wp:lineTo x="21115" y="21357"/>
                <wp:lineTo x="21357" y="20872"/>
                <wp:lineTo x="21357" y="243"/>
                <wp:lineTo x="21115" y="0"/>
                <wp:lineTo x="243" y="0"/>
              </wp:wrapPolygon>
            </wp:wrapTight>
            <wp:docPr id="83" name="Picture 83" descr="C:\Users\Victoria\Desktop\My Work\ArtWork\Fotolia_50061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Victoria\Desktop\My Work\ArtWork\Fotolia_5006183_S.jp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386E35" w:rsidRPr="008A1D9F">
        <w:t>Invite the children to help you role-play a scenario when you see them doing it successfully</w:t>
      </w:r>
      <w:r w:rsidR="00B617A7">
        <w:t>.</w:t>
      </w:r>
    </w:p>
    <w:p w:rsidR="00386E35" w:rsidRPr="008A1D9F" w:rsidRDefault="00386E35" w:rsidP="00D07602">
      <w:pPr>
        <w:pStyle w:val="Bullets"/>
      </w:pPr>
      <w:r w:rsidRPr="008A1D9F">
        <w:t>Invite the child to help other children when a similar situation arises</w:t>
      </w:r>
      <w:r w:rsidR="00B617A7">
        <w:t>.</w:t>
      </w:r>
      <w:r w:rsidRPr="008A1D9F">
        <w:t xml:space="preserve"> </w:t>
      </w:r>
    </w:p>
    <w:p w:rsidR="00386E35" w:rsidRPr="008A1D9F" w:rsidRDefault="00386E35" w:rsidP="00D07602">
      <w:pPr>
        <w:pStyle w:val="Bullets"/>
      </w:pPr>
      <w:r w:rsidRPr="008A1D9F">
        <w:t>Compliment and praise the children when they make good choices</w:t>
      </w:r>
      <w:r w:rsidR="00B617A7">
        <w:t>.</w:t>
      </w:r>
    </w:p>
    <w:p w:rsidR="00975E58" w:rsidRDefault="00975E58" w:rsidP="00386E35">
      <w:pPr>
        <w:rPr>
          <w:b/>
        </w:rPr>
      </w:pPr>
      <w:r>
        <w:rPr>
          <w:b/>
        </w:rPr>
        <w:br w:type="page"/>
      </w:r>
    </w:p>
    <w:p w:rsidR="00386E35" w:rsidRPr="008A1D9F" w:rsidRDefault="00386E35" w:rsidP="00386E35">
      <w:pPr>
        <w:rPr>
          <w:b/>
        </w:rPr>
      </w:pPr>
      <w:r w:rsidRPr="008A1D9F">
        <w:rPr>
          <w:b/>
        </w:rPr>
        <w:lastRenderedPageBreak/>
        <w:t xml:space="preserve">National Quality Standards </w:t>
      </w:r>
    </w:p>
    <w:p w:rsidR="00386E35" w:rsidRPr="00D27F36" w:rsidRDefault="00386E35" w:rsidP="00386E35">
      <w:r w:rsidRPr="008A1D9F">
        <w:t>Quality Area and Stan</w:t>
      </w:r>
      <w:r w:rsidR="00975E58">
        <w:t>dards included in this section:</w:t>
      </w:r>
      <w:r w:rsidRPr="008A1D9F">
        <w:rPr>
          <w:noProof/>
          <w:lang w:val="en-GB" w:eastAsia="en-GB"/>
        </w:rPr>
        <w:drawing>
          <wp:inline distT="0" distB="0" distL="0" distR="0" wp14:anchorId="25805A28" wp14:editId="480F6847">
            <wp:extent cx="6057900" cy="2274683"/>
            <wp:effectExtent l="38100" t="0" r="95250" b="1143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7" r:lo="rId168" r:qs="rId169" r:cs="rId170"/>
              </a:graphicData>
            </a:graphic>
          </wp:inline>
        </w:drawing>
      </w:r>
    </w:p>
    <w:p w:rsidR="00386E35" w:rsidRPr="008A1D9F" w:rsidRDefault="00386E35" w:rsidP="00386E35">
      <w:pPr>
        <w:rPr>
          <w:b/>
        </w:rPr>
      </w:pPr>
      <w:r w:rsidRPr="008A1D9F">
        <w:rPr>
          <w:b/>
        </w:rPr>
        <w:t xml:space="preserve">The Early Years Learning Framework </w:t>
      </w:r>
    </w:p>
    <w:p w:rsidR="00386E35" w:rsidRPr="008A1D9F" w:rsidRDefault="00386E35" w:rsidP="00386E35">
      <w:r w:rsidRPr="008A1D9F">
        <w:t>The principles, practices and outcomes inc</w:t>
      </w:r>
      <w:r w:rsidR="00D27F36">
        <w:t>luded in this section:</w:t>
      </w:r>
    </w:p>
    <w:p w:rsidR="00386E35" w:rsidRPr="008A1D9F" w:rsidRDefault="00386E35" w:rsidP="00386E35">
      <w:r w:rsidRPr="008A1D9F">
        <w:rPr>
          <w:noProof/>
          <w:lang w:val="en-GB" w:eastAsia="en-GB"/>
        </w:rPr>
        <w:drawing>
          <wp:inline distT="0" distB="0" distL="0" distR="0" wp14:anchorId="0FD9D078" wp14:editId="321F3B66">
            <wp:extent cx="6057900" cy="2264498"/>
            <wp:effectExtent l="38100" t="38100" r="95250" b="116840"/>
            <wp:docPr id="47" name="Diagram 4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2" r:lo="rId173" r:qs="rId174" r:cs="rId175"/>
              </a:graphicData>
            </a:graphic>
          </wp:inline>
        </w:drawing>
      </w:r>
    </w:p>
    <w:p w:rsidR="00B617A7" w:rsidRDefault="00B617A7" w:rsidP="00386E35">
      <w:pPr>
        <w:rPr>
          <w:b/>
          <w:sz w:val="28"/>
        </w:rPr>
      </w:pPr>
      <w:r>
        <w:rPr>
          <w:b/>
          <w:sz w:val="28"/>
        </w:rPr>
        <w:br w:type="page"/>
      </w:r>
    </w:p>
    <w:p w:rsidR="00386E35" w:rsidRPr="008A1D9F" w:rsidRDefault="00386E35" w:rsidP="00B617A7">
      <w:pPr>
        <w:pStyle w:val="Heading3"/>
      </w:pPr>
      <w:bookmarkStart w:id="109" w:name="_Toc395217047"/>
      <w:r w:rsidRPr="008A1D9F">
        <w:lastRenderedPageBreak/>
        <w:t>Learning Activity Fourteen</w:t>
      </w:r>
      <w:bookmarkEnd w:id="109"/>
    </w:p>
    <w:p w:rsidR="00386E35" w:rsidRPr="008A1D9F" w:rsidRDefault="00386E35" w:rsidP="00386E35">
      <w:r w:rsidRPr="008A1D9F">
        <w:t>List 3 common conflicts you observe in your room and the technique for responding supportively to each.</w:t>
      </w:r>
    </w:p>
    <w:p w:rsidR="00386E35" w:rsidRDefault="00386E35"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Pr="00D27F36" w:rsidRDefault="00D27F36" w:rsidP="00D27F36">
      <w:pPr>
        <w:spacing w:after="0" w:line="360" w:lineRule="auto"/>
        <w:contextualSpacing/>
        <w:rPr>
          <w:b/>
          <w:sz w:val="28"/>
        </w:rPr>
      </w:pPr>
    </w:p>
    <w:p w:rsidR="00386E35" w:rsidRPr="008A1D9F" w:rsidRDefault="00386E35" w:rsidP="00386E35">
      <w:pPr>
        <w:pStyle w:val="ListParagraph"/>
        <w:ind w:left="360"/>
        <w:rPr>
          <w:b/>
          <w:sz w:val="28"/>
        </w:rPr>
      </w:pP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What are a few strategies you can use when intervening in serious conflicts?</w:t>
      </w:r>
    </w:p>
    <w:p w:rsidR="00386E35" w:rsidRPr="00D27F36" w:rsidRDefault="00386E35" w:rsidP="00D27F36">
      <w:pPr>
        <w:spacing w:after="0" w:line="360" w:lineRule="auto"/>
        <w:contextualSpacing/>
        <w:rPr>
          <w:rFonts w:asciiTheme="minorHAnsi" w:eastAsia="Times New Roman" w:hAnsiTheme="minorHAnsi" w:cs="Helvetica"/>
        </w:rPr>
      </w:pPr>
    </w:p>
    <w:p w:rsidR="00386E35" w:rsidRDefault="00386E35" w:rsidP="00386E35">
      <w:r>
        <w:br w:type="page"/>
      </w:r>
    </w:p>
    <w:p w:rsidR="00386E35" w:rsidRDefault="00D27F36" w:rsidP="00386E35">
      <w:pPr>
        <w:pStyle w:val="Heading3"/>
      </w:pPr>
      <w:bookmarkStart w:id="110" w:name="_Toc395217048"/>
      <w:r>
        <w:lastRenderedPageBreak/>
        <w:t xml:space="preserve">Learner Workbook </w:t>
      </w:r>
      <w:r w:rsidR="00386E35">
        <w:t>Activity 4.3.1 – 4.4.1</w:t>
      </w:r>
      <w:bookmarkEnd w:id="110"/>
    </w:p>
    <w:p w:rsidR="00386E35" w:rsidRDefault="00386E35" w:rsidP="00386E35">
      <w:r>
        <w:rPr>
          <w:noProof/>
          <w:lang w:val="en-GB" w:eastAsia="en-GB"/>
        </w:rPr>
        <w:drawing>
          <wp:anchor distT="0" distB="0" distL="114300" distR="114300" simplePos="0" relativeHeight="251725824"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48" name="Picture 4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386E35" w:rsidRPr="00386E35" w:rsidRDefault="00386E35" w:rsidP="00386E35"/>
    <w:p w:rsidR="00386E35" w:rsidRDefault="00386E35" w:rsidP="00BF3171">
      <w:pPr>
        <w:pStyle w:val="Heading2"/>
      </w:pPr>
      <w:r>
        <w:br w:type="page"/>
      </w:r>
    </w:p>
    <w:p w:rsidR="00BF3171" w:rsidRDefault="00BF3171" w:rsidP="00BF3171">
      <w:pPr>
        <w:pStyle w:val="Heading2"/>
      </w:pPr>
      <w:bookmarkStart w:id="111" w:name="_Toc395217049"/>
      <w:r>
        <w:lastRenderedPageBreak/>
        <w:t>4.5 –</w:t>
      </w:r>
      <w:r w:rsidR="00B917B9">
        <w:t xml:space="preserve"> </w:t>
      </w:r>
      <w:r>
        <w:t>Use positive language, gestures, facial expressions and tone of voice when redirecting or discussing children’s behaviour with them</w:t>
      </w:r>
      <w:bookmarkEnd w:id="111"/>
      <w:r>
        <w:t xml:space="preserve"> </w:t>
      </w:r>
    </w:p>
    <w:p w:rsidR="00386E35" w:rsidRDefault="00BF3171" w:rsidP="00D27F36">
      <w:pPr>
        <w:pStyle w:val="Heading2"/>
      </w:pPr>
      <w:bookmarkStart w:id="112" w:name="_Toc395217050"/>
      <w:r>
        <w:t>4.6 – Be gentle, calm and reassuring even when children strongly express distress, frustration or anger</w:t>
      </w:r>
      <w:bookmarkEnd w:id="112"/>
      <w:r w:rsidR="00D27F36">
        <w:t xml:space="preserve"> </w:t>
      </w:r>
    </w:p>
    <w:p w:rsidR="00B917B9" w:rsidRDefault="00B917B9" w:rsidP="00B917B9">
      <w:pPr>
        <w:pStyle w:val="Heading3"/>
      </w:pPr>
      <w:bookmarkStart w:id="113" w:name="_Toc395217051"/>
      <w:r>
        <w:t>What is redirecting?</w:t>
      </w:r>
      <w:bookmarkEnd w:id="113"/>
    </w:p>
    <w:p w:rsidR="00386E35" w:rsidRPr="008A1D9F" w:rsidRDefault="00386E35" w:rsidP="00386E35">
      <w:pPr>
        <w:rPr>
          <w:rFonts w:asciiTheme="minorHAnsi" w:eastAsia="Times New Roman" w:hAnsiTheme="minorHAnsi" w:cs="Helvetica"/>
        </w:rPr>
      </w:pPr>
      <w:r w:rsidRPr="008A1D9F">
        <w:rPr>
          <w:rFonts w:asciiTheme="minorHAnsi" w:eastAsia="MS Gothic" w:hAnsiTheme="minorHAnsi"/>
          <w:bCs/>
        </w:rPr>
        <w:t xml:space="preserve">Redirecting is a way of offering an alternative behaviour or choice when a child is </w:t>
      </w:r>
      <w:r w:rsidR="00DA0C03">
        <w:rPr>
          <w:rFonts w:asciiTheme="minorHAnsi" w:eastAsia="MS Gothic" w:hAnsiTheme="minorHAnsi"/>
          <w:bCs/>
        </w:rPr>
        <w:t>doing something they shouldn’t.</w:t>
      </w:r>
      <w:r w:rsidRPr="008A1D9F">
        <w:rPr>
          <w:rFonts w:asciiTheme="minorHAnsi" w:eastAsia="MS Gothic" w:hAnsiTheme="minorHAnsi"/>
          <w:bCs/>
        </w:rPr>
        <w:t xml:space="preserve"> It is a posi</w:t>
      </w:r>
      <w:r w:rsidR="00DA0C03">
        <w:rPr>
          <w:rFonts w:asciiTheme="minorHAnsi" w:eastAsia="MS Gothic" w:hAnsiTheme="minorHAnsi"/>
          <w:bCs/>
        </w:rPr>
        <w:t>tive way of communicating “NO”.</w:t>
      </w:r>
      <w:r w:rsidRPr="008A1D9F">
        <w:rPr>
          <w:rFonts w:asciiTheme="minorHAnsi" w:eastAsia="MS Gothic" w:hAnsiTheme="minorHAnsi"/>
          <w:bCs/>
        </w:rPr>
        <w:t xml:space="preserve"> </w:t>
      </w:r>
      <w:r w:rsidRPr="008A1D9F">
        <w:rPr>
          <w:rFonts w:asciiTheme="minorHAnsi" w:eastAsia="Times New Roman" w:hAnsiTheme="minorHAnsi" w:cs="Helvetica"/>
        </w:rPr>
        <w:t>Repeatedly saying “No” to a child can send the message that they are bad (which is how they define their world; good, versus bad). Children respond more positively to redirection because it defuse</w:t>
      </w:r>
      <w:r w:rsidR="00B617A7">
        <w:rPr>
          <w:rFonts w:asciiTheme="minorHAnsi" w:eastAsia="Times New Roman" w:hAnsiTheme="minorHAnsi" w:cs="Helvetica"/>
        </w:rPr>
        <w:t>s the emotion in the situation.</w:t>
      </w:r>
    </w:p>
    <w:p w:rsidR="00386E35" w:rsidRPr="008A1D9F" w:rsidRDefault="00DA0C03" w:rsidP="00386E35">
      <w:pPr>
        <w:contextualSpacing/>
        <w:rPr>
          <w:rFonts w:asciiTheme="minorHAnsi" w:eastAsia="Times New Roman" w:hAnsiTheme="minorHAnsi" w:cs="Helvetica"/>
        </w:rPr>
      </w:pPr>
      <w:r>
        <w:rPr>
          <w:noProof/>
          <w:lang w:val="en-GB" w:eastAsia="en-GB"/>
        </w:rPr>
        <w:drawing>
          <wp:anchor distT="0" distB="0" distL="114300" distR="114300" simplePos="0" relativeHeight="251758592" behindDoc="1" locked="0" layoutInCell="1" allowOverlap="1" wp14:anchorId="63F4E73F" wp14:editId="45584550">
            <wp:simplePos x="0" y="0"/>
            <wp:positionH relativeFrom="column">
              <wp:posOffset>4648200</wp:posOffset>
            </wp:positionH>
            <wp:positionV relativeFrom="paragraph">
              <wp:posOffset>504190</wp:posOffset>
            </wp:positionV>
            <wp:extent cx="1342390" cy="1931670"/>
            <wp:effectExtent l="0" t="0" r="0" b="0"/>
            <wp:wrapTight wrapText="bothSides">
              <wp:wrapPolygon edited="0">
                <wp:start x="0" y="0"/>
                <wp:lineTo x="0" y="21302"/>
                <wp:lineTo x="21150" y="21302"/>
                <wp:lineTo x="21150" y="0"/>
                <wp:lineTo x="0" y="0"/>
              </wp:wrapPolygon>
            </wp:wrapTight>
            <wp:docPr id="84" name="Picture 84" descr="C:\Users\Victoria\Desktop\My Work\ArtWork\red_arrow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ctoria\Desktop\My Work\ArtWork\red_arrow_800_wht.png"/>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1342390" cy="193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rPr>
          <w:rFonts w:asciiTheme="minorHAnsi" w:eastAsia="Times New Roman" w:hAnsiTheme="minorHAnsi" w:cs="Helvetica"/>
        </w:rPr>
        <w:t>By using redirecting techniques, you are letting the child know when and if that type of behaviour is appropriate. For example, if a child is hammering a puzzle piece on the table, you might invite them to try or play with an item where h</w:t>
      </w:r>
      <w:r w:rsidR="00B617A7">
        <w:rPr>
          <w:rFonts w:asciiTheme="minorHAnsi" w:eastAsia="Times New Roman" w:hAnsiTheme="minorHAnsi" w:cs="Helvetica"/>
        </w:rPr>
        <w:t xml:space="preserve">ammering is more appropriate. </w:t>
      </w:r>
    </w:p>
    <w:p w:rsidR="00386E35" w:rsidRPr="008A1D9F" w:rsidRDefault="00386E35" w:rsidP="00386E35">
      <w:pPr>
        <w:contextualSpacing/>
        <w:rPr>
          <w:rFonts w:asciiTheme="minorHAnsi" w:eastAsia="Times New Roman" w:hAnsiTheme="minorHAnsi" w:cs="Helvetica"/>
        </w:rPr>
      </w:pPr>
    </w:p>
    <w:p w:rsidR="00386E35" w:rsidRPr="008A1D9F" w:rsidRDefault="00386E35" w:rsidP="00386E35">
      <w:pPr>
        <w:contextualSpacing/>
        <w:rPr>
          <w:rFonts w:asciiTheme="minorHAnsi" w:eastAsia="MS Gothic" w:hAnsiTheme="minorHAnsi"/>
          <w:bCs/>
        </w:rPr>
      </w:pPr>
      <w:r w:rsidRPr="008A1D9F">
        <w:rPr>
          <w:rFonts w:asciiTheme="minorHAnsi" w:eastAsia="Times New Roman" w:hAnsiTheme="minorHAnsi" w:cs="Helvetica"/>
        </w:rPr>
        <w:t>Redirecting children:</w:t>
      </w:r>
    </w:p>
    <w:p w:rsidR="00386E35" w:rsidRPr="008A1D9F" w:rsidRDefault="00386E35" w:rsidP="00DA0C03">
      <w:pPr>
        <w:pStyle w:val="Bullets"/>
      </w:pPr>
      <w:r w:rsidRPr="008A1D9F">
        <w:t>Doesn’t stifle their need to try out new behaviours</w:t>
      </w:r>
      <w:r w:rsidR="00DA0C03" w:rsidRPr="00DA0C0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Diffuses the emotions in a situation that might otherwise result with NO</w:t>
      </w:r>
    </w:p>
    <w:p w:rsidR="00386E35" w:rsidRPr="00B617A7" w:rsidRDefault="00386E35" w:rsidP="00386E35">
      <w:pPr>
        <w:pStyle w:val="Bullets"/>
      </w:pPr>
      <w:r w:rsidRPr="008A1D9F">
        <w:t>Is a way of stopping negative behaviour and changing it to someth</w:t>
      </w:r>
      <w:r w:rsidR="00B617A7">
        <w:t>ing more positive or acceptable</w:t>
      </w:r>
    </w:p>
    <w:p w:rsidR="00B917B9" w:rsidRPr="00B917B9" w:rsidRDefault="00B917B9" w:rsidP="00B917B9">
      <w:pPr>
        <w:pStyle w:val="Heading3"/>
      </w:pPr>
      <w:bookmarkStart w:id="114" w:name="_Toc395217052"/>
      <w:r>
        <w:t>Positive communication</w:t>
      </w:r>
      <w:bookmarkEnd w:id="114"/>
    </w:p>
    <w:p w:rsidR="00386E35" w:rsidRPr="00D27F36" w:rsidRDefault="00386E35" w:rsidP="00D27F36">
      <w:pPr>
        <w:rPr>
          <w:rFonts w:eastAsia="Times New Roman" w:cs="Helvetica"/>
        </w:rPr>
      </w:pPr>
      <w:r w:rsidRPr="008A1D9F">
        <w:rPr>
          <w:rFonts w:eastAsia="Times New Roman" w:cs="Helvetica"/>
        </w:rPr>
        <w:t xml:space="preserve">It is </w:t>
      </w:r>
      <w:r w:rsidRPr="008A1D9F">
        <w:t>important to use positive language, gestures, facial expressions and tone of voice when talking with children about their behaviour or redirecting them because it makes them feel safe and accepted. Harsh, negative tones and words can very threatening to young children and w</w:t>
      </w:r>
      <w:r w:rsidRPr="008A1D9F">
        <w:rPr>
          <w:rFonts w:eastAsia="Times New Roman" w:cs="Helvetica"/>
        </w:rPr>
        <w:t xml:space="preserve">hen children feel threatened they cannot listen or hear what you are saying. Positive communication techniques are more effective in accomplishing the redirection while keeping a positive relationship with the child </w:t>
      </w:r>
      <w:r w:rsidR="00B617A7" w:rsidRPr="008A1D9F">
        <w:rPr>
          <w:rFonts w:eastAsia="Times New Roman" w:cs="Helvetica"/>
        </w:rPr>
        <w:t>intact</w:t>
      </w:r>
      <w:r w:rsidRPr="008A1D9F">
        <w:rPr>
          <w:rFonts w:eastAsia="Times New Roman" w:cs="Helvetica"/>
        </w:rPr>
        <w:t xml:space="preserve">. </w:t>
      </w:r>
    </w:p>
    <w:p w:rsidR="00386E35" w:rsidRPr="008A1D9F" w:rsidRDefault="00386E35" w:rsidP="00D27F36">
      <w:r w:rsidRPr="008A1D9F">
        <w:t>Positive communication techniques:</w:t>
      </w:r>
    </w:p>
    <w:p w:rsidR="00386E35" w:rsidRPr="008A1D9F" w:rsidRDefault="00386E35" w:rsidP="00B617A7">
      <w:pPr>
        <w:pStyle w:val="Bullets"/>
      </w:pPr>
      <w:r w:rsidRPr="008A1D9F">
        <w:t>Send the message that you are concerned and want to help the child instead of the message that they are bad and need to be good to get your approval</w:t>
      </w:r>
    </w:p>
    <w:p w:rsidR="00386E35" w:rsidRPr="008A1D9F" w:rsidRDefault="00386E35" w:rsidP="00B617A7">
      <w:pPr>
        <w:pStyle w:val="Bullets"/>
      </w:pPr>
      <w:r w:rsidRPr="008A1D9F">
        <w:t>Helps children feel understood</w:t>
      </w:r>
    </w:p>
    <w:p w:rsidR="00386E35" w:rsidRPr="008A1D9F" w:rsidRDefault="00386E35" w:rsidP="00B617A7">
      <w:pPr>
        <w:pStyle w:val="Bullets"/>
      </w:pPr>
      <w:r w:rsidRPr="008A1D9F">
        <w:t>Models positive communication to children</w:t>
      </w:r>
    </w:p>
    <w:p w:rsidR="00386E35" w:rsidRPr="008A1D9F" w:rsidRDefault="00386E35" w:rsidP="00386E35">
      <w:pPr>
        <w:rPr>
          <w:rFonts w:asciiTheme="minorHAnsi" w:eastAsia="Times New Roman" w:hAnsiTheme="minorHAnsi" w:cs="Helvetica"/>
        </w:rPr>
      </w:pPr>
    </w:p>
    <w:p w:rsidR="00B917B9" w:rsidRDefault="00B917B9" w:rsidP="00386E35">
      <w:pPr>
        <w:contextualSpacing/>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386E35">
      <w:pPr>
        <w:contextualSpacing/>
        <w:rPr>
          <w:rFonts w:asciiTheme="minorHAnsi" w:eastAsia="MS Gothic" w:hAnsiTheme="minorHAnsi"/>
          <w:bCs/>
        </w:rPr>
      </w:pPr>
      <w:r w:rsidRPr="008A1D9F">
        <w:rPr>
          <w:rFonts w:asciiTheme="minorHAnsi" w:eastAsia="MS Gothic" w:hAnsiTheme="minorHAnsi"/>
          <w:bCs/>
        </w:rPr>
        <w:lastRenderedPageBreak/>
        <w:t>For example:</w:t>
      </w:r>
    </w:p>
    <w:p w:rsidR="00386E35" w:rsidRPr="008A1D9F" w:rsidRDefault="00386E35" w:rsidP="00386E35">
      <w:pPr>
        <w:contextualSpacing/>
        <w:rPr>
          <w:rFonts w:asciiTheme="minorHAnsi" w:eastAsia="MS Gothic" w:hAnsiTheme="minorHAnsi"/>
          <w:bCs/>
        </w:rPr>
      </w:pP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538"/>
        <w:gridCol w:w="6702"/>
      </w:tblGrid>
      <w:tr w:rsidR="00386E35" w:rsidRPr="008A1D9F" w:rsidTr="00DA0C03">
        <w:trPr>
          <w:trHeight w:val="3063"/>
        </w:trPr>
        <w:tc>
          <w:tcPr>
            <w:tcW w:w="2538" w:type="dxa"/>
            <w:shd w:val="clear" w:color="auto" w:fill="F2DBDB" w:themeFill="accent2" w:themeFillTint="33"/>
            <w:vAlign w:val="center"/>
          </w:tcPr>
          <w:p w:rsidR="00386E35" w:rsidRPr="008A1D9F" w:rsidRDefault="00386E35" w:rsidP="00E340A2">
            <w:pPr>
              <w:spacing w:line="240" w:lineRule="auto"/>
              <w:contextualSpacing/>
              <w:rPr>
                <w:rFonts w:asciiTheme="minorHAnsi" w:eastAsia="MS Gothic" w:hAnsiTheme="minorHAnsi"/>
                <w:b/>
                <w:bCs/>
              </w:rPr>
            </w:pPr>
            <w:r w:rsidRPr="008A1D9F">
              <w:rPr>
                <w:rFonts w:asciiTheme="minorHAnsi" w:eastAsia="MS Gothic" w:hAnsiTheme="minorHAnsi"/>
                <w:b/>
                <w:bCs/>
              </w:rPr>
              <w:t>Positive language</w:t>
            </w:r>
          </w:p>
        </w:tc>
        <w:tc>
          <w:tcPr>
            <w:tcW w:w="6702" w:type="dxa"/>
            <w:vAlign w:val="center"/>
          </w:tcPr>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I can see that you are feeling ________, would you like to try this activity? It might help.</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When you can calm down, we can look at this_________.</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I see you are remembering to ________ this morning.</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I like how you are/did ________ today.</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When everyone is quiet, I’ll begin.</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I can see you are trying to say something about how you are feeling, would you like me to help you say it in a more gentle way?</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I get mad too sometimes.  When I am mad, I like to ___________.</w:t>
            </w:r>
          </w:p>
        </w:tc>
      </w:tr>
      <w:tr w:rsidR="00386E35" w:rsidRPr="008A1D9F" w:rsidTr="00DA0C03">
        <w:trPr>
          <w:trHeight w:val="3045"/>
        </w:trPr>
        <w:tc>
          <w:tcPr>
            <w:tcW w:w="2538" w:type="dxa"/>
            <w:shd w:val="clear" w:color="auto" w:fill="F2DBDB" w:themeFill="accent2" w:themeFillTint="33"/>
            <w:vAlign w:val="center"/>
          </w:tcPr>
          <w:p w:rsidR="00386E35" w:rsidRPr="008A1D9F" w:rsidRDefault="00386E35" w:rsidP="00E340A2">
            <w:pPr>
              <w:spacing w:line="240" w:lineRule="auto"/>
              <w:contextualSpacing/>
              <w:rPr>
                <w:rFonts w:asciiTheme="minorHAnsi" w:eastAsia="MS Gothic" w:hAnsiTheme="minorHAnsi"/>
                <w:b/>
                <w:bCs/>
              </w:rPr>
            </w:pPr>
            <w:r w:rsidRPr="008A1D9F">
              <w:rPr>
                <w:rFonts w:asciiTheme="minorHAnsi" w:eastAsia="MS Gothic" w:hAnsiTheme="minorHAnsi"/>
                <w:b/>
                <w:bCs/>
              </w:rPr>
              <w:t>Positive gestures</w:t>
            </w:r>
          </w:p>
        </w:tc>
        <w:tc>
          <w:tcPr>
            <w:tcW w:w="6702" w:type="dxa"/>
            <w:vAlign w:val="center"/>
          </w:tcPr>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Getting on the child’s level</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Pointing to something more appropriate</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Putting a hand on the shoulder</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Shaking your head ‘no’, with a reassuring smile</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Sitting down with a child</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Walking over and standing near a child who is frustrated</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Giving a thumbs up</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Nodding your head ‘yes’</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Relaxed hands and arms (not crossed or on your hips)</w:t>
            </w:r>
          </w:p>
        </w:tc>
      </w:tr>
      <w:tr w:rsidR="00386E35" w:rsidRPr="008A1D9F" w:rsidTr="00DA0C03">
        <w:trPr>
          <w:trHeight w:val="1776"/>
        </w:trPr>
        <w:tc>
          <w:tcPr>
            <w:tcW w:w="2538" w:type="dxa"/>
            <w:shd w:val="clear" w:color="auto" w:fill="F2DBDB" w:themeFill="accent2" w:themeFillTint="33"/>
            <w:vAlign w:val="center"/>
          </w:tcPr>
          <w:p w:rsidR="00386E35" w:rsidRPr="008A1D9F" w:rsidRDefault="00386E35" w:rsidP="00E340A2">
            <w:pPr>
              <w:spacing w:line="240" w:lineRule="auto"/>
              <w:contextualSpacing/>
              <w:rPr>
                <w:rFonts w:asciiTheme="minorHAnsi" w:eastAsia="MS Gothic" w:hAnsiTheme="minorHAnsi"/>
                <w:b/>
                <w:bCs/>
              </w:rPr>
            </w:pPr>
            <w:r w:rsidRPr="008A1D9F">
              <w:rPr>
                <w:rFonts w:asciiTheme="minorHAnsi" w:eastAsia="MS Gothic" w:hAnsiTheme="minorHAnsi"/>
                <w:b/>
                <w:bCs/>
              </w:rPr>
              <w:t>Positive facial expressions</w:t>
            </w:r>
          </w:p>
        </w:tc>
        <w:tc>
          <w:tcPr>
            <w:tcW w:w="6702" w:type="dxa"/>
            <w:vAlign w:val="center"/>
          </w:tcPr>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Smiling</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Winking</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Nodding your head ‘yes’</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Making eye contact</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Grinning</w:t>
            </w:r>
          </w:p>
        </w:tc>
      </w:tr>
      <w:tr w:rsidR="00386E35" w:rsidRPr="008A1D9F" w:rsidTr="00DA0C03">
        <w:trPr>
          <w:trHeight w:val="2154"/>
        </w:trPr>
        <w:tc>
          <w:tcPr>
            <w:tcW w:w="2538" w:type="dxa"/>
            <w:shd w:val="clear" w:color="auto" w:fill="F2DBDB" w:themeFill="accent2" w:themeFillTint="33"/>
            <w:vAlign w:val="center"/>
          </w:tcPr>
          <w:p w:rsidR="00386E35" w:rsidRPr="008A1D9F" w:rsidRDefault="00386E35" w:rsidP="00E340A2">
            <w:pPr>
              <w:spacing w:line="240" w:lineRule="auto"/>
              <w:contextualSpacing/>
              <w:rPr>
                <w:rFonts w:asciiTheme="minorHAnsi" w:eastAsia="MS Gothic" w:hAnsiTheme="minorHAnsi"/>
                <w:b/>
                <w:bCs/>
              </w:rPr>
            </w:pPr>
            <w:r w:rsidRPr="008A1D9F">
              <w:rPr>
                <w:rFonts w:asciiTheme="minorHAnsi" w:eastAsia="MS Gothic" w:hAnsiTheme="minorHAnsi"/>
                <w:b/>
                <w:bCs/>
              </w:rPr>
              <w:t>Positive tone of voice</w:t>
            </w:r>
          </w:p>
        </w:tc>
        <w:tc>
          <w:tcPr>
            <w:tcW w:w="6702" w:type="dxa"/>
            <w:vAlign w:val="center"/>
          </w:tcPr>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Gentle and calm</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Speaking naturally</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Speaking clearly and with confidence</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Varying your pitch, not being monotone</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Using a soft volume, not yelling</w:t>
            </w:r>
          </w:p>
          <w:p w:rsidR="00386E35" w:rsidRPr="008A1D9F" w:rsidRDefault="00386E35" w:rsidP="008E1ECC">
            <w:pPr>
              <w:pStyle w:val="ListParagraph"/>
              <w:numPr>
                <w:ilvl w:val="0"/>
                <w:numId w:val="39"/>
              </w:numPr>
              <w:spacing w:after="0"/>
              <w:contextualSpacing/>
              <w:rPr>
                <w:rFonts w:asciiTheme="minorHAnsi" w:eastAsia="Times New Roman" w:hAnsiTheme="minorHAnsi" w:cs="Helvetica"/>
              </w:rPr>
            </w:pPr>
            <w:r w:rsidRPr="008A1D9F">
              <w:rPr>
                <w:rFonts w:asciiTheme="minorHAnsi" w:eastAsia="Times New Roman" w:hAnsiTheme="minorHAnsi" w:cs="Helvetica"/>
              </w:rPr>
              <w:t>Phrasing things as a question or choice for the child</w:t>
            </w:r>
          </w:p>
        </w:tc>
      </w:tr>
    </w:tbl>
    <w:p w:rsidR="00B917B9" w:rsidRDefault="00B917B9" w:rsidP="00B917B9">
      <w:pPr>
        <w:pStyle w:val="Heading3"/>
      </w:pPr>
      <w:bookmarkStart w:id="115" w:name="_Toc395217053"/>
      <w:r>
        <w:t>Being gentle, calm and reassuring</w:t>
      </w:r>
      <w:bookmarkEnd w:id="115"/>
    </w:p>
    <w:p w:rsidR="00B917B9" w:rsidRDefault="00386E35" w:rsidP="00386E35">
      <w:pPr>
        <w:rPr>
          <w:rFonts w:asciiTheme="minorHAnsi" w:eastAsia="Times New Roman" w:hAnsiTheme="minorHAnsi" w:cs="Verdana"/>
          <w:bCs/>
        </w:rPr>
      </w:pPr>
      <w:r w:rsidRPr="008A1D9F">
        <w:rPr>
          <w:rFonts w:asciiTheme="minorHAnsi" w:eastAsia="Times New Roman" w:hAnsiTheme="minorHAnsi" w:cs="Verdana"/>
          <w:bCs/>
        </w:rPr>
        <w:t>Educators are human too and you are bound to get frustrated w</w:t>
      </w:r>
      <w:r w:rsidR="003776A0">
        <w:rPr>
          <w:rFonts w:asciiTheme="minorHAnsi" w:eastAsia="Times New Roman" w:hAnsiTheme="minorHAnsi" w:cs="Verdana"/>
          <w:bCs/>
        </w:rPr>
        <w:t>ith children from time to time.</w:t>
      </w:r>
      <w:r w:rsidRPr="008A1D9F">
        <w:rPr>
          <w:rFonts w:asciiTheme="minorHAnsi" w:eastAsia="Times New Roman" w:hAnsiTheme="minorHAnsi" w:cs="Verdana"/>
          <w:bCs/>
        </w:rPr>
        <w:t xml:space="preserve"> The key is remembering that you are completely ineffective when you lose you</w:t>
      </w:r>
      <w:r w:rsidR="003776A0">
        <w:rPr>
          <w:rFonts w:asciiTheme="minorHAnsi" w:eastAsia="Times New Roman" w:hAnsiTheme="minorHAnsi" w:cs="Verdana"/>
          <w:bCs/>
        </w:rPr>
        <w:t xml:space="preserve">r cool and respond negatively. </w:t>
      </w:r>
      <w:r w:rsidRPr="008A1D9F">
        <w:rPr>
          <w:rFonts w:asciiTheme="minorHAnsi" w:eastAsia="Times New Roman" w:hAnsiTheme="minorHAnsi" w:cs="Verdana"/>
          <w:bCs/>
        </w:rPr>
        <w:t>Remember that children are young and they are learning and all learning is a process that requires time and repetition. Children need your support to use positive ways of responding. Be patient and repeat yourself, giving the child opportunities to make mistakes while still receiving your gentle and caring guidance.</w:t>
      </w:r>
    </w:p>
    <w:p w:rsidR="00386E35" w:rsidRPr="008A1D9F" w:rsidRDefault="00386E35" w:rsidP="00386E35">
      <w:pPr>
        <w:rPr>
          <w:rFonts w:asciiTheme="minorHAnsi" w:eastAsia="Times New Roman" w:hAnsiTheme="minorHAnsi" w:cs="Verdana"/>
          <w:bCs/>
        </w:rPr>
      </w:pPr>
      <w:r w:rsidRPr="008A1D9F">
        <w:rPr>
          <w:rFonts w:asciiTheme="minorHAnsi" w:eastAsia="Times New Roman" w:hAnsiTheme="minorHAnsi" w:cs="Verdana"/>
          <w:bCs/>
        </w:rPr>
        <w:lastRenderedPageBreak/>
        <w:t>If you make a mistake and stay less than calm or respond more negatively, you can let the children know that you were wrong and what you were trying t</w:t>
      </w:r>
      <w:r w:rsidR="003776A0">
        <w:rPr>
          <w:rFonts w:asciiTheme="minorHAnsi" w:eastAsia="Times New Roman" w:hAnsiTheme="minorHAnsi" w:cs="Verdana"/>
          <w:bCs/>
        </w:rPr>
        <w:t xml:space="preserve">o say was something different. </w:t>
      </w:r>
      <w:r w:rsidRPr="008A1D9F">
        <w:rPr>
          <w:rFonts w:asciiTheme="minorHAnsi" w:eastAsia="Times New Roman" w:hAnsiTheme="minorHAnsi" w:cs="Verdana"/>
          <w:bCs/>
        </w:rPr>
        <w:t>Then, spin it in a more positive tone t</w:t>
      </w:r>
      <w:r w:rsidR="003776A0">
        <w:rPr>
          <w:rFonts w:asciiTheme="minorHAnsi" w:eastAsia="Times New Roman" w:hAnsiTheme="minorHAnsi" w:cs="Verdana"/>
          <w:bCs/>
        </w:rPr>
        <w:t xml:space="preserve">hat you missed the first time. </w:t>
      </w:r>
      <w:r w:rsidRPr="008A1D9F">
        <w:rPr>
          <w:rFonts w:asciiTheme="minorHAnsi" w:eastAsia="Times New Roman" w:hAnsiTheme="minorHAnsi" w:cs="Verdana"/>
          <w:bCs/>
        </w:rPr>
        <w:t>By admitting you are wrong, you are setting a good example and modelling to children how to rectify your wrong behaviour. You want children to recognise when they are wrong, and when they see you do that, it is very powerful.</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Techniques to be calm, gentle and reassuring even when children are angry or frustrated:</w:t>
      </w:r>
    </w:p>
    <w:p w:rsidR="00386E35" w:rsidRPr="008A1D9F" w:rsidRDefault="00386E35" w:rsidP="00B617A7">
      <w:pPr>
        <w:pStyle w:val="Bullets"/>
      </w:pPr>
      <w:r w:rsidRPr="008A1D9F">
        <w:t>Invite them to go for a walk with you</w:t>
      </w:r>
    </w:p>
    <w:p w:rsidR="00386E35" w:rsidRPr="008A1D9F" w:rsidRDefault="00386E35" w:rsidP="00B617A7">
      <w:pPr>
        <w:pStyle w:val="Bullets"/>
      </w:pPr>
      <w:r w:rsidRPr="008A1D9F">
        <w:t>Tell them what you see and ask if you can help</w:t>
      </w:r>
    </w:p>
    <w:p w:rsidR="00386E35" w:rsidRPr="008A1D9F" w:rsidRDefault="00386E35" w:rsidP="00B617A7">
      <w:pPr>
        <w:pStyle w:val="Bullets"/>
      </w:pPr>
      <w:r w:rsidRPr="008A1D9F">
        <w:t>Offer time to cool off before you talk about it</w:t>
      </w:r>
    </w:p>
    <w:p w:rsidR="00386E35" w:rsidRPr="008A1D9F" w:rsidRDefault="00386E35" w:rsidP="00B617A7">
      <w:pPr>
        <w:pStyle w:val="Bullets"/>
      </w:pPr>
      <w:r w:rsidRPr="008A1D9F">
        <w:t>Offer empathy</w:t>
      </w:r>
    </w:p>
    <w:p w:rsidR="00386E35" w:rsidRPr="008A1D9F" w:rsidRDefault="00386E35" w:rsidP="00B617A7">
      <w:pPr>
        <w:pStyle w:val="Bullets"/>
      </w:pPr>
      <w:r w:rsidRPr="008A1D9F">
        <w:t>Take deep breaths and remind yourself that getting upset will only upset the child more</w:t>
      </w:r>
    </w:p>
    <w:p w:rsidR="00386E35" w:rsidRPr="008A1D9F" w:rsidRDefault="00386E35" w:rsidP="003776A0">
      <w:pPr>
        <w:pStyle w:val="Bullets"/>
      </w:pPr>
      <w:r w:rsidRPr="008A1D9F">
        <w:t>Use redirecting techniques</w:t>
      </w:r>
      <w:r w:rsidR="003776A0" w:rsidRPr="003776A0">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Invite another child to help if appropriate</w:t>
      </w:r>
    </w:p>
    <w:p w:rsidR="00386E35" w:rsidRPr="008A1D9F" w:rsidRDefault="003776A0" w:rsidP="00B617A7">
      <w:pPr>
        <w:pStyle w:val="Bullets"/>
      </w:pPr>
      <w:r>
        <w:rPr>
          <w:noProof/>
          <w:lang w:val="en-GB" w:eastAsia="en-GB"/>
        </w:rPr>
        <w:drawing>
          <wp:anchor distT="0" distB="0" distL="114300" distR="114300" simplePos="0" relativeHeight="251759616" behindDoc="1" locked="0" layoutInCell="1" allowOverlap="1" wp14:anchorId="5D199DC8" wp14:editId="3AC6E6A9">
            <wp:simplePos x="0" y="0"/>
            <wp:positionH relativeFrom="column">
              <wp:posOffset>3838575</wp:posOffset>
            </wp:positionH>
            <wp:positionV relativeFrom="paragraph">
              <wp:posOffset>112395</wp:posOffset>
            </wp:positionV>
            <wp:extent cx="2143760" cy="1444625"/>
            <wp:effectExtent l="0" t="0" r="0" b="0"/>
            <wp:wrapTight wrapText="bothSides">
              <wp:wrapPolygon edited="0">
                <wp:start x="0" y="0"/>
                <wp:lineTo x="0" y="21363"/>
                <wp:lineTo x="21498" y="21363"/>
                <wp:lineTo x="21498" y="0"/>
                <wp:lineTo x="0" y="0"/>
              </wp:wrapPolygon>
            </wp:wrapTight>
            <wp:docPr id="85" name="Picture 85" descr="C:\Users\Victoria\Desktop\My Work\ArtWork\dove_with_olive_leaf_800_wht peace_8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ctoria\Desktop\My Work\ArtWork\dove_with_olive_leaf_800_wht peace_8861.pn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143760" cy="144462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Use a calm voice with varying tones</w:t>
      </w:r>
    </w:p>
    <w:p w:rsidR="00386E35" w:rsidRPr="008A1D9F" w:rsidRDefault="00386E35" w:rsidP="00B617A7">
      <w:pPr>
        <w:pStyle w:val="Bullets"/>
      </w:pPr>
      <w:r w:rsidRPr="008A1D9F">
        <w:t>Use positive statements</w:t>
      </w:r>
    </w:p>
    <w:p w:rsidR="00386E35" w:rsidRPr="008A1D9F" w:rsidRDefault="00386E35" w:rsidP="00B617A7">
      <w:pPr>
        <w:pStyle w:val="Bullets"/>
      </w:pPr>
      <w:r w:rsidRPr="008A1D9F">
        <w:t xml:space="preserve">Ask if they need a hug </w:t>
      </w:r>
    </w:p>
    <w:p w:rsidR="00386E35" w:rsidRPr="008A1D9F" w:rsidRDefault="00386E35" w:rsidP="00B617A7">
      <w:pPr>
        <w:pStyle w:val="Bullets"/>
      </w:pPr>
      <w:r w:rsidRPr="008A1D9F">
        <w:t>Ask if they need to take a break</w:t>
      </w:r>
    </w:p>
    <w:p w:rsidR="00386E35" w:rsidRPr="008A1D9F" w:rsidRDefault="00386E35" w:rsidP="00B617A7">
      <w:pPr>
        <w:pStyle w:val="Bullets"/>
      </w:pPr>
      <w:r w:rsidRPr="008A1D9F">
        <w:t>Ask if you can read them a story</w:t>
      </w:r>
    </w:p>
    <w:p w:rsidR="00386E35" w:rsidRPr="008A1D9F" w:rsidRDefault="00386E35" w:rsidP="00B617A7">
      <w:pPr>
        <w:pStyle w:val="Bullets"/>
      </w:pPr>
      <w:r w:rsidRPr="008A1D9F">
        <w:t>Use gentle eye-contact and smile</w:t>
      </w:r>
    </w:p>
    <w:p w:rsidR="00386E35" w:rsidRPr="008A1D9F" w:rsidRDefault="00386E35" w:rsidP="00B617A7">
      <w:pPr>
        <w:pStyle w:val="Bullets"/>
      </w:pPr>
      <w:r w:rsidRPr="008A1D9F">
        <w:t>Ask them questions about what is going on</w:t>
      </w:r>
    </w:p>
    <w:p w:rsidR="00386E35" w:rsidRPr="008A1D9F" w:rsidRDefault="00386E35" w:rsidP="00B617A7">
      <w:pPr>
        <w:pStyle w:val="Bullets"/>
      </w:pPr>
      <w:r w:rsidRPr="008A1D9F">
        <w:t>Convey belief that they can calm down, by making statements that when they do, you will do this….</w:t>
      </w:r>
    </w:p>
    <w:p w:rsidR="00386E35" w:rsidRPr="008A1D9F" w:rsidRDefault="00386E35" w:rsidP="00B617A7">
      <w:pPr>
        <w:pStyle w:val="Bullets"/>
      </w:pPr>
      <w:r w:rsidRPr="008A1D9F">
        <w:t>Listen and acknowledge their feelings</w:t>
      </w:r>
    </w:p>
    <w:p w:rsidR="00386E35" w:rsidRPr="008A1D9F" w:rsidRDefault="00386E35" w:rsidP="00B617A7">
      <w:pPr>
        <w:pStyle w:val="Bullets"/>
      </w:pPr>
      <w:r w:rsidRPr="008A1D9F">
        <w:t>Let them express negative feelings without judging them</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If you don’t stay calm, and use gentle and reassuring language, you can make the situation worse or damage your relationship with the chil</w:t>
      </w:r>
      <w:r w:rsidR="003776A0">
        <w:rPr>
          <w:rFonts w:asciiTheme="minorHAnsi" w:eastAsia="Times New Roman" w:hAnsiTheme="minorHAnsi" w:cs="Helvetica"/>
        </w:rPr>
        <w:t>d by shaming or devaluing them.</w:t>
      </w:r>
      <w:r w:rsidRPr="008A1D9F">
        <w:rPr>
          <w:rFonts w:asciiTheme="minorHAnsi" w:eastAsia="Times New Roman" w:hAnsiTheme="minorHAnsi" w:cs="Helvetica"/>
        </w:rPr>
        <w:t xml:space="preserve"> When you do stay calm and use gentle and reassuring language with children, you gain the following benefits:</w:t>
      </w:r>
    </w:p>
    <w:p w:rsidR="00386E35" w:rsidRPr="008A1D9F" w:rsidRDefault="00386E35" w:rsidP="00B617A7">
      <w:pPr>
        <w:pStyle w:val="Bullets"/>
      </w:pPr>
      <w:r w:rsidRPr="008A1D9F">
        <w:t>You keep their confidence and spirit in tact</w:t>
      </w:r>
    </w:p>
    <w:p w:rsidR="00386E35" w:rsidRPr="008A1D9F" w:rsidRDefault="00386E35" w:rsidP="00B617A7">
      <w:pPr>
        <w:pStyle w:val="Bullets"/>
      </w:pPr>
      <w:r w:rsidRPr="008A1D9F">
        <w:t>You further the trust in your relationship with the child</w:t>
      </w:r>
    </w:p>
    <w:p w:rsidR="00386E35" w:rsidRPr="008A1D9F" w:rsidRDefault="00386E35" w:rsidP="00B617A7">
      <w:pPr>
        <w:pStyle w:val="Bullets"/>
      </w:pPr>
      <w:r w:rsidRPr="008A1D9F">
        <w:t>You are modelling appropriate behaviour</w:t>
      </w:r>
    </w:p>
    <w:p w:rsidR="00386E35" w:rsidRPr="008A1D9F" w:rsidRDefault="00386E35" w:rsidP="00B617A7">
      <w:pPr>
        <w:pStyle w:val="Bullets"/>
      </w:pPr>
      <w:r w:rsidRPr="008A1D9F">
        <w:lastRenderedPageBreak/>
        <w:t>You are more likely to be heard and understood</w:t>
      </w:r>
    </w:p>
    <w:p w:rsidR="00386E35" w:rsidRPr="008A1D9F" w:rsidRDefault="00386E35" w:rsidP="00B617A7">
      <w:pPr>
        <w:pStyle w:val="Bullets"/>
      </w:pPr>
      <w:r w:rsidRPr="008A1D9F">
        <w:t>You are more effective in helping them manage their emotions</w:t>
      </w:r>
    </w:p>
    <w:p w:rsidR="00386E35" w:rsidRPr="008A1D9F" w:rsidRDefault="00386E35" w:rsidP="00B617A7">
      <w:pPr>
        <w:pStyle w:val="Bullets"/>
      </w:pPr>
      <w:r w:rsidRPr="008A1D9F">
        <w:t>You maintain a calm and respectful environment</w:t>
      </w:r>
    </w:p>
    <w:p w:rsidR="00386E35" w:rsidRPr="008A1D9F" w:rsidRDefault="00386E35" w:rsidP="00B617A7">
      <w:pPr>
        <w:pStyle w:val="Bullets"/>
      </w:pPr>
      <w:r w:rsidRPr="008A1D9F">
        <w:t>You show respect for the child</w:t>
      </w:r>
    </w:p>
    <w:p w:rsidR="00386E35" w:rsidRPr="008A1D9F" w:rsidRDefault="00386E35" w:rsidP="00B617A7">
      <w:pPr>
        <w:pStyle w:val="Bullets"/>
      </w:pPr>
      <w:r w:rsidRPr="008A1D9F">
        <w:t>You allow them to feel their feelings, while offering solutions for managing them</w:t>
      </w:r>
    </w:p>
    <w:p w:rsidR="00386E35" w:rsidRPr="008A1D9F" w:rsidRDefault="00386E35" w:rsidP="00B617A7">
      <w:pPr>
        <w:pStyle w:val="Bullets"/>
      </w:pPr>
      <w:r w:rsidRPr="008A1D9F">
        <w:t>You encourage them to come to you and talk about their problems, or ask for help when needed</w:t>
      </w:r>
    </w:p>
    <w:p w:rsidR="00B917B9" w:rsidRDefault="00B917B9" w:rsidP="00B917B9">
      <w:pPr>
        <w:pStyle w:val="Heading3"/>
      </w:pPr>
      <w:bookmarkStart w:id="116" w:name="_Toc395217054"/>
      <w:r>
        <w:t>Tantrums</w:t>
      </w:r>
      <w:bookmarkEnd w:id="116"/>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Sometimes you may experience children who have extreme reactions or tantru</w:t>
      </w:r>
      <w:r w:rsidR="00EA5BE1">
        <w:rPr>
          <w:rFonts w:asciiTheme="minorHAnsi" w:eastAsia="Times New Roman" w:hAnsiTheme="minorHAnsi" w:cs="Helvetica"/>
        </w:rPr>
        <w:t xml:space="preserve">ms. It is important to </w:t>
      </w:r>
      <w:proofErr w:type="spellStart"/>
      <w:r w:rsidR="00EA5BE1">
        <w:rPr>
          <w:rFonts w:asciiTheme="minorHAnsi" w:eastAsia="Times New Roman" w:hAnsiTheme="minorHAnsi" w:cs="Helvetica"/>
        </w:rPr>
        <w:t>strategis</w:t>
      </w:r>
      <w:r w:rsidRPr="008A1D9F">
        <w:rPr>
          <w:rFonts w:asciiTheme="minorHAnsi" w:eastAsia="Times New Roman" w:hAnsiTheme="minorHAnsi" w:cs="Helvetica"/>
        </w:rPr>
        <w:t>e</w:t>
      </w:r>
      <w:proofErr w:type="spellEnd"/>
      <w:r w:rsidRPr="008A1D9F">
        <w:rPr>
          <w:rFonts w:asciiTheme="minorHAnsi" w:eastAsia="Times New Roman" w:hAnsiTheme="minorHAnsi" w:cs="Helvetica"/>
        </w:rPr>
        <w:t xml:space="preserve"> different tools fo</w:t>
      </w:r>
      <w:r w:rsidR="00EA5BE1">
        <w:rPr>
          <w:rFonts w:asciiTheme="minorHAnsi" w:eastAsia="Times New Roman" w:hAnsiTheme="minorHAnsi" w:cs="Helvetica"/>
        </w:rPr>
        <w:t xml:space="preserve">r dealing with these children. </w:t>
      </w:r>
      <w:r w:rsidRPr="008A1D9F">
        <w:rPr>
          <w:rFonts w:asciiTheme="minorHAnsi" w:eastAsia="Times New Roman" w:hAnsiTheme="minorHAnsi" w:cs="Helvetica"/>
        </w:rPr>
        <w:t>Communication with their parents and how they handle them is essential.  If the parents also struggle at home, it may be helpful to get on the same page, and outline how you all are going to support the child. Be respectful of their beliefs about the child and be careful not to lay blame or criticise them.</w:t>
      </w:r>
    </w:p>
    <w:p w:rsidR="00386E35" w:rsidRPr="008A1D9F" w:rsidRDefault="00531D57" w:rsidP="00386E35">
      <w:pPr>
        <w:rPr>
          <w:rFonts w:asciiTheme="minorHAnsi" w:eastAsia="Times New Roman" w:hAnsiTheme="minorHAnsi" w:cs="Helvetica"/>
        </w:rPr>
      </w:pPr>
      <w:r>
        <w:rPr>
          <w:noProof/>
          <w:lang w:val="en-GB" w:eastAsia="en-GB"/>
        </w:rPr>
        <w:drawing>
          <wp:anchor distT="0" distB="0" distL="114300" distR="114300" simplePos="0" relativeHeight="251760640" behindDoc="1" locked="0" layoutInCell="1" allowOverlap="1" wp14:anchorId="58BED1E9" wp14:editId="2B87CF62">
            <wp:simplePos x="0" y="0"/>
            <wp:positionH relativeFrom="column">
              <wp:posOffset>4514850</wp:posOffset>
            </wp:positionH>
            <wp:positionV relativeFrom="paragraph">
              <wp:posOffset>177800</wp:posOffset>
            </wp:positionV>
            <wp:extent cx="1914525" cy="1914525"/>
            <wp:effectExtent l="0" t="0" r="0" b="0"/>
            <wp:wrapTight wrapText="bothSides">
              <wp:wrapPolygon edited="0">
                <wp:start x="0" y="0"/>
                <wp:lineTo x="0" y="21493"/>
                <wp:lineTo x="21493" y="21493"/>
                <wp:lineTo x="21493" y="0"/>
                <wp:lineTo x="0" y="0"/>
              </wp:wrapPolygon>
            </wp:wrapTight>
            <wp:docPr id="86" name="Picture 86" descr="C:\Users\Victoria\Desktop\My Work\Shuttershock\meditate_ca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ctoria\Desktop\My Work\Shuttershock\meditate_calm.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91452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rPr>
          <w:rFonts w:asciiTheme="minorHAnsi" w:eastAsia="Times New Roman" w:hAnsiTheme="minorHAnsi" w:cs="Helvetica"/>
        </w:rPr>
        <w:t>Techniques include but are not limited to the following:</w:t>
      </w:r>
    </w:p>
    <w:p w:rsidR="00386E35" w:rsidRPr="008A1D9F" w:rsidRDefault="00386E35" w:rsidP="00531D57">
      <w:pPr>
        <w:pStyle w:val="Bullets"/>
      </w:pPr>
      <w:r w:rsidRPr="008A1D9F">
        <w:t>Stay calm and caring even though it is hard</w:t>
      </w:r>
      <w:r w:rsidR="00531D57" w:rsidRPr="00531D5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Express empathy</w:t>
      </w:r>
    </w:p>
    <w:p w:rsidR="00386E35" w:rsidRPr="008A1D9F" w:rsidRDefault="00386E35" w:rsidP="00B617A7">
      <w:pPr>
        <w:pStyle w:val="Bullets"/>
      </w:pPr>
      <w:r w:rsidRPr="008A1D9F">
        <w:t>Offer comfort</w:t>
      </w:r>
    </w:p>
    <w:p w:rsidR="00386E35" w:rsidRPr="008A1D9F" w:rsidRDefault="00386E35" w:rsidP="00B617A7">
      <w:pPr>
        <w:pStyle w:val="Bullets"/>
      </w:pPr>
      <w:r w:rsidRPr="008A1D9F">
        <w:t xml:space="preserve">Reassure the child that they are safe and secure </w:t>
      </w:r>
    </w:p>
    <w:p w:rsidR="00386E35" w:rsidRPr="008A1D9F" w:rsidRDefault="00386E35" w:rsidP="00B617A7">
      <w:pPr>
        <w:pStyle w:val="Bullets"/>
      </w:pPr>
      <w:r w:rsidRPr="008A1D9F">
        <w:t>Avoid “No”, “Don’t” and “Stop” where possible, they can make the tantrum worse, or trigger a tantrum for specific children</w:t>
      </w:r>
    </w:p>
    <w:p w:rsidR="00386E35" w:rsidRPr="008A1D9F" w:rsidRDefault="00386E35" w:rsidP="00B617A7">
      <w:pPr>
        <w:pStyle w:val="Bullets"/>
      </w:pPr>
      <w:r w:rsidRPr="008A1D9F">
        <w:t>Make eye contact and place a hand on their shoulder</w:t>
      </w:r>
    </w:p>
    <w:p w:rsidR="00386E35" w:rsidRPr="008A1D9F" w:rsidRDefault="00386E35" w:rsidP="00B617A7">
      <w:pPr>
        <w:pStyle w:val="Bullets"/>
      </w:pPr>
      <w:r w:rsidRPr="008A1D9F">
        <w:t>Rub their back</w:t>
      </w:r>
    </w:p>
    <w:p w:rsidR="00386E35" w:rsidRPr="008A1D9F" w:rsidRDefault="00386E35" w:rsidP="00B617A7">
      <w:pPr>
        <w:pStyle w:val="Bullets"/>
      </w:pPr>
      <w:r w:rsidRPr="008A1D9F">
        <w:t>Offer a hug or item of comfort</w:t>
      </w:r>
    </w:p>
    <w:p w:rsidR="00386E35" w:rsidRPr="008A1D9F" w:rsidRDefault="00386E35" w:rsidP="00B617A7">
      <w:pPr>
        <w:pStyle w:val="Bullets"/>
      </w:pPr>
      <w:r w:rsidRPr="008A1D9F">
        <w:t>When they are calm, you can talk about what to do differently and let them know tantrums don’t work, while still being empathetic and comforting</w:t>
      </w:r>
    </w:p>
    <w:p w:rsidR="00386E35" w:rsidRPr="008A1D9F" w:rsidRDefault="00386E35" w:rsidP="00B617A7">
      <w:pPr>
        <w:pStyle w:val="Bullets"/>
      </w:pPr>
      <w:r w:rsidRPr="008A1D9F">
        <w:t>Learn to identify their triggers</w:t>
      </w:r>
    </w:p>
    <w:p w:rsidR="00386E35" w:rsidRPr="008A1D9F" w:rsidRDefault="00386E35" w:rsidP="00B617A7">
      <w:pPr>
        <w:pStyle w:val="Bullets"/>
      </w:pPr>
      <w:r w:rsidRPr="008A1D9F">
        <w:t>Focus on the child’s behaviour, not their character</w:t>
      </w:r>
    </w:p>
    <w:p w:rsidR="00386E35" w:rsidRPr="008A1D9F" w:rsidRDefault="00386E35" w:rsidP="00386E35">
      <w:pPr>
        <w:rPr>
          <w:rFonts w:asciiTheme="minorHAnsi" w:eastAsia="Times New Roman" w:hAnsiTheme="minorHAnsi" w:cs="Helvetica"/>
        </w:rPr>
      </w:pPr>
    </w:p>
    <w:p w:rsidR="00386E35" w:rsidRPr="008A1D9F" w:rsidRDefault="00386E35" w:rsidP="00386E35">
      <w:pPr>
        <w:rPr>
          <w:rFonts w:asciiTheme="minorHAnsi" w:eastAsia="Times New Roman" w:hAnsiTheme="minorHAnsi" w:cs="Helvetica"/>
        </w:rPr>
      </w:pPr>
    </w:p>
    <w:p w:rsidR="00D27F36" w:rsidRDefault="00D27F36">
      <w:pPr>
        <w:spacing w:after="0" w:line="240" w:lineRule="auto"/>
        <w:rPr>
          <w:b/>
        </w:rPr>
      </w:pPr>
      <w:r>
        <w:rPr>
          <w:b/>
        </w:rPr>
        <w:br w:type="page"/>
      </w:r>
    </w:p>
    <w:p w:rsidR="00386E35" w:rsidRPr="008A1D9F" w:rsidRDefault="00386E35" w:rsidP="00386E35">
      <w:pPr>
        <w:rPr>
          <w:b/>
        </w:rPr>
      </w:pPr>
      <w:r w:rsidRPr="008A1D9F">
        <w:rPr>
          <w:b/>
        </w:rPr>
        <w:lastRenderedPageBreak/>
        <w:t xml:space="preserve">National Quality Standards </w:t>
      </w:r>
    </w:p>
    <w:p w:rsidR="00386E35" w:rsidRPr="008A1D9F" w:rsidRDefault="00386E35" w:rsidP="00386E35">
      <w:r w:rsidRPr="008A1D9F">
        <w:t>Quality Area and Standards included in this section:</w:t>
      </w:r>
    </w:p>
    <w:p w:rsidR="00386E35" w:rsidRPr="008A1D9F" w:rsidRDefault="00386E35" w:rsidP="00386E35">
      <w:r w:rsidRPr="008A1D9F">
        <w:rPr>
          <w:noProof/>
          <w:lang w:val="en-GB" w:eastAsia="en-GB"/>
        </w:rPr>
        <w:drawing>
          <wp:inline distT="0" distB="0" distL="0" distR="0" wp14:anchorId="39B4EA99" wp14:editId="6C98BF14">
            <wp:extent cx="6057900" cy="3949574"/>
            <wp:effectExtent l="38100" t="0" r="95250" b="1333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0" r:lo="rId181" r:qs="rId182" r:cs="rId183"/>
              </a:graphicData>
            </a:graphic>
          </wp:inline>
        </w:drawing>
      </w:r>
    </w:p>
    <w:p w:rsidR="00386E35" w:rsidRPr="008A1D9F" w:rsidRDefault="00386E35" w:rsidP="00386E35">
      <w:pPr>
        <w:rPr>
          <w:b/>
        </w:rPr>
      </w:pPr>
      <w:r w:rsidRPr="008A1D9F">
        <w:rPr>
          <w:b/>
        </w:rPr>
        <w:t xml:space="preserve">The Early Years Learning Framework </w:t>
      </w:r>
    </w:p>
    <w:p w:rsidR="00386E35" w:rsidRPr="008A1D9F" w:rsidRDefault="00386E35" w:rsidP="00386E35">
      <w:r w:rsidRPr="008A1D9F">
        <w:t>The principles, practices and out</w:t>
      </w:r>
      <w:r w:rsidR="00D27F36">
        <w:t>comes included in this section:</w:t>
      </w:r>
    </w:p>
    <w:p w:rsidR="00386E35" w:rsidRPr="008A1D9F" w:rsidRDefault="00386E35" w:rsidP="00386E35">
      <w:r w:rsidRPr="008A1D9F">
        <w:rPr>
          <w:noProof/>
          <w:lang w:val="en-GB" w:eastAsia="en-GB"/>
        </w:rPr>
        <w:drawing>
          <wp:inline distT="0" distB="0" distL="0" distR="0" wp14:anchorId="742DCFE0" wp14:editId="1C8CB140">
            <wp:extent cx="6057900" cy="2269025"/>
            <wp:effectExtent l="38100" t="38100" r="95250" b="112395"/>
            <wp:docPr id="50" name="Diagram 5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5" r:lo="rId186" r:qs="rId187" r:cs="rId188"/>
              </a:graphicData>
            </a:graphic>
          </wp:inline>
        </w:drawing>
      </w:r>
    </w:p>
    <w:p w:rsidR="00386E35" w:rsidRPr="008A1D9F" w:rsidRDefault="00386E35" w:rsidP="00386E35"/>
    <w:p w:rsidR="00386E35" w:rsidRPr="008A1D9F" w:rsidRDefault="00386E35" w:rsidP="00386E35"/>
    <w:p w:rsidR="00386E35" w:rsidRPr="008A1D9F" w:rsidRDefault="00386E35" w:rsidP="00B617A7">
      <w:pPr>
        <w:pStyle w:val="Heading3"/>
      </w:pPr>
      <w:r w:rsidRPr="008A1D9F">
        <w:rPr>
          <w:color w:val="C0504D" w:themeColor="accent2"/>
        </w:rPr>
        <w:br w:type="column"/>
      </w:r>
      <w:bookmarkStart w:id="117" w:name="_Toc395217055"/>
      <w:r w:rsidRPr="008A1D9F">
        <w:lastRenderedPageBreak/>
        <w:t>Learning Activity Fifteen</w:t>
      </w:r>
      <w:bookmarkEnd w:id="117"/>
    </w:p>
    <w:p w:rsidR="00386E35" w:rsidRPr="008A1D9F" w:rsidRDefault="00386E35" w:rsidP="00386E35">
      <w:pPr>
        <w:pStyle w:val="Heading2"/>
        <w:rPr>
          <w:b w:val="0"/>
          <w:color w:val="auto"/>
          <w:sz w:val="22"/>
          <w:szCs w:val="22"/>
        </w:rPr>
      </w:pPr>
      <w:bookmarkStart w:id="118" w:name="_Toc395217056"/>
      <w:r w:rsidRPr="008A1D9F">
        <w:rPr>
          <w:b w:val="0"/>
          <w:color w:val="auto"/>
          <w:sz w:val="22"/>
          <w:szCs w:val="22"/>
        </w:rPr>
        <w:t>List 5 techniques you can use to stay calm and positive when you find yourself getting frustrated with children.</w:t>
      </w:r>
      <w:bookmarkEnd w:id="118"/>
    </w:p>
    <w:p w:rsidR="00386E35" w:rsidRDefault="00386E35"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Default="00D27F36" w:rsidP="00D27F36">
      <w:pPr>
        <w:spacing w:after="0" w:line="360" w:lineRule="auto"/>
        <w:contextualSpacing/>
        <w:rPr>
          <w:b/>
          <w:sz w:val="28"/>
        </w:rPr>
      </w:pPr>
    </w:p>
    <w:p w:rsidR="00D27F36" w:rsidRPr="00D27F36" w:rsidRDefault="00D27F36" w:rsidP="00D27F36">
      <w:pPr>
        <w:spacing w:after="0" w:line="360" w:lineRule="auto"/>
        <w:contextualSpacing/>
        <w:rPr>
          <w:b/>
          <w:sz w:val="28"/>
        </w:rPr>
      </w:pPr>
    </w:p>
    <w:p w:rsidR="00386E35" w:rsidRPr="008A1D9F" w:rsidRDefault="00386E35" w:rsidP="00386E35">
      <w:pPr>
        <w:pStyle w:val="ListParagraph"/>
        <w:ind w:left="360"/>
        <w:rPr>
          <w:b/>
          <w:sz w:val="28"/>
        </w:rPr>
      </w:pPr>
    </w:p>
    <w:p w:rsidR="00386E35" w:rsidRPr="008A1D9F" w:rsidRDefault="00386E35" w:rsidP="00386E35">
      <w:pPr>
        <w:pStyle w:val="Heading2"/>
        <w:rPr>
          <w:b w:val="0"/>
          <w:color w:val="auto"/>
          <w:sz w:val="22"/>
          <w:szCs w:val="22"/>
        </w:rPr>
      </w:pPr>
      <w:bookmarkStart w:id="119" w:name="_Toc395217057"/>
      <w:r w:rsidRPr="008A1D9F">
        <w:rPr>
          <w:b w:val="0"/>
          <w:color w:val="auto"/>
          <w:sz w:val="22"/>
          <w:szCs w:val="22"/>
        </w:rPr>
        <w:t>What can you do to redirect children when they expressing anger and frustration?</w:t>
      </w:r>
      <w:bookmarkEnd w:id="119"/>
    </w:p>
    <w:p w:rsidR="00386E35" w:rsidRPr="008A1D9F" w:rsidRDefault="00386E35" w:rsidP="003871D1">
      <w:pPr>
        <w:pStyle w:val="Heading2"/>
        <w:spacing w:before="0" w:after="240"/>
        <w:ind w:left="360"/>
        <w:rPr>
          <w:b w:val="0"/>
          <w:color w:val="000000" w:themeColor="text1"/>
          <w:sz w:val="22"/>
          <w:szCs w:val="22"/>
        </w:rPr>
      </w:pPr>
    </w:p>
    <w:p w:rsidR="00386E35" w:rsidRDefault="00386E35" w:rsidP="00386E35">
      <w:r>
        <w:br w:type="page"/>
      </w:r>
    </w:p>
    <w:p w:rsidR="00386E35" w:rsidRDefault="00D27F36" w:rsidP="00386E35">
      <w:pPr>
        <w:pStyle w:val="Heading3"/>
      </w:pPr>
      <w:bookmarkStart w:id="120" w:name="_Toc395217058"/>
      <w:r>
        <w:lastRenderedPageBreak/>
        <w:t xml:space="preserve">Learner Workbook </w:t>
      </w:r>
      <w:r w:rsidR="00386E35">
        <w:t>Activity 4.5.1 – 4.6.1</w:t>
      </w:r>
      <w:bookmarkEnd w:id="120"/>
    </w:p>
    <w:p w:rsidR="00386E35" w:rsidRDefault="00386E35" w:rsidP="00386E35">
      <w:r>
        <w:rPr>
          <w:noProof/>
          <w:lang w:val="en-GB" w:eastAsia="en-GB"/>
        </w:rPr>
        <w:drawing>
          <wp:anchor distT="0" distB="0" distL="114300" distR="114300" simplePos="0" relativeHeight="251727872"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51" name="Picture 51"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386E35" w:rsidRPr="00386E35" w:rsidRDefault="00386E35" w:rsidP="00386E35"/>
    <w:p w:rsidR="00386E35" w:rsidRDefault="00386E35" w:rsidP="00BF3171">
      <w:pPr>
        <w:pStyle w:val="Heading2"/>
      </w:pPr>
      <w:r>
        <w:br w:type="page"/>
      </w:r>
    </w:p>
    <w:p w:rsidR="00BF3171" w:rsidRDefault="00BF3171" w:rsidP="00BF3171">
      <w:pPr>
        <w:pStyle w:val="Heading2"/>
      </w:pPr>
      <w:bookmarkStart w:id="121" w:name="_Toc395217059"/>
      <w:r>
        <w:lastRenderedPageBreak/>
        <w:t>4.7 – Consistently guide all children’s behaviour in ways that are focused on supporting children to develop skills to self-regulate and preserve and promote children’s self-esteem</w:t>
      </w:r>
      <w:bookmarkEnd w:id="121"/>
      <w:r>
        <w:t xml:space="preserve"> </w:t>
      </w:r>
    </w:p>
    <w:p w:rsidR="00386E35" w:rsidRDefault="00BF3171" w:rsidP="00BF3171">
      <w:pPr>
        <w:pStyle w:val="Heading2"/>
      </w:pPr>
      <w:bookmarkStart w:id="122" w:name="_Toc395217060"/>
      <w:r>
        <w:t>4.8 – Involve children in developing limits and consequences for inappropriate behaviours</w:t>
      </w:r>
      <w:bookmarkEnd w:id="122"/>
      <w:r>
        <w:t xml:space="preserve"> </w:t>
      </w:r>
    </w:p>
    <w:p w:rsidR="00623F13" w:rsidRDefault="00623F13" w:rsidP="00623F13">
      <w:pPr>
        <w:pStyle w:val="Heading3"/>
      </w:pPr>
      <w:bookmarkStart w:id="123" w:name="_Toc395217061"/>
      <w:r>
        <w:t>Guiding children’s behaviour</w:t>
      </w:r>
      <w:bookmarkEnd w:id="123"/>
    </w:p>
    <w:p w:rsidR="00386E35" w:rsidRPr="00B617A7" w:rsidRDefault="00386E35" w:rsidP="00B617A7">
      <w:pPr>
        <w:widowControl w:val="0"/>
        <w:autoSpaceDE w:val="0"/>
        <w:autoSpaceDN w:val="0"/>
        <w:adjustRightInd w:val="0"/>
        <w:spacing w:after="236"/>
        <w:rPr>
          <w:rFonts w:asciiTheme="minorHAnsi" w:hAnsiTheme="minorHAnsi" w:cs="Verdana"/>
          <w:color w:val="000000" w:themeColor="text1"/>
        </w:rPr>
      </w:pPr>
      <w:r w:rsidRPr="008A1D9F">
        <w:rPr>
          <w:rFonts w:asciiTheme="minorHAnsi" w:hAnsiTheme="minorHAnsi" w:cs="Verdana"/>
          <w:color w:val="000000" w:themeColor="text1"/>
        </w:rPr>
        <w:t xml:space="preserve">As children grow, so does their ability to stop themselves from doing something they want to do (like writing on the walls) and perform tasks that they don’t like (picking up their toys), even when parents or caregivers aren't around. This is called self-regulation, one of the most important developments of childhood. Children develop self-regulation skills at different rates; some are natural self-regulators, </w:t>
      </w:r>
      <w:r w:rsidR="00B617A7">
        <w:rPr>
          <w:rFonts w:asciiTheme="minorHAnsi" w:hAnsiTheme="minorHAnsi" w:cs="Verdana"/>
          <w:color w:val="000000" w:themeColor="text1"/>
        </w:rPr>
        <w:t>while others will need support.</w:t>
      </w:r>
    </w:p>
    <w:p w:rsidR="00386E35" w:rsidRPr="008A1D9F" w:rsidRDefault="00A04AEA" w:rsidP="00386E35">
      <w:pPr>
        <w:rPr>
          <w:rFonts w:asciiTheme="minorHAnsi" w:eastAsia="Times New Roman" w:hAnsiTheme="minorHAnsi" w:cs="Helvetica"/>
        </w:rPr>
      </w:pPr>
      <w:r>
        <w:rPr>
          <w:noProof/>
          <w:lang w:val="en-GB" w:eastAsia="en-GB"/>
        </w:rPr>
        <w:drawing>
          <wp:anchor distT="0" distB="0" distL="114300" distR="114300" simplePos="0" relativeHeight="251761664" behindDoc="1" locked="0" layoutInCell="1" allowOverlap="1" wp14:anchorId="77CA9787" wp14:editId="32241B91">
            <wp:simplePos x="0" y="0"/>
            <wp:positionH relativeFrom="column">
              <wp:posOffset>4657725</wp:posOffset>
            </wp:positionH>
            <wp:positionV relativeFrom="paragraph">
              <wp:posOffset>913765</wp:posOffset>
            </wp:positionV>
            <wp:extent cx="1743075" cy="1743075"/>
            <wp:effectExtent l="0" t="0" r="0" b="0"/>
            <wp:wrapTight wrapText="bothSides">
              <wp:wrapPolygon edited="0">
                <wp:start x="0" y="0"/>
                <wp:lineTo x="0" y="21482"/>
                <wp:lineTo x="21482" y="21482"/>
                <wp:lineTo x="21482" y="0"/>
                <wp:lineTo x="0" y="0"/>
              </wp:wrapPolygon>
            </wp:wrapTight>
            <wp:docPr id="87" name="Picture 87" descr="C:\Users\Victoria\Desktop\My Work\ArtWork\single_red_hand_print_800_wht_3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Victoria\Desktop\My Work\ArtWork\single_red_hand_print_800_wht_3439.png"/>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rPr>
          <w:rFonts w:asciiTheme="minorHAnsi" w:eastAsia="Times New Roman" w:hAnsiTheme="minorHAnsi" w:cs="Helvetica"/>
        </w:rPr>
        <w:t xml:space="preserve">Self-regulation is the ability to control your impulses.  Someone who self-regulates can stop or start doing something, if needed.  Self-regulation is correlated with success in school because children are better able to adhere to rules and to engage in necessary skills such as sharing, taking </w:t>
      </w:r>
      <w:r w:rsidR="00B617A7">
        <w:rPr>
          <w:rFonts w:asciiTheme="minorHAnsi" w:eastAsia="Times New Roman" w:hAnsiTheme="minorHAnsi" w:cs="Helvetica"/>
        </w:rPr>
        <w:t>turns and respecting others.</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It is important for children to develop because:</w:t>
      </w:r>
    </w:p>
    <w:p w:rsidR="00386E35" w:rsidRPr="008A1D9F" w:rsidRDefault="00386E35" w:rsidP="00B617A7">
      <w:pPr>
        <w:pStyle w:val="Bullets"/>
      </w:pPr>
      <w:r w:rsidRPr="008A1D9F">
        <w:t>It makes their behaviour more predictable</w:t>
      </w:r>
      <w:r w:rsidR="00531D57">
        <w:t>.</w:t>
      </w:r>
    </w:p>
    <w:p w:rsidR="00386E35" w:rsidRPr="008A1D9F" w:rsidRDefault="00386E35" w:rsidP="00A04AEA">
      <w:pPr>
        <w:pStyle w:val="Bullets"/>
      </w:pPr>
      <w:r w:rsidRPr="008A1D9F">
        <w:t>It helps them function successfully in a community</w:t>
      </w:r>
      <w:r w:rsidR="00531D57">
        <w:t>.</w:t>
      </w:r>
      <w:r w:rsidR="00A04AEA" w:rsidRPr="00A04AE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
      </w:pPr>
      <w:r w:rsidRPr="008A1D9F">
        <w:t>Children who self-regulate have more positive relationships with the members in their community</w:t>
      </w:r>
      <w:r w:rsidR="00531D57">
        <w:t>.</w:t>
      </w:r>
    </w:p>
    <w:p w:rsidR="00386E35" w:rsidRPr="00B617A7" w:rsidRDefault="00386E35" w:rsidP="00B617A7">
      <w:pPr>
        <w:pStyle w:val="Bullets"/>
      </w:pPr>
      <w:r w:rsidRPr="008A1D9F">
        <w:t xml:space="preserve">It helps them feel safe and secure in their environment and consequently </w:t>
      </w:r>
      <w:r w:rsidR="00A04AEA" w:rsidRPr="008A1D9F">
        <w:t>freer</w:t>
      </w:r>
      <w:r w:rsidRPr="008A1D9F">
        <w:t xml:space="preserve"> to take the necessary ris</w:t>
      </w:r>
      <w:r w:rsidR="00B617A7">
        <w:t>ks to further their development</w:t>
      </w:r>
      <w:r w:rsidR="00531D57">
        <w:t>.</w:t>
      </w:r>
    </w:p>
    <w:p w:rsidR="00623F13" w:rsidRDefault="00623F13" w:rsidP="00623F13">
      <w:pPr>
        <w:pStyle w:val="Heading3"/>
      </w:pPr>
      <w:bookmarkStart w:id="124" w:name="_Toc395217062"/>
      <w:r>
        <w:t>Self-regulation</w:t>
      </w:r>
      <w:bookmarkEnd w:id="124"/>
    </w:p>
    <w:p w:rsidR="00386E35" w:rsidRPr="008A1D9F" w:rsidRDefault="00386E35" w:rsidP="00B617A7">
      <w:pPr>
        <w:widowControl w:val="0"/>
        <w:autoSpaceDE w:val="0"/>
        <w:autoSpaceDN w:val="0"/>
        <w:adjustRightInd w:val="0"/>
        <w:spacing w:after="236"/>
        <w:rPr>
          <w:rFonts w:asciiTheme="minorHAnsi" w:hAnsiTheme="minorHAnsi" w:cs="Verdana"/>
          <w:color w:val="000000" w:themeColor="text1"/>
        </w:rPr>
      </w:pPr>
      <w:r w:rsidRPr="008A1D9F">
        <w:rPr>
          <w:rFonts w:asciiTheme="minorHAnsi" w:hAnsiTheme="minorHAnsi" w:cs="Verdana"/>
          <w:bCs/>
          <w:color w:val="000000" w:themeColor="text1"/>
        </w:rPr>
        <w:t xml:space="preserve">Self-regulation doesn’t develop overnight; it develops over </w:t>
      </w:r>
      <w:r w:rsidRPr="008A1D9F">
        <w:rPr>
          <w:rFonts w:asciiTheme="minorHAnsi" w:hAnsiTheme="minorHAnsi" w:cs="Verdana"/>
          <w:color w:val="000000" w:themeColor="text1"/>
        </w:rPr>
        <w:t>time. Generally, self-regulation starts developing between </w:t>
      </w:r>
      <w:r w:rsidRPr="008A1D9F">
        <w:rPr>
          <w:rFonts w:asciiTheme="minorHAnsi" w:hAnsiTheme="minorHAnsi" w:cs="Verdana"/>
          <w:bCs/>
          <w:color w:val="000000" w:themeColor="text1"/>
        </w:rPr>
        <w:t>12-18 months</w:t>
      </w:r>
      <w:r w:rsidRPr="008A1D9F">
        <w:rPr>
          <w:rFonts w:asciiTheme="minorHAnsi" w:hAnsiTheme="minorHAnsi" w:cs="Verdana"/>
          <w:color w:val="000000" w:themeColor="text1"/>
        </w:rPr>
        <w:t>. This is when children become more aware of social demands and develop the ability to change their behaviour when an adult asks. By the time children are two-years old they have developed self-control or the ability to follow the ‘rules’ without the adult being present. At three, children can internalise the ‘rules’ and behave, as the adult would wan</w:t>
      </w:r>
      <w:r w:rsidR="00B617A7">
        <w:rPr>
          <w:rFonts w:asciiTheme="minorHAnsi" w:hAnsiTheme="minorHAnsi" w:cs="Verdana"/>
          <w:color w:val="000000" w:themeColor="text1"/>
        </w:rPr>
        <w:t>t them to in a given situation.</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Most children need adults to help support the development of self-regulation. Caring adults that are aware of children’s triggers can offer reminders of coping techniques or provide help when needed. As an educator you can he</w:t>
      </w:r>
      <w:r w:rsidR="00B617A7">
        <w:rPr>
          <w:rFonts w:asciiTheme="minorHAnsi" w:eastAsia="Times New Roman" w:hAnsiTheme="minorHAnsi" w:cs="Helvetica"/>
        </w:rPr>
        <w:t>l</w:t>
      </w:r>
      <w:r w:rsidRPr="008A1D9F">
        <w:rPr>
          <w:rFonts w:asciiTheme="minorHAnsi" w:eastAsia="Times New Roman" w:hAnsiTheme="minorHAnsi" w:cs="Helvetica"/>
        </w:rPr>
        <w:t>p children understand their emotions, provide reassurance that it is normal to have complicated feelings and support them in expressing those feelings in a healthy manner.</w:t>
      </w:r>
    </w:p>
    <w:p w:rsidR="00D27F36" w:rsidRDefault="00D27F36">
      <w:pPr>
        <w:spacing w:after="0" w:line="240" w:lineRule="auto"/>
        <w:rPr>
          <w:rFonts w:asciiTheme="minorHAnsi" w:eastAsia="Times New Roman" w:hAnsiTheme="minorHAnsi" w:cs="Helvetica"/>
        </w:rPr>
      </w:pPr>
      <w:r>
        <w:rPr>
          <w:rFonts w:asciiTheme="minorHAnsi" w:eastAsia="Times New Roman" w:hAnsiTheme="minorHAnsi" w:cs="Helvetica"/>
        </w:rPr>
        <w:br w:type="page"/>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lastRenderedPageBreak/>
        <w:t>The following strategies can help you support children to develop self-regulation skills:</w:t>
      </w:r>
    </w:p>
    <w:p w:rsidR="00386E35" w:rsidRPr="008A1D9F" w:rsidRDefault="00B417C5" w:rsidP="00B617A7">
      <w:pPr>
        <w:pStyle w:val="Bullets"/>
      </w:pPr>
      <w:r>
        <w:t>Teach children to identify their emotions and talk about what makes them feel certain ways</w:t>
      </w:r>
      <w:r w:rsidR="00531D57">
        <w:t>.</w:t>
      </w:r>
      <w:r w:rsidR="00386E35" w:rsidRPr="008A1D9F">
        <w:t xml:space="preserve"> </w:t>
      </w:r>
    </w:p>
    <w:p w:rsidR="00386E35" w:rsidRPr="008A1D9F" w:rsidRDefault="00386E35" w:rsidP="00B617A7">
      <w:pPr>
        <w:pStyle w:val="Bullets"/>
      </w:pPr>
      <w:r w:rsidRPr="008A1D9F">
        <w:t>Be patient; self-regulation develops differently for everyone</w:t>
      </w:r>
      <w:r w:rsidR="00531D57">
        <w:t>.</w:t>
      </w:r>
    </w:p>
    <w:p w:rsidR="00386E35" w:rsidRPr="008A1D9F" w:rsidRDefault="00386E35" w:rsidP="00B617A7">
      <w:pPr>
        <w:pStyle w:val="Bullets"/>
      </w:pPr>
      <w:r w:rsidRPr="008A1D9F">
        <w:t>Be a good role model of processing your own emotions</w:t>
      </w:r>
      <w:r w:rsidR="00B617A7">
        <w:t>:</w:t>
      </w:r>
    </w:p>
    <w:p w:rsidR="00386E35" w:rsidRPr="008A1D9F" w:rsidRDefault="00386E35" w:rsidP="00B617A7">
      <w:pPr>
        <w:pStyle w:val="Bullets2"/>
      </w:pPr>
      <w:r w:rsidRPr="008A1D9F">
        <w:t>Let children see you take deep breaths</w:t>
      </w:r>
      <w:r w:rsidR="00531D57">
        <w:t>.</w:t>
      </w:r>
    </w:p>
    <w:p w:rsidR="00386E35" w:rsidRPr="008A1D9F" w:rsidRDefault="00386E35" w:rsidP="00B617A7">
      <w:pPr>
        <w:pStyle w:val="Bullets2"/>
      </w:pPr>
      <w:r w:rsidRPr="008A1D9F">
        <w:t>Let them hear that you need to think before responding</w:t>
      </w:r>
      <w:r w:rsidR="00531D57">
        <w:t>.</w:t>
      </w:r>
    </w:p>
    <w:p w:rsidR="00386E35" w:rsidRPr="008A1D9F" w:rsidRDefault="00386E35" w:rsidP="00B617A7">
      <w:pPr>
        <w:pStyle w:val="Bullets2"/>
      </w:pPr>
      <w:r w:rsidRPr="008A1D9F">
        <w:t>Talk to them about how you are feeling and what makes you angry, sad, or frustrated</w:t>
      </w:r>
      <w:r w:rsidR="00531D57">
        <w:t>.</w:t>
      </w:r>
    </w:p>
    <w:p w:rsidR="00386E35" w:rsidRPr="008A1D9F" w:rsidRDefault="00386E35" w:rsidP="00B617A7">
      <w:pPr>
        <w:pStyle w:val="Bullets"/>
      </w:pPr>
      <w:r w:rsidRPr="008A1D9F">
        <w:t>Remind them when you see things beginning to escalate, or ask them probing questions. For example:</w:t>
      </w:r>
    </w:p>
    <w:p w:rsidR="00386E35" w:rsidRPr="008A1D9F" w:rsidRDefault="00386E35" w:rsidP="00B617A7">
      <w:pPr>
        <w:pStyle w:val="Bullets2"/>
      </w:pPr>
      <w:r w:rsidRPr="008A1D9F">
        <w:t>“I can see you are getting mad, would you like to talk about it?”</w:t>
      </w:r>
    </w:p>
    <w:p w:rsidR="00386E35" w:rsidRPr="008A1D9F" w:rsidRDefault="00386E35" w:rsidP="00B617A7">
      <w:pPr>
        <w:pStyle w:val="Bullets2"/>
      </w:pPr>
      <w:r w:rsidRPr="008A1D9F">
        <w:t>“Do you remember what good choices for when we are feeling mad are?”</w:t>
      </w:r>
    </w:p>
    <w:p w:rsidR="00386E35" w:rsidRPr="008A1D9F" w:rsidRDefault="00386E35" w:rsidP="00B617A7">
      <w:pPr>
        <w:pStyle w:val="Bullets"/>
      </w:pPr>
      <w:r w:rsidRPr="008A1D9F">
        <w:t>Assign a designated calming place that is comfortable and familiar and remind children that this is a place for them to retreat to when they need space or time to think about how they are feeling. Provide blankets, pillows, stuffed animals and books</w:t>
      </w:r>
      <w:r w:rsidR="00B617A7">
        <w:t>.</w:t>
      </w:r>
    </w:p>
    <w:p w:rsidR="00386E35" w:rsidRPr="008A1D9F" w:rsidRDefault="00386E35" w:rsidP="00B617A7">
      <w:pPr>
        <w:pStyle w:val="Bullets"/>
      </w:pPr>
      <w:r w:rsidRPr="008A1D9F">
        <w:t xml:space="preserve">Teach children different coping mechanisms for dealing with emotions: </w:t>
      </w:r>
    </w:p>
    <w:p w:rsidR="00386E35" w:rsidRPr="008A1D9F" w:rsidRDefault="00386E35" w:rsidP="00B617A7">
      <w:pPr>
        <w:pStyle w:val="Bullets2"/>
      </w:pPr>
      <w:r w:rsidRPr="008A1D9F">
        <w:t>Taking deep breaths</w:t>
      </w:r>
    </w:p>
    <w:p w:rsidR="00386E35" w:rsidRPr="008A1D9F" w:rsidRDefault="00A04AEA" w:rsidP="00B617A7">
      <w:pPr>
        <w:pStyle w:val="Bullets2"/>
      </w:pPr>
      <w:r>
        <w:rPr>
          <w:noProof/>
          <w:lang w:val="en-GB" w:eastAsia="en-GB"/>
        </w:rPr>
        <w:drawing>
          <wp:anchor distT="0" distB="0" distL="114300" distR="114300" simplePos="0" relativeHeight="251762688" behindDoc="1" locked="0" layoutInCell="1" allowOverlap="1" wp14:anchorId="45143C5F" wp14:editId="345CF36F">
            <wp:simplePos x="0" y="0"/>
            <wp:positionH relativeFrom="column">
              <wp:posOffset>3457575</wp:posOffset>
            </wp:positionH>
            <wp:positionV relativeFrom="paragraph">
              <wp:posOffset>97155</wp:posOffset>
            </wp:positionV>
            <wp:extent cx="2847975" cy="1423670"/>
            <wp:effectExtent l="0" t="0" r="0" b="0"/>
            <wp:wrapTight wrapText="bothSides">
              <wp:wrapPolygon edited="0">
                <wp:start x="0" y="0"/>
                <wp:lineTo x="0" y="21388"/>
                <wp:lineTo x="21528" y="21388"/>
                <wp:lineTo x="21528" y="0"/>
                <wp:lineTo x="0" y="0"/>
              </wp:wrapPolygon>
            </wp:wrapTight>
            <wp:docPr id="88" name="Picture 88" descr="C:\Users\Victoria\Desktop\My Work\ArtWork\childcare_walking_lin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Victoria\Desktop\My Work\ArtWork\childcare_walking_line_800_wht.png"/>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847975" cy="142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Counting backwards</w:t>
      </w:r>
    </w:p>
    <w:p w:rsidR="00386E35" w:rsidRPr="008A1D9F" w:rsidRDefault="00386E35" w:rsidP="00A04AEA">
      <w:pPr>
        <w:pStyle w:val="Bullets2"/>
      </w:pPr>
      <w:r w:rsidRPr="008A1D9F">
        <w:t>Removing themselves from the situation</w:t>
      </w:r>
      <w:r w:rsidR="00A04AEA" w:rsidRPr="00A04AE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386E35" w:rsidRPr="008A1D9F" w:rsidRDefault="00386E35" w:rsidP="00B617A7">
      <w:pPr>
        <w:pStyle w:val="Bullets2"/>
      </w:pPr>
      <w:r w:rsidRPr="008A1D9F">
        <w:t>Finding someone to talk to</w:t>
      </w:r>
    </w:p>
    <w:p w:rsidR="00386E35" w:rsidRPr="008A1D9F" w:rsidRDefault="00386E35" w:rsidP="00B617A7">
      <w:pPr>
        <w:pStyle w:val="Bullets2"/>
      </w:pPr>
      <w:r w:rsidRPr="008A1D9F">
        <w:t>Finding a calm space</w:t>
      </w:r>
    </w:p>
    <w:p w:rsidR="00386E35" w:rsidRPr="008A1D9F" w:rsidRDefault="00386E35" w:rsidP="00B617A7">
      <w:pPr>
        <w:pStyle w:val="Bullets2"/>
      </w:pPr>
      <w:r w:rsidRPr="008A1D9F">
        <w:t>Using your words</w:t>
      </w:r>
    </w:p>
    <w:p w:rsidR="00386E35" w:rsidRPr="008A1D9F" w:rsidRDefault="00386E35" w:rsidP="00B617A7">
      <w:pPr>
        <w:pStyle w:val="Bullets2"/>
      </w:pPr>
      <w:r w:rsidRPr="008A1D9F">
        <w:t>Going for a walk</w:t>
      </w:r>
    </w:p>
    <w:p w:rsidR="00386E35" w:rsidRPr="008A1D9F" w:rsidRDefault="00386E35" w:rsidP="00B617A7">
      <w:pPr>
        <w:pStyle w:val="Bullets2"/>
      </w:pPr>
      <w:r w:rsidRPr="008A1D9F">
        <w:t>Distracting them by doing something different</w:t>
      </w:r>
    </w:p>
    <w:p w:rsidR="00623F13" w:rsidRDefault="00623F13" w:rsidP="00623F13">
      <w:pPr>
        <w:pStyle w:val="Heading3"/>
      </w:pPr>
      <w:bookmarkStart w:id="125" w:name="_Toc395217063"/>
      <w:r>
        <w:t>Preserving self-esteem</w:t>
      </w:r>
      <w:bookmarkEnd w:id="125"/>
    </w:p>
    <w:p w:rsidR="00386E35" w:rsidRPr="008A1D9F" w:rsidRDefault="00386E35" w:rsidP="00386E35">
      <w:pPr>
        <w:widowControl w:val="0"/>
        <w:autoSpaceDE w:val="0"/>
        <w:autoSpaceDN w:val="0"/>
        <w:adjustRightInd w:val="0"/>
        <w:rPr>
          <w:rFonts w:asciiTheme="minorHAnsi" w:hAnsiTheme="minorHAnsi" w:cs="Verdana"/>
          <w:color w:val="000000" w:themeColor="text1"/>
        </w:rPr>
      </w:pPr>
      <w:r w:rsidRPr="008A1D9F">
        <w:rPr>
          <w:rFonts w:asciiTheme="minorHAnsi" w:hAnsiTheme="minorHAnsi" w:cs="Verdana"/>
          <w:color w:val="000000" w:themeColor="text1"/>
        </w:rPr>
        <w:t>It is important to consistently guide children’s behaviour in a manner that protects their self-esteem while they are developing self-regulation. Children very easily internalise what adults say and begin to assign labels to themselves. For example, a child who you constantly reprimand for being loud may decide that he is ‘bad’ because he is loud. Be mindful that children are sensitive and their self-esteem is also developing.</w:t>
      </w:r>
    </w:p>
    <w:p w:rsidR="00386E35" w:rsidRPr="008A1D9F" w:rsidRDefault="00386E35" w:rsidP="00386E35">
      <w:pPr>
        <w:widowControl w:val="0"/>
        <w:autoSpaceDE w:val="0"/>
        <w:autoSpaceDN w:val="0"/>
        <w:adjustRightInd w:val="0"/>
        <w:rPr>
          <w:rFonts w:asciiTheme="minorHAnsi" w:hAnsiTheme="minorHAnsi" w:cs="Verdana"/>
          <w:color w:val="000000" w:themeColor="text1"/>
        </w:rPr>
      </w:pPr>
      <w:r w:rsidRPr="008A1D9F">
        <w:rPr>
          <w:rFonts w:asciiTheme="minorHAnsi" w:hAnsiTheme="minorHAnsi" w:cs="Verdana"/>
          <w:color w:val="000000" w:themeColor="text1"/>
        </w:rPr>
        <w:lastRenderedPageBreak/>
        <w:t>Children’s self-esteem develops through:</w:t>
      </w:r>
    </w:p>
    <w:p w:rsidR="00386E35" w:rsidRPr="008A1D9F" w:rsidRDefault="00386E35" w:rsidP="00B617A7">
      <w:pPr>
        <w:pStyle w:val="Bullets"/>
      </w:pPr>
      <w:r w:rsidRPr="008A1D9F">
        <w:t xml:space="preserve">Positive relationships with caring encouraging adults they can trust </w:t>
      </w:r>
    </w:p>
    <w:p w:rsidR="00386E35" w:rsidRPr="008A1D9F" w:rsidRDefault="00386E35" w:rsidP="00B617A7">
      <w:pPr>
        <w:pStyle w:val="Bullets"/>
      </w:pPr>
      <w:r w:rsidRPr="008A1D9F">
        <w:t>An understanding of their own strengths and weaknesses</w:t>
      </w:r>
    </w:p>
    <w:p w:rsidR="00386E35" w:rsidRPr="008A1D9F" w:rsidRDefault="00386E35" w:rsidP="00B617A7">
      <w:pPr>
        <w:pStyle w:val="Bullets"/>
      </w:pPr>
      <w:r w:rsidRPr="008A1D9F">
        <w:t xml:space="preserve">Absence of criticism, shame and disappointment </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It is important that children experience successes as well as failures, while receiving encouragement along the way.  For example, if a child fails at a task or is having a hard time doing something independently, you can </w:t>
      </w:r>
      <w:r w:rsidR="00B617A7" w:rsidRPr="008A1D9F">
        <w:rPr>
          <w:rFonts w:asciiTheme="minorHAnsi" w:eastAsia="Times New Roman" w:hAnsiTheme="minorHAnsi" w:cs="Helvetica"/>
        </w:rPr>
        <w:t>complement</w:t>
      </w:r>
      <w:r w:rsidRPr="008A1D9F">
        <w:rPr>
          <w:rFonts w:asciiTheme="minorHAnsi" w:eastAsia="Times New Roman" w:hAnsiTheme="minorHAnsi" w:cs="Helvetica"/>
        </w:rPr>
        <w:t xml:space="preserve"> them on their determination, or the effort they have put in so far. They need a supportive, safe environment that is prepared to meet their developing needs.</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Why self-esteem is important to children’s development:</w:t>
      </w:r>
    </w:p>
    <w:p w:rsidR="00386E35" w:rsidRPr="008A1D9F" w:rsidRDefault="00DD5812" w:rsidP="00B617A7">
      <w:pPr>
        <w:pStyle w:val="Bullets"/>
      </w:pPr>
      <w:r>
        <w:rPr>
          <w:noProof/>
          <w:lang w:val="en-GB" w:eastAsia="en-GB"/>
        </w:rPr>
        <w:drawing>
          <wp:anchor distT="0" distB="0" distL="114300" distR="114300" simplePos="0" relativeHeight="251763712" behindDoc="1" locked="0" layoutInCell="1" allowOverlap="1" wp14:anchorId="0102D139" wp14:editId="642128C8">
            <wp:simplePos x="0" y="0"/>
            <wp:positionH relativeFrom="column">
              <wp:posOffset>5086350</wp:posOffset>
            </wp:positionH>
            <wp:positionV relativeFrom="paragraph">
              <wp:posOffset>119380</wp:posOffset>
            </wp:positionV>
            <wp:extent cx="1365250" cy="3314700"/>
            <wp:effectExtent l="0" t="0" r="0" b="0"/>
            <wp:wrapTight wrapText="bothSides">
              <wp:wrapPolygon edited="0">
                <wp:start x="5124" y="124"/>
                <wp:lineTo x="4822" y="869"/>
                <wp:lineTo x="4822" y="1738"/>
                <wp:lineTo x="5425" y="2731"/>
                <wp:lineTo x="11152" y="4345"/>
                <wp:lineTo x="12357" y="4345"/>
                <wp:lineTo x="6028" y="5586"/>
                <wp:lineTo x="4521" y="6083"/>
                <wp:lineTo x="4521" y="6455"/>
                <wp:lineTo x="6028" y="8317"/>
                <wp:lineTo x="13563" y="10303"/>
                <wp:lineTo x="5425" y="11172"/>
                <wp:lineTo x="4220" y="11917"/>
                <wp:lineTo x="4521" y="13407"/>
                <wp:lineTo x="7233" y="14276"/>
                <wp:lineTo x="10850" y="14276"/>
                <wp:lineTo x="13864" y="16262"/>
                <wp:lineTo x="4220" y="17007"/>
                <wp:lineTo x="4220" y="17255"/>
                <wp:lineTo x="12357" y="18248"/>
                <wp:lineTo x="12056" y="20234"/>
                <wp:lineTo x="7233" y="20979"/>
                <wp:lineTo x="6028" y="21103"/>
                <wp:lineTo x="6028" y="21476"/>
                <wp:lineTo x="8138" y="21476"/>
                <wp:lineTo x="9946" y="21352"/>
                <wp:lineTo x="16878" y="20483"/>
                <wp:lineTo x="17180" y="14897"/>
                <wp:lineTo x="15371" y="14276"/>
                <wp:lineTo x="10850" y="14276"/>
                <wp:lineTo x="8439" y="12290"/>
                <wp:lineTo x="12357" y="12290"/>
                <wp:lineTo x="16577" y="11172"/>
                <wp:lineTo x="17180" y="9186"/>
                <wp:lineTo x="15673" y="8814"/>
                <wp:lineTo x="8740" y="8317"/>
                <wp:lineTo x="9042" y="6331"/>
                <wp:lineTo x="14166" y="6331"/>
                <wp:lineTo x="17180" y="5586"/>
                <wp:lineTo x="17180" y="3848"/>
                <wp:lineTo x="14768" y="3228"/>
                <wp:lineTo x="8740" y="2359"/>
                <wp:lineTo x="9042" y="993"/>
                <wp:lineTo x="8439" y="124"/>
                <wp:lineTo x="5124" y="124"/>
              </wp:wrapPolygon>
            </wp:wrapTight>
            <wp:docPr id="89" name="Picture 89" descr="C:\Users\Victoria\Desktop\My Work\ArtWork\green_verticle_footprints_32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Victoria\Desktop\My Work\ArtWork\green_verticle_footprints_3286.png"/>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365250" cy="331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It helps children feel good about themselves and what they do</w:t>
      </w:r>
    </w:p>
    <w:p w:rsidR="00386E35" w:rsidRPr="008A1D9F" w:rsidRDefault="00386E35" w:rsidP="00DD5812">
      <w:pPr>
        <w:pStyle w:val="Bullets"/>
      </w:pPr>
      <w:r w:rsidRPr="008A1D9F">
        <w:t>It helps children believe in themselves and when they believe in themselves they take more risks, and try more things, which is essential to furthering their development</w:t>
      </w:r>
    </w:p>
    <w:p w:rsidR="00386E35" w:rsidRPr="008A1D9F" w:rsidRDefault="00386E35" w:rsidP="00B617A7">
      <w:pPr>
        <w:pStyle w:val="Bullets"/>
      </w:pPr>
      <w:r w:rsidRPr="008A1D9F">
        <w:t xml:space="preserve">Children feel more confident making their own choices and acting independently </w:t>
      </w:r>
    </w:p>
    <w:p w:rsidR="00386E35" w:rsidRPr="008A1D9F" w:rsidRDefault="00386E35" w:rsidP="00B617A7">
      <w:pPr>
        <w:pStyle w:val="Bullets"/>
      </w:pPr>
      <w:r w:rsidRPr="008A1D9F">
        <w:t>They need less reassurance because they can reassure themselves, which is a fantastic coping mechanism</w:t>
      </w:r>
    </w:p>
    <w:p w:rsidR="00386E35" w:rsidRPr="008A1D9F" w:rsidRDefault="00386E35" w:rsidP="00B617A7">
      <w:pPr>
        <w:pStyle w:val="Bullets"/>
      </w:pPr>
      <w:r w:rsidRPr="008A1D9F">
        <w:t>They are more comfortable making mistakes, which are essential to the learning process</w:t>
      </w:r>
    </w:p>
    <w:p w:rsidR="00386E35" w:rsidRPr="008A1D9F" w:rsidRDefault="00386E35" w:rsidP="00B617A7">
      <w:pPr>
        <w:pStyle w:val="Bullets"/>
      </w:pPr>
      <w:r w:rsidRPr="008A1D9F">
        <w:t xml:space="preserve">They are happier and healthier </w:t>
      </w:r>
    </w:p>
    <w:p w:rsidR="00386E35" w:rsidRPr="008A1D9F" w:rsidRDefault="00386E35" w:rsidP="00B617A7">
      <w:pPr>
        <w:pStyle w:val="Bullets"/>
      </w:pPr>
      <w:r w:rsidRPr="008A1D9F">
        <w:t>They have positive relationships with others</w:t>
      </w:r>
    </w:p>
    <w:p w:rsidR="00386E35" w:rsidRPr="008A1D9F" w:rsidRDefault="00386E35" w:rsidP="00B617A7">
      <w:pPr>
        <w:pStyle w:val="Bullets"/>
      </w:pPr>
      <w:r w:rsidRPr="008A1D9F">
        <w:t>They value themselves and the accomplishments they make</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Techniques to preserve and promote children’s self-esteem:</w:t>
      </w:r>
    </w:p>
    <w:p w:rsidR="00386E35" w:rsidRPr="008A1D9F" w:rsidRDefault="00386E35" w:rsidP="00B617A7">
      <w:pPr>
        <w:pStyle w:val="Bullets"/>
      </w:pPr>
      <w:r w:rsidRPr="008A1D9F">
        <w:t>Keep activities developmentally appropriate – start children with tasks that they can be successful with and add new challenges as they master the previous set of skills</w:t>
      </w:r>
    </w:p>
    <w:p w:rsidR="00386E35" w:rsidRPr="008A1D9F" w:rsidRDefault="00386E35" w:rsidP="00B617A7">
      <w:pPr>
        <w:pStyle w:val="Bullets"/>
      </w:pPr>
      <w:r w:rsidRPr="008A1D9F">
        <w:t>Encourage risk-taking</w:t>
      </w:r>
    </w:p>
    <w:p w:rsidR="00386E35" w:rsidRPr="008A1D9F" w:rsidRDefault="00386E35" w:rsidP="00B617A7">
      <w:pPr>
        <w:pStyle w:val="Bullets"/>
      </w:pPr>
      <w:r w:rsidRPr="008A1D9F">
        <w:t>Be encouraging and offer praise</w:t>
      </w:r>
    </w:p>
    <w:p w:rsidR="00386E35" w:rsidRPr="008A1D9F" w:rsidRDefault="00386E35" w:rsidP="00B617A7">
      <w:pPr>
        <w:pStyle w:val="Bullets"/>
      </w:pPr>
      <w:r w:rsidRPr="008A1D9F">
        <w:t>Reassure children who seem reluctant</w:t>
      </w:r>
    </w:p>
    <w:p w:rsidR="00386E35" w:rsidRPr="008A1D9F" w:rsidRDefault="00386E35" w:rsidP="00B617A7">
      <w:pPr>
        <w:pStyle w:val="Bullets"/>
      </w:pPr>
      <w:r w:rsidRPr="008A1D9F">
        <w:t>Acknowledge the children’s strengths and accomplishments</w:t>
      </w:r>
    </w:p>
    <w:p w:rsidR="00386E35" w:rsidRPr="008A1D9F" w:rsidRDefault="00386E35" w:rsidP="00B617A7">
      <w:pPr>
        <w:pStyle w:val="Bullets"/>
      </w:pPr>
      <w:r w:rsidRPr="008A1D9F">
        <w:t xml:space="preserve">Take time to connect with the children as individuals and note what you like about them or what you see as their strengths </w:t>
      </w:r>
    </w:p>
    <w:p w:rsidR="00386E35" w:rsidRPr="008A1D9F" w:rsidRDefault="00386E35" w:rsidP="00B617A7">
      <w:pPr>
        <w:pStyle w:val="Bullets"/>
      </w:pPr>
      <w:r w:rsidRPr="008A1D9F">
        <w:lastRenderedPageBreak/>
        <w:t>Don’t compare children</w:t>
      </w:r>
    </w:p>
    <w:p w:rsidR="00386E35" w:rsidRPr="008A1D9F" w:rsidRDefault="00386E35" w:rsidP="00B617A7">
      <w:pPr>
        <w:pStyle w:val="Bullets"/>
      </w:pPr>
      <w:r w:rsidRPr="008A1D9F">
        <w:t>Don’t shame children or express too much disappointment</w:t>
      </w:r>
    </w:p>
    <w:p w:rsidR="00386E35" w:rsidRPr="008A1D9F" w:rsidRDefault="00386E35" w:rsidP="00B617A7">
      <w:pPr>
        <w:pStyle w:val="Bullets"/>
      </w:pPr>
      <w:r w:rsidRPr="008A1D9F">
        <w:t xml:space="preserve">When disappointed, acknowledge it is their behaviour or choice that doesn’t work for you, not the child </w:t>
      </w:r>
    </w:p>
    <w:p w:rsidR="00386E35" w:rsidRPr="008A1D9F" w:rsidRDefault="00386E35" w:rsidP="00386E35">
      <w:pPr>
        <w:rPr>
          <w:rFonts w:asciiTheme="minorHAnsi" w:eastAsia="Times New Roman" w:hAnsiTheme="minorHAnsi" w:cs="Helvetica"/>
        </w:rPr>
      </w:pPr>
      <w:r w:rsidRPr="008A1D9F">
        <w:rPr>
          <w:rFonts w:asciiTheme="minorHAnsi" w:hAnsiTheme="minorHAnsi" w:cs="Verdana"/>
          <w:color w:val="000000" w:themeColor="text1"/>
        </w:rPr>
        <w:t xml:space="preserve">There will be times when children require additional support in managing their emotions and behaviour. A helpful way to do this is to </w:t>
      </w:r>
      <w:r w:rsidRPr="008A1D9F">
        <w:rPr>
          <w:rFonts w:asciiTheme="minorHAnsi" w:eastAsia="Times New Roman" w:hAnsiTheme="minorHAnsi" w:cs="Helvetica"/>
        </w:rPr>
        <w:t>involve children in developing limits and consequences for their behaviour. This helps to build their self-esteem and strengthens their connections be</w:t>
      </w:r>
      <w:r w:rsidR="00B617A7">
        <w:rPr>
          <w:rFonts w:asciiTheme="minorHAnsi" w:eastAsia="Times New Roman" w:hAnsiTheme="minorHAnsi" w:cs="Helvetica"/>
        </w:rPr>
        <w:t>tween actions and consequences.</w:t>
      </w:r>
    </w:p>
    <w:p w:rsidR="00623F13" w:rsidRDefault="00623F13" w:rsidP="00623F13">
      <w:pPr>
        <w:pStyle w:val="Heading3"/>
      </w:pPr>
      <w:bookmarkStart w:id="126" w:name="_Toc395217064"/>
      <w:r>
        <w:t>Why let children get involved with behaviour managing?</w:t>
      </w:r>
      <w:bookmarkEnd w:id="126"/>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Children tend to be more successful at managing their behaviour when they feel a sense of ownership over the consequences. When you involve children in developing limits and consequences you are sending the message that you believe in their ability to know what is right and w</w:t>
      </w:r>
      <w:r w:rsidR="00B617A7">
        <w:rPr>
          <w:rFonts w:asciiTheme="minorHAnsi" w:eastAsia="Times New Roman" w:hAnsiTheme="minorHAnsi" w:cs="Helvetica"/>
        </w:rPr>
        <w:t xml:space="preserve">rong and to make good choices. </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Involve children in developing limits and consequences in the following ways:</w:t>
      </w:r>
    </w:p>
    <w:p w:rsidR="00386E35" w:rsidRPr="008A1D9F" w:rsidRDefault="00DD5812" w:rsidP="00DD5812">
      <w:pPr>
        <w:pStyle w:val="Bullets"/>
      </w:pPr>
      <w:r>
        <w:rPr>
          <w:noProof/>
          <w:lang w:val="en-GB" w:eastAsia="en-GB"/>
        </w:rPr>
        <w:drawing>
          <wp:anchor distT="0" distB="0" distL="114300" distR="114300" simplePos="0" relativeHeight="251764736" behindDoc="1" locked="0" layoutInCell="1" allowOverlap="1" wp14:anchorId="4BB4A361" wp14:editId="6BEC9A99">
            <wp:simplePos x="0" y="0"/>
            <wp:positionH relativeFrom="column">
              <wp:posOffset>4959350</wp:posOffset>
            </wp:positionH>
            <wp:positionV relativeFrom="paragraph">
              <wp:posOffset>278130</wp:posOffset>
            </wp:positionV>
            <wp:extent cx="1495425" cy="1905000"/>
            <wp:effectExtent l="0" t="0" r="0" b="0"/>
            <wp:wrapTight wrapText="bothSides">
              <wp:wrapPolygon edited="0">
                <wp:start x="0" y="0"/>
                <wp:lineTo x="0" y="21384"/>
                <wp:lineTo x="21462" y="21384"/>
                <wp:lineTo x="21462" y="0"/>
                <wp:lineTo x="0" y="0"/>
              </wp:wrapPolygon>
            </wp:wrapTight>
            <wp:docPr id="90" name="Picture 90" descr="C:\Users\Victoria\Desktop\My Work\ArtWork\Fotolia_103789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Victoria\Desktop\My Work\ArtWork\Fotolia_10378930_S.jpg"/>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1495425"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6E35" w:rsidRPr="008A1D9F">
        <w:t xml:space="preserve">Ask them what they think the limits should be and what should happen when the limits are broken.  </w:t>
      </w:r>
    </w:p>
    <w:p w:rsidR="00386E35" w:rsidRPr="008A1D9F" w:rsidRDefault="00386E35" w:rsidP="00B617A7">
      <w:pPr>
        <w:pStyle w:val="Bullets2"/>
      </w:pPr>
      <w:r w:rsidRPr="008A1D9F">
        <w:t>You can do this ahead of time as a group lesson or as needed</w:t>
      </w:r>
      <w:r w:rsidR="00DD5812">
        <w:t>.</w:t>
      </w:r>
    </w:p>
    <w:p w:rsidR="00386E35" w:rsidRPr="008A1D9F" w:rsidRDefault="00386E35" w:rsidP="00B617A7">
      <w:pPr>
        <w:pStyle w:val="Bullets2"/>
      </w:pPr>
      <w:r w:rsidRPr="008A1D9F">
        <w:t>If you are going on an excursion or doing something different or special, revise the expectations and ask the children to come up with ‘special’ expectations and consequences</w:t>
      </w:r>
      <w:r w:rsidR="00DD5812">
        <w:t>.</w:t>
      </w:r>
    </w:p>
    <w:p w:rsidR="00386E35" w:rsidRPr="008A1D9F" w:rsidRDefault="00386E35" w:rsidP="00B617A7">
      <w:pPr>
        <w:pStyle w:val="Bullets"/>
      </w:pPr>
      <w:r w:rsidRPr="008A1D9F">
        <w:t>Be consistent when limits are set and f</w:t>
      </w:r>
      <w:r w:rsidR="00DD5812">
        <w:t>ollow through with consequences.</w:t>
      </w:r>
    </w:p>
    <w:p w:rsidR="00386E35" w:rsidRPr="00B617A7" w:rsidRDefault="00386E35" w:rsidP="00386E35">
      <w:pPr>
        <w:pStyle w:val="Bullets"/>
      </w:pPr>
      <w:r w:rsidRPr="008A1D9F">
        <w:t>Use leading questions, such as, “Do you think we should all talk like this when we’re inside (talk really loud), or do you think this sof</w:t>
      </w:r>
      <w:r w:rsidR="00B617A7">
        <w:t>ter voice is more appropriate?”</w:t>
      </w: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 xml:space="preserve">When supporting children to manage their own behaviour, things won’t always go as planned. Consider the following:  </w:t>
      </w:r>
    </w:p>
    <w:p w:rsidR="00386E35" w:rsidRPr="008A1D9F" w:rsidRDefault="00386E35" w:rsidP="00B617A7">
      <w:pPr>
        <w:pStyle w:val="Bullets"/>
      </w:pPr>
      <w:r w:rsidRPr="008A1D9F">
        <w:t xml:space="preserve">Patience and understanding for the learning process is </w:t>
      </w:r>
      <w:r w:rsidR="00DD5812">
        <w:t xml:space="preserve">the </w:t>
      </w:r>
      <w:r w:rsidRPr="008A1D9F">
        <w:t>key</w:t>
      </w:r>
      <w:r w:rsidR="00DD5812">
        <w:t>.</w:t>
      </w:r>
    </w:p>
    <w:p w:rsidR="00386E35" w:rsidRPr="008A1D9F" w:rsidRDefault="00386E35" w:rsidP="00B617A7">
      <w:pPr>
        <w:pStyle w:val="Bullets"/>
      </w:pPr>
      <w:r w:rsidRPr="008A1D9F">
        <w:t>Sometimes it is best to physically remove a child from a situation so they can calm down, especially if they are a danger to another child.</w:t>
      </w:r>
    </w:p>
    <w:p w:rsidR="00386E35" w:rsidRPr="008A1D9F" w:rsidRDefault="00386E35" w:rsidP="00B617A7">
      <w:pPr>
        <w:pStyle w:val="Bullets"/>
      </w:pPr>
      <w:r w:rsidRPr="008A1D9F">
        <w:t>Be aware of the ‘ripple effect’ children have on each other</w:t>
      </w:r>
      <w:r w:rsidR="00DD5812">
        <w:t>.</w:t>
      </w:r>
    </w:p>
    <w:p w:rsidR="00386E35" w:rsidRPr="008A1D9F" w:rsidRDefault="00386E35" w:rsidP="00B617A7">
      <w:pPr>
        <w:pStyle w:val="Bullets"/>
      </w:pPr>
      <w:r w:rsidRPr="008A1D9F">
        <w:t>Expectations must be clear and set ahead of time</w:t>
      </w:r>
      <w:r w:rsidR="00DD5812">
        <w:t>.</w:t>
      </w:r>
    </w:p>
    <w:p w:rsidR="00386E35" w:rsidRPr="008A1D9F" w:rsidRDefault="00386E35" w:rsidP="00B617A7">
      <w:pPr>
        <w:pStyle w:val="Bullets"/>
      </w:pPr>
      <w:r w:rsidRPr="008A1D9F">
        <w:t>Be consistent with your consequences – this is key to supporting self-regulation</w:t>
      </w:r>
      <w:r w:rsidR="00DD5812">
        <w:t>.</w:t>
      </w:r>
    </w:p>
    <w:p w:rsidR="00386E35" w:rsidRPr="008A1D9F" w:rsidRDefault="00386E35" w:rsidP="00B617A7">
      <w:pPr>
        <w:pStyle w:val="Bullets"/>
      </w:pPr>
      <w:r w:rsidRPr="008A1D9F">
        <w:lastRenderedPageBreak/>
        <w:t>Time outs can be useful, if they are used in your centre</w:t>
      </w:r>
      <w:r w:rsidR="00DD5812">
        <w:t>.</w:t>
      </w:r>
    </w:p>
    <w:p w:rsidR="00386E35" w:rsidRPr="008A1D9F" w:rsidRDefault="00386E35" w:rsidP="00B617A7">
      <w:pPr>
        <w:pStyle w:val="Bullets"/>
      </w:pPr>
      <w:r w:rsidRPr="008A1D9F">
        <w:t>Children need limits – by setting limits we teach them to set limits for themselves</w:t>
      </w:r>
      <w:r w:rsidR="00DD5812">
        <w:t>.</w:t>
      </w:r>
    </w:p>
    <w:p w:rsidR="00386E35" w:rsidRPr="008A1D9F" w:rsidRDefault="00386E35" w:rsidP="00B617A7">
      <w:pPr>
        <w:pStyle w:val="Bullets"/>
      </w:pPr>
      <w:r w:rsidRPr="008A1D9F">
        <w:t>Find the happy medium between being too permissive or too authoritative</w:t>
      </w:r>
      <w:r w:rsidR="00DD5812">
        <w:t>.</w:t>
      </w:r>
    </w:p>
    <w:p w:rsidR="00386E35" w:rsidRPr="008A1D9F" w:rsidRDefault="00386E35" w:rsidP="00B617A7">
      <w:pPr>
        <w:pStyle w:val="Bullets"/>
      </w:pPr>
      <w:r w:rsidRPr="008A1D9F">
        <w:t>Be empathetic to the child’s point of view, even though consequences are necessary.</w:t>
      </w:r>
    </w:p>
    <w:p w:rsidR="00386E35" w:rsidRPr="008A1D9F" w:rsidRDefault="00386E35" w:rsidP="00B617A7">
      <w:pPr>
        <w:pStyle w:val="Bullets"/>
      </w:pPr>
      <w:r w:rsidRPr="008A1D9F">
        <w:t>Maintain a supportive and positive relationship – which is essential to their successful development</w:t>
      </w:r>
      <w:r w:rsidR="00B617A7">
        <w:t>.</w:t>
      </w:r>
    </w:p>
    <w:p w:rsidR="00386E35" w:rsidRPr="008A1D9F" w:rsidRDefault="00386E35" w:rsidP="00386E35">
      <w:pPr>
        <w:rPr>
          <w:b/>
        </w:rPr>
      </w:pPr>
      <w:r w:rsidRPr="008A1D9F">
        <w:rPr>
          <w:b/>
        </w:rPr>
        <w:t xml:space="preserve">National Quality Standards </w:t>
      </w:r>
    </w:p>
    <w:p w:rsidR="00386E35" w:rsidRPr="008A1D9F" w:rsidRDefault="00386E35" w:rsidP="00386E35">
      <w:r w:rsidRPr="008A1D9F">
        <w:t>Quality Area and Stan</w:t>
      </w:r>
      <w:r w:rsidR="00D27F36">
        <w:t>dards included in this section:</w:t>
      </w:r>
    </w:p>
    <w:p w:rsidR="00386E35" w:rsidRPr="008A1D9F" w:rsidRDefault="00386E35" w:rsidP="00386E35">
      <w:r w:rsidRPr="008A1D9F">
        <w:rPr>
          <w:noProof/>
          <w:lang w:val="en-GB" w:eastAsia="en-GB"/>
        </w:rPr>
        <w:drawing>
          <wp:inline distT="0" distB="0" distL="0" distR="0" wp14:anchorId="6510E239" wp14:editId="53C38A3C">
            <wp:extent cx="6057900" cy="2817891"/>
            <wp:effectExtent l="38100" t="19050" r="95250" b="59055"/>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4" r:lo="rId195" r:qs="rId196" r:cs="rId197"/>
              </a:graphicData>
            </a:graphic>
          </wp:inline>
        </w:drawing>
      </w:r>
    </w:p>
    <w:p w:rsidR="00386E35" w:rsidRPr="008A1D9F" w:rsidRDefault="00386E35" w:rsidP="00386E35">
      <w:pPr>
        <w:rPr>
          <w:b/>
        </w:rPr>
      </w:pPr>
      <w:r w:rsidRPr="008A1D9F">
        <w:rPr>
          <w:b/>
        </w:rPr>
        <w:t xml:space="preserve">The Early Years Learning Framework </w:t>
      </w:r>
    </w:p>
    <w:p w:rsidR="00386E35" w:rsidRPr="008A1D9F" w:rsidRDefault="00386E35" w:rsidP="00386E35">
      <w:r w:rsidRPr="008A1D9F">
        <w:t>The principles, practices and out</w:t>
      </w:r>
      <w:r w:rsidR="00DD5812">
        <w:t>comes included in this section:</w:t>
      </w:r>
    </w:p>
    <w:p w:rsidR="00623F13" w:rsidRDefault="00386E35" w:rsidP="00D27F36">
      <w:r w:rsidRPr="008A1D9F">
        <w:rPr>
          <w:noProof/>
          <w:lang w:val="en-GB" w:eastAsia="en-GB"/>
        </w:rPr>
        <w:drawing>
          <wp:inline distT="0" distB="0" distL="0" distR="0" wp14:anchorId="7C99E2A2" wp14:editId="369856B7">
            <wp:extent cx="6057900" cy="2269025"/>
            <wp:effectExtent l="38100" t="38100" r="95250" b="112395"/>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9" r:lo="rId200" r:qs="rId201" r:cs="rId202"/>
              </a:graphicData>
            </a:graphic>
          </wp:inline>
        </w:drawing>
      </w:r>
    </w:p>
    <w:p w:rsidR="00386E35" w:rsidRPr="00D27F36" w:rsidRDefault="00386E35" w:rsidP="00D27F36">
      <w:pPr>
        <w:pStyle w:val="Heading3"/>
        <w:rPr>
          <w:sz w:val="22"/>
        </w:rPr>
      </w:pPr>
      <w:bookmarkStart w:id="127" w:name="_Toc395217065"/>
      <w:r w:rsidRPr="008A1D9F">
        <w:lastRenderedPageBreak/>
        <w:t>Learning Activity Sixteen</w:t>
      </w:r>
      <w:bookmarkEnd w:id="127"/>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List 5 copi</w:t>
      </w:r>
      <w:r w:rsidR="00D27F36">
        <w:rPr>
          <w:rFonts w:asciiTheme="minorHAnsi" w:eastAsia="Times New Roman" w:hAnsiTheme="minorHAnsi" w:cs="Helvetica"/>
        </w:rPr>
        <w:t>ng mechanisms</w:t>
      </w:r>
      <w:r w:rsidRPr="008A1D9F">
        <w:rPr>
          <w:rFonts w:asciiTheme="minorHAnsi" w:eastAsia="Times New Roman" w:hAnsiTheme="minorHAnsi" w:cs="Helvetica"/>
        </w:rPr>
        <w:t xml:space="preserve"> you</w:t>
      </w:r>
      <w:r w:rsidR="00D27F36">
        <w:rPr>
          <w:rFonts w:asciiTheme="minorHAnsi" w:eastAsia="Times New Roman" w:hAnsiTheme="minorHAnsi" w:cs="Helvetica"/>
        </w:rPr>
        <w:t xml:space="preserve"> can</w:t>
      </w:r>
      <w:r w:rsidRPr="008A1D9F">
        <w:rPr>
          <w:rFonts w:asciiTheme="minorHAnsi" w:eastAsia="Times New Roman" w:hAnsiTheme="minorHAnsi" w:cs="Helvetica"/>
        </w:rPr>
        <w:t xml:space="preserve"> teach children to help t</w:t>
      </w:r>
      <w:r w:rsidR="00D27F36">
        <w:rPr>
          <w:rFonts w:asciiTheme="minorHAnsi" w:eastAsia="Times New Roman" w:hAnsiTheme="minorHAnsi" w:cs="Helvetica"/>
        </w:rPr>
        <w:t>hem deal with powerful emotions:</w:t>
      </w:r>
    </w:p>
    <w:p w:rsidR="00386E35" w:rsidRDefault="00386E35"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Default="00D27F36" w:rsidP="00D27F36">
      <w:pPr>
        <w:spacing w:after="0" w:line="360" w:lineRule="auto"/>
        <w:contextualSpacing/>
        <w:jc w:val="both"/>
        <w:rPr>
          <w:rFonts w:asciiTheme="minorHAnsi" w:eastAsia="Times New Roman" w:hAnsiTheme="minorHAnsi" w:cs="Helvetica"/>
        </w:rPr>
      </w:pPr>
    </w:p>
    <w:p w:rsidR="00D27F36" w:rsidRPr="00D27F36" w:rsidRDefault="00D27F36" w:rsidP="00D27F36">
      <w:pPr>
        <w:spacing w:after="0" w:line="360" w:lineRule="auto"/>
        <w:contextualSpacing/>
        <w:jc w:val="both"/>
        <w:rPr>
          <w:rFonts w:asciiTheme="minorHAnsi" w:eastAsia="Times New Roman" w:hAnsiTheme="minorHAnsi" w:cs="Helvetica"/>
        </w:rPr>
      </w:pPr>
    </w:p>
    <w:p w:rsidR="00386E35" w:rsidRPr="008A1D9F" w:rsidRDefault="00386E35" w:rsidP="00386E35">
      <w:pPr>
        <w:rPr>
          <w:rFonts w:asciiTheme="minorHAnsi" w:eastAsia="Times New Roman" w:hAnsiTheme="minorHAnsi" w:cs="Helvetica"/>
        </w:rPr>
      </w:pPr>
    </w:p>
    <w:p w:rsidR="00386E35" w:rsidRPr="008A1D9F" w:rsidRDefault="00386E35" w:rsidP="00386E35">
      <w:pPr>
        <w:rPr>
          <w:rFonts w:asciiTheme="minorHAnsi" w:eastAsia="Times New Roman" w:hAnsiTheme="minorHAnsi" w:cs="Helvetica"/>
        </w:rPr>
      </w:pPr>
      <w:r w:rsidRPr="008A1D9F">
        <w:rPr>
          <w:rFonts w:asciiTheme="minorHAnsi" w:eastAsia="Times New Roman" w:hAnsiTheme="minorHAnsi" w:cs="Helvetica"/>
        </w:rPr>
        <w:t>How can you promote a child’s self-esteem? Be specific.</w:t>
      </w:r>
    </w:p>
    <w:p w:rsidR="00386E35" w:rsidRDefault="00386E35"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Default="00D27F36" w:rsidP="00D27F36">
      <w:pPr>
        <w:spacing w:after="0"/>
        <w:contextualSpacing/>
        <w:jc w:val="both"/>
        <w:rPr>
          <w:rFonts w:asciiTheme="minorHAnsi" w:eastAsia="Times New Roman" w:hAnsiTheme="minorHAnsi" w:cs="Helvetica"/>
        </w:rPr>
      </w:pPr>
    </w:p>
    <w:p w:rsidR="00D27F36" w:rsidRPr="00D27F36" w:rsidRDefault="00D27F36" w:rsidP="00D27F36">
      <w:pPr>
        <w:spacing w:after="0"/>
        <w:contextualSpacing/>
        <w:jc w:val="both"/>
        <w:rPr>
          <w:rFonts w:asciiTheme="minorHAnsi" w:eastAsia="Times New Roman" w:hAnsiTheme="minorHAnsi" w:cs="Helvetica"/>
        </w:rPr>
      </w:pPr>
    </w:p>
    <w:p w:rsidR="00386E35" w:rsidRPr="008A1D9F" w:rsidRDefault="00386E35" w:rsidP="00386E35">
      <w:pPr>
        <w:pStyle w:val="ListParagraph"/>
        <w:ind w:left="360"/>
        <w:rPr>
          <w:rFonts w:asciiTheme="minorHAnsi" w:eastAsia="Times New Roman" w:hAnsiTheme="minorHAnsi" w:cs="Helvetica"/>
        </w:rPr>
      </w:pPr>
    </w:p>
    <w:p w:rsidR="00386E35" w:rsidRPr="008A1D9F" w:rsidRDefault="00386E35" w:rsidP="00386E35">
      <w:pPr>
        <w:pStyle w:val="Heading2"/>
        <w:rPr>
          <w:b w:val="0"/>
          <w:color w:val="auto"/>
          <w:sz w:val="22"/>
          <w:szCs w:val="22"/>
        </w:rPr>
      </w:pPr>
      <w:bookmarkStart w:id="128" w:name="_Toc395217066"/>
      <w:r w:rsidRPr="008A1D9F">
        <w:rPr>
          <w:b w:val="0"/>
          <w:color w:val="auto"/>
          <w:sz w:val="22"/>
          <w:szCs w:val="22"/>
        </w:rPr>
        <w:t>How do you involve children in developing limits and consequences for inappropriate behaviours?</w:t>
      </w:r>
      <w:bookmarkEnd w:id="128"/>
    </w:p>
    <w:p w:rsidR="00D05876" w:rsidRDefault="00D05876" w:rsidP="00BF3171">
      <w:pPr>
        <w:pStyle w:val="Heading2"/>
      </w:pPr>
      <w:r>
        <w:br w:type="page"/>
      </w:r>
    </w:p>
    <w:p w:rsidR="00386E35" w:rsidRDefault="00D27F36" w:rsidP="00386E35">
      <w:pPr>
        <w:pStyle w:val="Heading3"/>
      </w:pPr>
      <w:bookmarkStart w:id="129" w:name="_Toc395217067"/>
      <w:r>
        <w:lastRenderedPageBreak/>
        <w:t xml:space="preserve">Learner Workbook </w:t>
      </w:r>
      <w:r w:rsidR="00386E35">
        <w:t>Activity 4.7.1 – 4.8.1</w:t>
      </w:r>
      <w:bookmarkEnd w:id="129"/>
    </w:p>
    <w:p w:rsidR="00386E35" w:rsidRDefault="00386E35" w:rsidP="00386E35">
      <w:r>
        <w:rPr>
          <w:noProof/>
          <w:lang w:val="en-GB" w:eastAsia="en-GB"/>
        </w:rPr>
        <w:drawing>
          <wp:anchor distT="0" distB="0" distL="114300" distR="114300" simplePos="0" relativeHeight="251729920" behindDoc="1" locked="0" layoutInCell="1" allowOverlap="1">
            <wp:simplePos x="0" y="0"/>
            <wp:positionH relativeFrom="column">
              <wp:posOffset>19050</wp:posOffset>
            </wp:positionH>
            <wp:positionV relativeFrom="paragraph">
              <wp:posOffset>-4445</wp:posOffset>
            </wp:positionV>
            <wp:extent cx="5029200" cy="3848100"/>
            <wp:effectExtent l="0" t="0" r="0" b="0"/>
            <wp:wrapTight wrapText="bothSides">
              <wp:wrapPolygon edited="0">
                <wp:start x="0" y="0"/>
                <wp:lineTo x="0" y="21493"/>
                <wp:lineTo x="21518" y="21493"/>
                <wp:lineTo x="21518" y="0"/>
                <wp:lineTo x="0" y="0"/>
              </wp:wrapPolygon>
            </wp:wrapTight>
            <wp:docPr id="54" name="Picture 5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29200" cy="3848100"/>
                    </a:xfrm>
                    <a:prstGeom prst="rect">
                      <a:avLst/>
                    </a:prstGeom>
                    <a:noFill/>
                  </pic:spPr>
                </pic:pic>
              </a:graphicData>
            </a:graphic>
            <wp14:sizeRelH relativeFrom="page">
              <wp14:pctWidth>0</wp14:pctWidth>
            </wp14:sizeRelH>
            <wp14:sizeRelV relativeFrom="page">
              <wp14:pctHeight>0</wp14:pctHeight>
            </wp14:sizeRelV>
          </wp:anchor>
        </w:drawing>
      </w:r>
    </w:p>
    <w:p w:rsidR="00386E35" w:rsidRDefault="00386E35" w:rsidP="002A52DD">
      <w:pPr>
        <w:pStyle w:val="Heading3"/>
      </w:pPr>
      <w:r>
        <w:br w:type="page"/>
      </w:r>
    </w:p>
    <w:p w:rsidR="002A52DD" w:rsidRPr="006C1AE2" w:rsidRDefault="002A52DD" w:rsidP="002A52DD">
      <w:pPr>
        <w:pStyle w:val="Heading3"/>
      </w:pPr>
      <w:bookmarkStart w:id="130" w:name="_Toc395217068"/>
      <w:r>
        <w:lastRenderedPageBreak/>
        <w:t>Skills and Knowledge Activity</w:t>
      </w:r>
      <w:bookmarkEnd w:id="130"/>
    </w:p>
    <w:p w:rsidR="002A52DD" w:rsidRDefault="002A52DD" w:rsidP="002A52DD">
      <w:pPr>
        <w:rPr>
          <w:b/>
          <w:color w:val="FF0000"/>
        </w:rPr>
      </w:pPr>
      <w:r>
        <w:rPr>
          <w:b/>
          <w:noProof/>
          <w:color w:val="FF0000"/>
          <w:lang w:val="en-GB"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3"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r w:rsidRPr="008554B3">
        <w:lastRenderedPageBreak/>
        <w:t>Nearly there...</w:t>
      </w:r>
    </w:p>
    <w:p w:rsidR="002A52DD" w:rsidRDefault="002A52DD" w:rsidP="00D27F36">
      <w:pPr>
        <w:pStyle w:val="Heading2"/>
        <w:spacing w:after="240"/>
      </w:pPr>
      <w:bookmarkStart w:id="131" w:name="_Toc326743832"/>
      <w:bookmarkStart w:id="132" w:name="_Toc330309176"/>
      <w:bookmarkStart w:id="133" w:name="_Toc338606027"/>
      <w:bookmarkStart w:id="134" w:name="_Toc338792185"/>
      <w:bookmarkStart w:id="135" w:name="_Toc348021071"/>
      <w:bookmarkStart w:id="136" w:name="_Toc395217069"/>
      <w:r>
        <w:t>Major Activity – An opportunity to revise the unit</w:t>
      </w:r>
      <w:bookmarkEnd w:id="131"/>
      <w:bookmarkEnd w:id="132"/>
      <w:bookmarkEnd w:id="133"/>
      <w:bookmarkEnd w:id="134"/>
      <w:bookmarkEnd w:id="135"/>
      <w:bookmarkEnd w:id="136"/>
    </w:p>
    <w:p w:rsidR="002A52DD" w:rsidRDefault="002A52DD" w:rsidP="00D27F36">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session.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6C1AE2" w:rsidP="006C1AE2">
      <w:pPr>
        <w:rPr>
          <w:b/>
          <w:bCs/>
          <w:color w:val="C00000"/>
        </w:rPr>
      </w:pPr>
      <w:r>
        <w:rPr>
          <w:lang w:val="en-US"/>
        </w:rPr>
        <w:t>You have now finished th</w:t>
      </w:r>
      <w:r w:rsidR="00BF3171">
        <w:rPr>
          <w:lang w:val="en-US"/>
        </w:rPr>
        <w:t>e unit ‘Develop respectful relationships with children</w:t>
      </w:r>
      <w:r w:rsidRPr="008554B3">
        <w:rPr>
          <w:lang w:val="en-US"/>
        </w:rPr>
        <w:t xml:space="preserve">’ </w:t>
      </w:r>
    </w:p>
    <w:p w:rsidR="006C1AE2" w:rsidRDefault="006C1AE2" w:rsidP="006C1AE2">
      <w:pPr>
        <w:rPr>
          <w:b/>
          <w:bCs/>
          <w:color w:val="C00000"/>
        </w:rPr>
      </w:pPr>
    </w:p>
    <w:p w:rsidR="00CE4DBA" w:rsidRDefault="006C1AE2" w:rsidP="00D27F36">
      <w:pPr>
        <w:jc w:val="both"/>
      </w:pPr>
      <w:r>
        <w:rPr>
          <w:noProof/>
          <w:color w:val="C00000"/>
          <w:lang w:val="en-GB" w:eastAsia="en-GB"/>
        </w:rPr>
        <w:drawing>
          <wp:inline distT="0" distB="0" distL="0" distR="0" wp14:anchorId="4428533D" wp14:editId="5A0E23A6">
            <wp:extent cx="5943600" cy="5943600"/>
            <wp:effectExtent l="19050" t="0" r="0" b="0"/>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204" cstate="print"/>
                    <a:srcRect/>
                    <a:stretch>
                      <a:fillRect/>
                    </a:stretch>
                  </pic:blipFill>
                  <pic:spPr bwMode="auto">
                    <a:xfrm>
                      <a:off x="0" y="0"/>
                      <a:ext cx="5943600" cy="5943600"/>
                    </a:xfrm>
                    <a:prstGeom prst="rect">
                      <a:avLst/>
                    </a:prstGeom>
                    <a:noFill/>
                    <a:ln w="9525">
                      <a:noFill/>
                      <a:miter lim="800000"/>
                      <a:headEnd/>
                      <a:tailEnd/>
                    </a:ln>
                  </pic:spPr>
                </pic:pic>
              </a:graphicData>
            </a:graphic>
          </wp:inline>
        </w:drawing>
      </w:r>
    </w:p>
    <w:p w:rsidR="00CE4DBA" w:rsidRDefault="00CE4DBA"/>
    <w:p w:rsidR="00CE4DBA" w:rsidRDefault="00CE4DBA"/>
    <w:p w:rsidR="00CE4DBA" w:rsidRDefault="00CE4DBA"/>
    <w:p w:rsidR="00CE4DBA" w:rsidRDefault="00CE4DBA"/>
    <w:p w:rsidR="0002128B" w:rsidRDefault="0002128B" w:rsidP="00F22176">
      <w:pPr>
        <w:pStyle w:val="Header"/>
        <w:rPr>
          <w:rFonts w:cs="Calibri"/>
        </w:rPr>
        <w:sectPr w:rsidR="0002128B" w:rsidSect="00CE62C6">
          <w:headerReference w:type="default" r:id="rId205"/>
          <w:pgSz w:w="11906" w:h="16838"/>
          <w:pgMar w:top="1440" w:right="1440" w:bottom="1440" w:left="1440" w:header="426" w:footer="708" w:gutter="0"/>
          <w:cols w:space="708"/>
          <w:titlePg/>
          <w:docGrid w:linePitch="360"/>
        </w:sectPr>
      </w:pPr>
    </w:p>
    <w:p w:rsidR="0002128B" w:rsidRDefault="0002128B" w:rsidP="00F22176"/>
    <w:sectPr w:rsidR="0002128B" w:rsidSect="0002128B">
      <w:pgSz w:w="16838" w:h="11906" w:orient="landscape"/>
      <w:pgMar w:top="1440" w:right="1440" w:bottom="1134" w:left="144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E72" w:rsidRDefault="00DE4E72" w:rsidP="009F3A3C">
      <w:pPr>
        <w:spacing w:after="0" w:line="240" w:lineRule="auto"/>
      </w:pPr>
      <w:r>
        <w:separator/>
      </w:r>
    </w:p>
  </w:endnote>
  <w:endnote w:type="continuationSeparator" w:id="0">
    <w:p w:rsidR="00DE4E72" w:rsidRDefault="00DE4E7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E72" w:rsidRDefault="00DE4E72" w:rsidP="009F3A3C">
      <w:pPr>
        <w:spacing w:after="0" w:line="240" w:lineRule="auto"/>
      </w:pPr>
      <w:r>
        <w:separator/>
      </w:r>
    </w:p>
  </w:footnote>
  <w:footnote w:type="continuationSeparator" w:id="0">
    <w:p w:rsidR="00DE4E72" w:rsidRDefault="00DE4E72"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970203" w:rsidRDefault="00970203">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F74B6" w:rsidRPr="00CF74B6">
          <w:rPr>
            <w:b/>
            <w:noProof/>
          </w:rPr>
          <w:t>10</w:t>
        </w:r>
        <w:r>
          <w:rPr>
            <w:b/>
            <w:noProof/>
          </w:rPr>
          <w:fldChar w:fldCharType="end"/>
        </w:r>
      </w:p>
    </w:sdtContent>
  </w:sdt>
  <w:p w:rsidR="00970203" w:rsidRPr="009F3A3C" w:rsidRDefault="00970203"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129D488B"/>
    <w:multiLevelType w:val="multilevel"/>
    <w:tmpl w:val="48A69058"/>
    <w:lvl w:ilvl="0">
      <w:start w:val="1"/>
      <w:numFmt w:val="decimal"/>
      <w:lvlText w:val="%1."/>
      <w:lvlJc w:val="left"/>
      <w:pPr>
        <w:ind w:left="360" w:hanging="360"/>
      </w:pPr>
      <w:rPr>
        <w:b w:val="0"/>
        <w:sz w:val="22"/>
        <w:szCs w:val="22"/>
      </w:rPr>
    </w:lvl>
    <w:lvl w:ilvl="1">
      <w:start w:val="2"/>
      <w:numFmt w:val="decimal"/>
      <w:isLgl/>
      <w:lvlText w:val="%1.%2"/>
      <w:lvlJc w:val="left"/>
      <w:pPr>
        <w:ind w:left="420" w:hanging="420"/>
      </w:pPr>
      <w:rPr>
        <w:rFonts w:asciiTheme="minorHAnsi" w:hAnsiTheme="minorHAnsi" w:hint="default"/>
        <w:b/>
        <w:color w:val="C0504D" w:themeColor="accent2"/>
        <w:sz w:val="28"/>
      </w:rPr>
    </w:lvl>
    <w:lvl w:ilvl="2">
      <w:start w:val="1"/>
      <w:numFmt w:val="decimal"/>
      <w:isLgl/>
      <w:lvlText w:val="%1.%2.%3"/>
      <w:lvlJc w:val="left"/>
      <w:pPr>
        <w:ind w:left="720" w:hanging="720"/>
      </w:pPr>
      <w:rPr>
        <w:rFonts w:asciiTheme="minorHAnsi" w:hAnsiTheme="minorHAnsi" w:hint="default"/>
        <w:b/>
        <w:color w:val="C0504D" w:themeColor="accent2"/>
        <w:sz w:val="28"/>
      </w:rPr>
    </w:lvl>
    <w:lvl w:ilvl="3">
      <w:start w:val="1"/>
      <w:numFmt w:val="decimal"/>
      <w:isLgl/>
      <w:lvlText w:val="%1.%2.%3.%4"/>
      <w:lvlJc w:val="left"/>
      <w:pPr>
        <w:ind w:left="720" w:hanging="720"/>
      </w:pPr>
      <w:rPr>
        <w:rFonts w:asciiTheme="minorHAnsi" w:hAnsiTheme="minorHAnsi" w:hint="default"/>
        <w:b/>
        <w:color w:val="C0504D" w:themeColor="accent2"/>
        <w:sz w:val="28"/>
      </w:rPr>
    </w:lvl>
    <w:lvl w:ilvl="4">
      <w:start w:val="1"/>
      <w:numFmt w:val="decimal"/>
      <w:isLgl/>
      <w:lvlText w:val="%1.%2.%3.%4.%5"/>
      <w:lvlJc w:val="left"/>
      <w:pPr>
        <w:ind w:left="1080" w:hanging="1080"/>
      </w:pPr>
      <w:rPr>
        <w:rFonts w:asciiTheme="minorHAnsi" w:hAnsiTheme="minorHAnsi" w:hint="default"/>
        <w:b/>
        <w:color w:val="C0504D" w:themeColor="accent2"/>
        <w:sz w:val="28"/>
      </w:rPr>
    </w:lvl>
    <w:lvl w:ilvl="5">
      <w:start w:val="1"/>
      <w:numFmt w:val="decimal"/>
      <w:isLgl/>
      <w:lvlText w:val="%1.%2.%3.%4.%5.%6"/>
      <w:lvlJc w:val="left"/>
      <w:pPr>
        <w:ind w:left="1080" w:hanging="1080"/>
      </w:pPr>
      <w:rPr>
        <w:rFonts w:asciiTheme="minorHAnsi" w:hAnsiTheme="minorHAnsi" w:hint="default"/>
        <w:b/>
        <w:color w:val="C0504D" w:themeColor="accent2"/>
        <w:sz w:val="28"/>
      </w:rPr>
    </w:lvl>
    <w:lvl w:ilvl="6">
      <w:start w:val="1"/>
      <w:numFmt w:val="decimal"/>
      <w:isLgl/>
      <w:lvlText w:val="%1.%2.%3.%4.%5.%6.%7"/>
      <w:lvlJc w:val="left"/>
      <w:pPr>
        <w:ind w:left="1440" w:hanging="1440"/>
      </w:pPr>
      <w:rPr>
        <w:rFonts w:asciiTheme="minorHAnsi" w:hAnsiTheme="minorHAnsi" w:hint="default"/>
        <w:b/>
        <w:color w:val="C0504D" w:themeColor="accent2"/>
        <w:sz w:val="28"/>
      </w:rPr>
    </w:lvl>
    <w:lvl w:ilvl="7">
      <w:start w:val="1"/>
      <w:numFmt w:val="decimal"/>
      <w:isLgl/>
      <w:lvlText w:val="%1.%2.%3.%4.%5.%6.%7.%8"/>
      <w:lvlJc w:val="left"/>
      <w:pPr>
        <w:ind w:left="1440" w:hanging="1440"/>
      </w:pPr>
      <w:rPr>
        <w:rFonts w:asciiTheme="minorHAnsi" w:hAnsiTheme="minorHAnsi" w:hint="default"/>
        <w:b/>
        <w:color w:val="C0504D" w:themeColor="accent2"/>
        <w:sz w:val="28"/>
      </w:rPr>
    </w:lvl>
    <w:lvl w:ilvl="8">
      <w:start w:val="1"/>
      <w:numFmt w:val="decimal"/>
      <w:isLgl/>
      <w:lvlText w:val="%1.%2.%3.%4.%5.%6.%7.%8.%9"/>
      <w:lvlJc w:val="left"/>
      <w:pPr>
        <w:ind w:left="1440" w:hanging="1440"/>
      </w:pPr>
      <w:rPr>
        <w:rFonts w:asciiTheme="minorHAnsi" w:hAnsiTheme="minorHAnsi" w:hint="default"/>
        <w:b/>
        <w:color w:val="C0504D" w:themeColor="accent2"/>
        <w:sz w:val="28"/>
      </w:rPr>
    </w:lvl>
  </w:abstractNum>
  <w:abstractNum w:abstractNumId="3">
    <w:nsid w:val="1D4E7998"/>
    <w:multiLevelType w:val="hybridMultilevel"/>
    <w:tmpl w:val="B2D069C8"/>
    <w:lvl w:ilvl="0" w:tplc="AA6A4B9A">
      <w:start w:val="1"/>
      <w:numFmt w:val="decimal"/>
      <w:lvlText w:val="%1."/>
      <w:lvlJc w:val="left"/>
      <w:pPr>
        <w:ind w:left="1080" w:hanging="360"/>
      </w:pPr>
      <w:rPr>
        <w:b w:val="0"/>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E97CA3"/>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FDB4B54"/>
    <w:multiLevelType w:val="hybridMultilevel"/>
    <w:tmpl w:val="5442B9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nsid w:val="31013E3B"/>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51B7DAC"/>
    <w:multiLevelType w:val="hybridMultilevel"/>
    <w:tmpl w:val="FBDA80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66E5A9D"/>
    <w:multiLevelType w:val="hybridMultilevel"/>
    <w:tmpl w:val="7C94A310"/>
    <w:lvl w:ilvl="0" w:tplc="AA6A4B9A">
      <w:start w:val="1"/>
      <w:numFmt w:val="decimal"/>
      <w:lvlText w:val="%1."/>
      <w:lvlJc w:val="left"/>
      <w:pPr>
        <w:ind w:left="1080" w:hanging="360"/>
      </w:pPr>
      <w:rPr>
        <w:b w:val="0"/>
        <w:sz w:val="22"/>
        <w:szCs w:val="2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09035B"/>
    <w:multiLevelType w:val="hybridMultilevel"/>
    <w:tmpl w:val="F64C85E4"/>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EEC19EF"/>
    <w:multiLevelType w:val="hybridMultilevel"/>
    <w:tmpl w:val="190AF4A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FC078B6"/>
    <w:multiLevelType w:val="hybridMultilevel"/>
    <w:tmpl w:val="332694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34B6036"/>
    <w:multiLevelType w:val="hybridMultilevel"/>
    <w:tmpl w:val="9894FA6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0">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9B74705"/>
    <w:multiLevelType w:val="hybridMultilevel"/>
    <w:tmpl w:val="2AC07BD8"/>
    <w:lvl w:ilvl="0" w:tplc="AA6A4B9A">
      <w:start w:val="1"/>
      <w:numFmt w:val="decimal"/>
      <w:lvlText w:val="%1."/>
      <w:lvlJc w:val="left"/>
      <w:pPr>
        <w:ind w:left="1080" w:hanging="360"/>
      </w:pPr>
      <w:rPr>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BE726B9"/>
    <w:multiLevelType w:val="hybridMultilevel"/>
    <w:tmpl w:val="A1805B0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50225B80"/>
    <w:multiLevelType w:val="hybridMultilevel"/>
    <w:tmpl w:val="F2C299D0"/>
    <w:lvl w:ilvl="0" w:tplc="0809000B">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2CF2697"/>
    <w:multiLevelType w:val="hybridMultilevel"/>
    <w:tmpl w:val="35DA70BA"/>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6012CF6"/>
    <w:multiLevelType w:val="hybridMultilevel"/>
    <w:tmpl w:val="3DE4A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7A16FF"/>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B1278D5"/>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045029D"/>
    <w:multiLevelType w:val="hybridMultilevel"/>
    <w:tmpl w:val="C4E86F2A"/>
    <w:lvl w:ilvl="0" w:tplc="0C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06F45D2"/>
    <w:multiLevelType w:val="hybridMultilevel"/>
    <w:tmpl w:val="048A66FE"/>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62035C76"/>
    <w:multiLevelType w:val="hybridMultilevel"/>
    <w:tmpl w:val="E914658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3E64630"/>
    <w:multiLevelType w:val="hybridMultilevel"/>
    <w:tmpl w:val="CFF8ED58"/>
    <w:lvl w:ilvl="0" w:tplc="FFA27CD6">
      <w:start w:val="1"/>
      <w:numFmt w:val="decimal"/>
      <w:lvlText w:val="%1."/>
      <w:lvlJc w:val="left"/>
      <w:pPr>
        <w:ind w:left="2160" w:hanging="360"/>
      </w:pPr>
      <w:rPr>
        <w:color w:val="auto"/>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32">
    <w:nsid w:val="6471096F"/>
    <w:multiLevelType w:val="hybridMultilevel"/>
    <w:tmpl w:val="048A66FE"/>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5122A9E"/>
    <w:multiLevelType w:val="hybridMultilevel"/>
    <w:tmpl w:val="6BFC0F2A"/>
    <w:lvl w:ilvl="0" w:tplc="0809000B">
      <w:start w:val="1"/>
      <w:numFmt w:val="bullet"/>
      <w:lvlText w:val=""/>
      <w:lvlJc w:val="left"/>
      <w:pPr>
        <w:ind w:left="720" w:hanging="360"/>
      </w:pPr>
      <w:rPr>
        <w:rFonts w:ascii="Wingdings" w:hAnsi="Wingdings"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74517A2"/>
    <w:multiLevelType w:val="hybridMultilevel"/>
    <w:tmpl w:val="C42414A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B893AAC"/>
    <w:multiLevelType w:val="hybridMultilevel"/>
    <w:tmpl w:val="3A1EEC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7">
    <w:nsid w:val="710C2028"/>
    <w:multiLevelType w:val="hybridMultilevel"/>
    <w:tmpl w:val="A0263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0F2402"/>
    <w:multiLevelType w:val="hybridMultilevel"/>
    <w:tmpl w:val="3D3EC69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7A37E1E"/>
    <w:multiLevelType w:val="hybridMultilevel"/>
    <w:tmpl w:val="2AC07BD8"/>
    <w:lvl w:ilvl="0" w:tplc="AA6A4B9A">
      <w:start w:val="1"/>
      <w:numFmt w:val="decimal"/>
      <w:lvlText w:val="%1."/>
      <w:lvlJc w:val="left"/>
      <w:pPr>
        <w:ind w:left="1080" w:hanging="360"/>
      </w:pPr>
      <w:rPr>
        <w:b w:val="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9201B32"/>
    <w:multiLevelType w:val="hybridMultilevel"/>
    <w:tmpl w:val="405EABAA"/>
    <w:lvl w:ilvl="0" w:tplc="AA6A4B9A">
      <w:start w:val="1"/>
      <w:numFmt w:val="decimal"/>
      <w:lvlText w:val="%1."/>
      <w:lvlJc w:val="left"/>
      <w:pPr>
        <w:ind w:left="360" w:hanging="360"/>
      </w:pPr>
      <w:rPr>
        <w:b w:val="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D143A18"/>
    <w:multiLevelType w:val="hybridMultilevel"/>
    <w:tmpl w:val="CC740C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D2674D9"/>
    <w:multiLevelType w:val="hybridMultilevel"/>
    <w:tmpl w:val="DEE6BD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4">
    <w:nsid w:val="7F356556"/>
    <w:multiLevelType w:val="hybridMultilevel"/>
    <w:tmpl w:val="BF7805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F3E4460"/>
    <w:multiLevelType w:val="hybridMultilevel"/>
    <w:tmpl w:val="BCF453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36"/>
  </w:num>
  <w:num w:numId="3">
    <w:abstractNumId w:val="12"/>
  </w:num>
  <w:num w:numId="4">
    <w:abstractNumId w:val="19"/>
  </w:num>
  <w:num w:numId="5">
    <w:abstractNumId w:val="6"/>
  </w:num>
  <w:num w:numId="6">
    <w:abstractNumId w:val="18"/>
  </w:num>
  <w:num w:numId="7">
    <w:abstractNumId w:val="43"/>
    <w:lvlOverride w:ilvl="0">
      <w:startOverride w:val="1"/>
    </w:lvlOverride>
  </w:num>
  <w:num w:numId="8">
    <w:abstractNumId w:val="20"/>
    <w:lvlOverride w:ilvl="0">
      <w:startOverride w:val="1"/>
    </w:lvlOverride>
  </w:num>
  <w:num w:numId="9">
    <w:abstractNumId w:val="1"/>
  </w:num>
  <w:num w:numId="10">
    <w:abstractNumId w:val="0"/>
  </w:num>
  <w:num w:numId="11">
    <w:abstractNumId w:val="7"/>
  </w:num>
  <w:num w:numId="12">
    <w:abstractNumId w:val="5"/>
  </w:num>
  <w:num w:numId="13">
    <w:abstractNumId w:val="45"/>
  </w:num>
  <w:num w:numId="14">
    <w:abstractNumId w:val="22"/>
  </w:num>
  <w:num w:numId="15">
    <w:abstractNumId w:val="35"/>
  </w:num>
  <w:num w:numId="16">
    <w:abstractNumId w:val="2"/>
  </w:num>
  <w:num w:numId="17">
    <w:abstractNumId w:val="42"/>
  </w:num>
  <w:num w:numId="18">
    <w:abstractNumId w:val="25"/>
  </w:num>
  <w:num w:numId="19">
    <w:abstractNumId w:val="21"/>
  </w:num>
  <w:num w:numId="20">
    <w:abstractNumId w:val="39"/>
  </w:num>
  <w:num w:numId="21">
    <w:abstractNumId w:val="3"/>
  </w:num>
  <w:num w:numId="22">
    <w:abstractNumId w:val="10"/>
  </w:num>
  <w:num w:numId="23">
    <w:abstractNumId w:val="8"/>
  </w:num>
  <w:num w:numId="24">
    <w:abstractNumId w:val="26"/>
  </w:num>
  <w:num w:numId="25">
    <w:abstractNumId w:val="37"/>
  </w:num>
  <w:num w:numId="26">
    <w:abstractNumId w:val="40"/>
  </w:num>
  <w:num w:numId="27">
    <w:abstractNumId w:val="27"/>
  </w:num>
  <w:num w:numId="28">
    <w:abstractNumId w:val="4"/>
  </w:num>
  <w:num w:numId="29">
    <w:abstractNumId w:val="38"/>
  </w:num>
  <w:num w:numId="30">
    <w:abstractNumId w:val="32"/>
  </w:num>
  <w:num w:numId="31">
    <w:abstractNumId w:val="9"/>
  </w:num>
  <w:num w:numId="32">
    <w:abstractNumId w:val="29"/>
  </w:num>
  <w:num w:numId="33">
    <w:abstractNumId w:val="41"/>
  </w:num>
  <w:num w:numId="34">
    <w:abstractNumId w:val="24"/>
  </w:num>
  <w:num w:numId="35">
    <w:abstractNumId w:val="14"/>
  </w:num>
  <w:num w:numId="36">
    <w:abstractNumId w:val="11"/>
  </w:num>
  <w:num w:numId="37">
    <w:abstractNumId w:val="30"/>
  </w:num>
  <w:num w:numId="38">
    <w:abstractNumId w:val="17"/>
  </w:num>
  <w:num w:numId="39">
    <w:abstractNumId w:val="16"/>
  </w:num>
  <w:num w:numId="40">
    <w:abstractNumId w:val="31"/>
  </w:num>
  <w:num w:numId="41">
    <w:abstractNumId w:val="44"/>
  </w:num>
  <w:num w:numId="42">
    <w:abstractNumId w:val="34"/>
  </w:num>
  <w:num w:numId="43">
    <w:abstractNumId w:val="15"/>
  </w:num>
  <w:num w:numId="44">
    <w:abstractNumId w:val="33"/>
  </w:num>
  <w:num w:numId="45">
    <w:abstractNumId w:val="23"/>
  </w:num>
  <w:num w:numId="46">
    <w:abstractNumId w:val="2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20FC3"/>
    <w:rsid w:val="0002128B"/>
    <w:rsid w:val="0005426C"/>
    <w:rsid w:val="00081759"/>
    <w:rsid w:val="00081C0B"/>
    <w:rsid w:val="00091806"/>
    <w:rsid w:val="000C2556"/>
    <w:rsid w:val="000D0681"/>
    <w:rsid w:val="000D3EC5"/>
    <w:rsid w:val="000E1C0C"/>
    <w:rsid w:val="000E42A5"/>
    <w:rsid w:val="000E4BC6"/>
    <w:rsid w:val="000F25EA"/>
    <w:rsid w:val="00104A72"/>
    <w:rsid w:val="00106288"/>
    <w:rsid w:val="00133465"/>
    <w:rsid w:val="00143637"/>
    <w:rsid w:val="0014761A"/>
    <w:rsid w:val="00166150"/>
    <w:rsid w:val="00174889"/>
    <w:rsid w:val="001A0120"/>
    <w:rsid w:val="001A2DAE"/>
    <w:rsid w:val="001A61E8"/>
    <w:rsid w:val="001B5F58"/>
    <w:rsid w:val="001B7EEA"/>
    <w:rsid w:val="001C2223"/>
    <w:rsid w:val="001C2823"/>
    <w:rsid w:val="001C6E18"/>
    <w:rsid w:val="001D6D73"/>
    <w:rsid w:val="001D7754"/>
    <w:rsid w:val="001E01A2"/>
    <w:rsid w:val="001E658E"/>
    <w:rsid w:val="00200838"/>
    <w:rsid w:val="002107E3"/>
    <w:rsid w:val="0022680C"/>
    <w:rsid w:val="0025325E"/>
    <w:rsid w:val="0025756B"/>
    <w:rsid w:val="00273CEB"/>
    <w:rsid w:val="00274265"/>
    <w:rsid w:val="00277FE0"/>
    <w:rsid w:val="00282E07"/>
    <w:rsid w:val="00283120"/>
    <w:rsid w:val="002A1C48"/>
    <w:rsid w:val="002A52DD"/>
    <w:rsid w:val="002A542A"/>
    <w:rsid w:val="002A7A0B"/>
    <w:rsid w:val="002E0F3D"/>
    <w:rsid w:val="002E444E"/>
    <w:rsid w:val="002F51F5"/>
    <w:rsid w:val="002F56EE"/>
    <w:rsid w:val="0030205B"/>
    <w:rsid w:val="00304280"/>
    <w:rsid w:val="00305318"/>
    <w:rsid w:val="00305E76"/>
    <w:rsid w:val="00311E55"/>
    <w:rsid w:val="0032130C"/>
    <w:rsid w:val="003215C4"/>
    <w:rsid w:val="003233C6"/>
    <w:rsid w:val="0034350A"/>
    <w:rsid w:val="003464E8"/>
    <w:rsid w:val="0035414D"/>
    <w:rsid w:val="003642D9"/>
    <w:rsid w:val="003654CA"/>
    <w:rsid w:val="003776A0"/>
    <w:rsid w:val="00386E35"/>
    <w:rsid w:val="003871D1"/>
    <w:rsid w:val="00390542"/>
    <w:rsid w:val="0039104D"/>
    <w:rsid w:val="003B05F3"/>
    <w:rsid w:val="003B1C78"/>
    <w:rsid w:val="003C05E0"/>
    <w:rsid w:val="003D086C"/>
    <w:rsid w:val="003D3307"/>
    <w:rsid w:val="003E23C8"/>
    <w:rsid w:val="00403321"/>
    <w:rsid w:val="00407BB7"/>
    <w:rsid w:val="004314A5"/>
    <w:rsid w:val="004432EF"/>
    <w:rsid w:val="00446812"/>
    <w:rsid w:val="0045161E"/>
    <w:rsid w:val="00453F6F"/>
    <w:rsid w:val="004841C9"/>
    <w:rsid w:val="00492D4D"/>
    <w:rsid w:val="00497753"/>
    <w:rsid w:val="004A3F63"/>
    <w:rsid w:val="004B1565"/>
    <w:rsid w:val="004D1201"/>
    <w:rsid w:val="004D7BE5"/>
    <w:rsid w:val="0050277C"/>
    <w:rsid w:val="005045B3"/>
    <w:rsid w:val="00504B0F"/>
    <w:rsid w:val="00510546"/>
    <w:rsid w:val="00510949"/>
    <w:rsid w:val="00517B8A"/>
    <w:rsid w:val="00522441"/>
    <w:rsid w:val="00522A84"/>
    <w:rsid w:val="00531D57"/>
    <w:rsid w:val="00533877"/>
    <w:rsid w:val="00543149"/>
    <w:rsid w:val="0055414D"/>
    <w:rsid w:val="005A00FD"/>
    <w:rsid w:val="005A05FB"/>
    <w:rsid w:val="005A53A6"/>
    <w:rsid w:val="005A654E"/>
    <w:rsid w:val="005B1E13"/>
    <w:rsid w:val="005B7C76"/>
    <w:rsid w:val="005C6CA7"/>
    <w:rsid w:val="005E3E48"/>
    <w:rsid w:val="005E7CB6"/>
    <w:rsid w:val="005F2A6E"/>
    <w:rsid w:val="00601D08"/>
    <w:rsid w:val="00601DA0"/>
    <w:rsid w:val="0060358E"/>
    <w:rsid w:val="00607306"/>
    <w:rsid w:val="0060732E"/>
    <w:rsid w:val="00610C78"/>
    <w:rsid w:val="00612557"/>
    <w:rsid w:val="00616535"/>
    <w:rsid w:val="00623F13"/>
    <w:rsid w:val="00625BAA"/>
    <w:rsid w:val="00630324"/>
    <w:rsid w:val="00636159"/>
    <w:rsid w:val="00640FCF"/>
    <w:rsid w:val="00647E6C"/>
    <w:rsid w:val="0065037A"/>
    <w:rsid w:val="00683DD9"/>
    <w:rsid w:val="00692378"/>
    <w:rsid w:val="00695392"/>
    <w:rsid w:val="006B5129"/>
    <w:rsid w:val="006C1AE2"/>
    <w:rsid w:val="006D0B88"/>
    <w:rsid w:val="006D0E01"/>
    <w:rsid w:val="006D3F0D"/>
    <w:rsid w:val="006D4164"/>
    <w:rsid w:val="006E0E59"/>
    <w:rsid w:val="006E67B3"/>
    <w:rsid w:val="006F47C8"/>
    <w:rsid w:val="007103DA"/>
    <w:rsid w:val="007214D6"/>
    <w:rsid w:val="00724787"/>
    <w:rsid w:val="0074502B"/>
    <w:rsid w:val="0074586A"/>
    <w:rsid w:val="00747928"/>
    <w:rsid w:val="00761100"/>
    <w:rsid w:val="00771B04"/>
    <w:rsid w:val="007A48B0"/>
    <w:rsid w:val="007B2BD3"/>
    <w:rsid w:val="007C1937"/>
    <w:rsid w:val="007C1BF5"/>
    <w:rsid w:val="007C2300"/>
    <w:rsid w:val="007C3A05"/>
    <w:rsid w:val="007C6DB8"/>
    <w:rsid w:val="007E6B69"/>
    <w:rsid w:val="007F1E2B"/>
    <w:rsid w:val="007F3ED8"/>
    <w:rsid w:val="008042B2"/>
    <w:rsid w:val="00810B75"/>
    <w:rsid w:val="00832A0A"/>
    <w:rsid w:val="008461FA"/>
    <w:rsid w:val="0084697B"/>
    <w:rsid w:val="00852BA8"/>
    <w:rsid w:val="0085407A"/>
    <w:rsid w:val="00862C30"/>
    <w:rsid w:val="00864355"/>
    <w:rsid w:val="008730EA"/>
    <w:rsid w:val="008779CE"/>
    <w:rsid w:val="00881AD3"/>
    <w:rsid w:val="00882476"/>
    <w:rsid w:val="0089011D"/>
    <w:rsid w:val="00892004"/>
    <w:rsid w:val="008A51B9"/>
    <w:rsid w:val="008B5FDE"/>
    <w:rsid w:val="008C1A55"/>
    <w:rsid w:val="008D2DD8"/>
    <w:rsid w:val="008D34D1"/>
    <w:rsid w:val="008D3C32"/>
    <w:rsid w:val="008E070B"/>
    <w:rsid w:val="008E1ECC"/>
    <w:rsid w:val="00901947"/>
    <w:rsid w:val="00906AB5"/>
    <w:rsid w:val="009127F1"/>
    <w:rsid w:val="00915FBD"/>
    <w:rsid w:val="009261BF"/>
    <w:rsid w:val="00926439"/>
    <w:rsid w:val="0094080B"/>
    <w:rsid w:val="00943CCF"/>
    <w:rsid w:val="00944144"/>
    <w:rsid w:val="009507A7"/>
    <w:rsid w:val="00953544"/>
    <w:rsid w:val="00970203"/>
    <w:rsid w:val="00970870"/>
    <w:rsid w:val="0097514A"/>
    <w:rsid w:val="00975E58"/>
    <w:rsid w:val="00981CAC"/>
    <w:rsid w:val="00996A48"/>
    <w:rsid w:val="009A24B7"/>
    <w:rsid w:val="009A2883"/>
    <w:rsid w:val="009A3588"/>
    <w:rsid w:val="009A48BD"/>
    <w:rsid w:val="009A514F"/>
    <w:rsid w:val="009A6B47"/>
    <w:rsid w:val="009C2F6E"/>
    <w:rsid w:val="009D028E"/>
    <w:rsid w:val="009D745F"/>
    <w:rsid w:val="009E60F0"/>
    <w:rsid w:val="009E7FC5"/>
    <w:rsid w:val="009F3712"/>
    <w:rsid w:val="009F3A3C"/>
    <w:rsid w:val="00A0116D"/>
    <w:rsid w:val="00A04AEA"/>
    <w:rsid w:val="00A10536"/>
    <w:rsid w:val="00A150CF"/>
    <w:rsid w:val="00A230BF"/>
    <w:rsid w:val="00A35A27"/>
    <w:rsid w:val="00A4298A"/>
    <w:rsid w:val="00A45549"/>
    <w:rsid w:val="00A47923"/>
    <w:rsid w:val="00A62129"/>
    <w:rsid w:val="00A66E15"/>
    <w:rsid w:val="00A749E7"/>
    <w:rsid w:val="00A75CD9"/>
    <w:rsid w:val="00A773A4"/>
    <w:rsid w:val="00A85593"/>
    <w:rsid w:val="00A91222"/>
    <w:rsid w:val="00A94FA1"/>
    <w:rsid w:val="00AC5ECD"/>
    <w:rsid w:val="00AD0990"/>
    <w:rsid w:val="00AD5456"/>
    <w:rsid w:val="00AE633C"/>
    <w:rsid w:val="00AF2474"/>
    <w:rsid w:val="00B11A7E"/>
    <w:rsid w:val="00B16544"/>
    <w:rsid w:val="00B1787F"/>
    <w:rsid w:val="00B21E86"/>
    <w:rsid w:val="00B2650E"/>
    <w:rsid w:val="00B417C5"/>
    <w:rsid w:val="00B4743B"/>
    <w:rsid w:val="00B550EB"/>
    <w:rsid w:val="00B617A7"/>
    <w:rsid w:val="00B7636B"/>
    <w:rsid w:val="00B8762C"/>
    <w:rsid w:val="00B917B9"/>
    <w:rsid w:val="00B92A3C"/>
    <w:rsid w:val="00BA650A"/>
    <w:rsid w:val="00BB2B29"/>
    <w:rsid w:val="00BB5993"/>
    <w:rsid w:val="00BC2485"/>
    <w:rsid w:val="00BC2FE1"/>
    <w:rsid w:val="00BD4D75"/>
    <w:rsid w:val="00BE21A8"/>
    <w:rsid w:val="00BE29B3"/>
    <w:rsid w:val="00BE4900"/>
    <w:rsid w:val="00BE4981"/>
    <w:rsid w:val="00BE4F5E"/>
    <w:rsid w:val="00BF3171"/>
    <w:rsid w:val="00BF5314"/>
    <w:rsid w:val="00C04A2A"/>
    <w:rsid w:val="00C068B5"/>
    <w:rsid w:val="00C10A38"/>
    <w:rsid w:val="00C13F6D"/>
    <w:rsid w:val="00C25C57"/>
    <w:rsid w:val="00C36FC4"/>
    <w:rsid w:val="00C37659"/>
    <w:rsid w:val="00C3771A"/>
    <w:rsid w:val="00C408EE"/>
    <w:rsid w:val="00C5360D"/>
    <w:rsid w:val="00C63F6A"/>
    <w:rsid w:val="00C653E0"/>
    <w:rsid w:val="00C6599D"/>
    <w:rsid w:val="00C66366"/>
    <w:rsid w:val="00C74DD4"/>
    <w:rsid w:val="00C77844"/>
    <w:rsid w:val="00C81ADF"/>
    <w:rsid w:val="00C97626"/>
    <w:rsid w:val="00CB3984"/>
    <w:rsid w:val="00CB3DBE"/>
    <w:rsid w:val="00CD5295"/>
    <w:rsid w:val="00CD6347"/>
    <w:rsid w:val="00CD63FF"/>
    <w:rsid w:val="00CE4DBA"/>
    <w:rsid w:val="00CE62C6"/>
    <w:rsid w:val="00CF74B6"/>
    <w:rsid w:val="00D02FF0"/>
    <w:rsid w:val="00D04D35"/>
    <w:rsid w:val="00D05876"/>
    <w:rsid w:val="00D07602"/>
    <w:rsid w:val="00D1689D"/>
    <w:rsid w:val="00D1745B"/>
    <w:rsid w:val="00D27F36"/>
    <w:rsid w:val="00D46DB0"/>
    <w:rsid w:val="00D574FB"/>
    <w:rsid w:val="00D642B0"/>
    <w:rsid w:val="00D65FFA"/>
    <w:rsid w:val="00D7381E"/>
    <w:rsid w:val="00D738A5"/>
    <w:rsid w:val="00D81313"/>
    <w:rsid w:val="00D82057"/>
    <w:rsid w:val="00D84F46"/>
    <w:rsid w:val="00D8604A"/>
    <w:rsid w:val="00D92B31"/>
    <w:rsid w:val="00D931C5"/>
    <w:rsid w:val="00DA0C03"/>
    <w:rsid w:val="00DA6FC2"/>
    <w:rsid w:val="00DB1B78"/>
    <w:rsid w:val="00DB71D0"/>
    <w:rsid w:val="00DC1329"/>
    <w:rsid w:val="00DC2211"/>
    <w:rsid w:val="00DC3AC4"/>
    <w:rsid w:val="00DD4244"/>
    <w:rsid w:val="00DD5812"/>
    <w:rsid w:val="00DD5AD5"/>
    <w:rsid w:val="00DE4E72"/>
    <w:rsid w:val="00DE7E6D"/>
    <w:rsid w:val="00DF6922"/>
    <w:rsid w:val="00E0301D"/>
    <w:rsid w:val="00E144F5"/>
    <w:rsid w:val="00E222E3"/>
    <w:rsid w:val="00E340A2"/>
    <w:rsid w:val="00E40EA3"/>
    <w:rsid w:val="00E42C4D"/>
    <w:rsid w:val="00E44751"/>
    <w:rsid w:val="00E5228C"/>
    <w:rsid w:val="00E55ED5"/>
    <w:rsid w:val="00E808DC"/>
    <w:rsid w:val="00EA073E"/>
    <w:rsid w:val="00EA56A3"/>
    <w:rsid w:val="00EA5BE1"/>
    <w:rsid w:val="00EB403A"/>
    <w:rsid w:val="00EB61FF"/>
    <w:rsid w:val="00EC4AB8"/>
    <w:rsid w:val="00EF31E3"/>
    <w:rsid w:val="00EF45C4"/>
    <w:rsid w:val="00F04159"/>
    <w:rsid w:val="00F16BC9"/>
    <w:rsid w:val="00F20924"/>
    <w:rsid w:val="00F21F6E"/>
    <w:rsid w:val="00F22176"/>
    <w:rsid w:val="00F23219"/>
    <w:rsid w:val="00F57D42"/>
    <w:rsid w:val="00F6160A"/>
    <w:rsid w:val="00F823C2"/>
    <w:rsid w:val="00F833CF"/>
    <w:rsid w:val="00F876AC"/>
    <w:rsid w:val="00FA3B39"/>
    <w:rsid w:val="00FB1666"/>
    <w:rsid w:val="00FB1966"/>
    <w:rsid w:val="00FB2ABF"/>
    <w:rsid w:val="00FB7D3C"/>
    <w:rsid w:val="00FC1392"/>
    <w:rsid w:val="00FD2862"/>
    <w:rsid w:val="00FE6E40"/>
    <w:rsid w:val="00FE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35A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TOC4">
    <w:name w:val="toc 4"/>
    <w:basedOn w:val="Normal"/>
    <w:next w:val="Normal"/>
    <w:autoRedefine/>
    <w:uiPriority w:val="39"/>
    <w:unhideWhenUsed/>
    <w:rsid w:val="00A4792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92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92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92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92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923"/>
    <w:pPr>
      <w:spacing w:after="100"/>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35A2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53544"/>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53544"/>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953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53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53544"/>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5354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53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53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53544"/>
    <w:rPr>
      <w:sz w:val="22"/>
      <w:szCs w:val="22"/>
      <w:lang w:val="en-US" w:eastAsia="en-US"/>
    </w:rPr>
  </w:style>
  <w:style w:type="character" w:customStyle="1" w:styleId="Heading7Char">
    <w:name w:val="Heading 7 Char"/>
    <w:basedOn w:val="DefaultParagraphFont"/>
    <w:link w:val="Heading7"/>
    <w:uiPriority w:val="9"/>
    <w:semiHidden/>
    <w:rsid w:val="00953544"/>
    <w:rPr>
      <w:rFonts w:asciiTheme="majorHAnsi" w:eastAsiaTheme="majorEastAsia" w:hAnsiTheme="majorHAnsi" w:cstheme="majorBidi"/>
      <w:i/>
      <w:iCs/>
      <w:color w:val="404040" w:themeColor="text1" w:themeTint="BF"/>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themeColor="text1" w:themeTint="BF"/>
      <w:sz w:val="22"/>
      <w:szCs w:val="22"/>
      <w:lang w:val="en-AU" w:eastAsia="en-US"/>
    </w:rPr>
  </w:style>
  <w:style w:type="character" w:customStyle="1" w:styleId="Heading4Char">
    <w:name w:val="Heading 4 Char"/>
    <w:basedOn w:val="DefaultParagraphFont"/>
    <w:link w:val="Heading4"/>
    <w:uiPriority w:val="9"/>
    <w:rsid w:val="00953544"/>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53544"/>
    <w:rPr>
      <w:rFonts w:asciiTheme="majorHAnsi" w:eastAsiaTheme="majorEastAsia" w:hAnsiTheme="majorHAnsi" w:cstheme="majorBidi"/>
      <w:i/>
      <w:iCs/>
      <w:color w:val="243F60" w:themeColor="accent1" w:themeShade="7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953544"/>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53544"/>
    <w:rPr>
      <w:rFonts w:asciiTheme="minorHAnsi" w:hAnsiTheme="minorHAnsi" w:cstheme="minorHAns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953544"/>
    <w:rPr>
      <w:rFonts w:cstheme="majorBidi"/>
      <w:b/>
      <w:bCs/>
      <w:color w:val="C00000"/>
      <w:sz w:val="36"/>
      <w:szCs w:val="28"/>
    </w:rPr>
  </w:style>
  <w:style w:type="character" w:customStyle="1" w:styleId="Heading3Char">
    <w:name w:val="Heading 3 Char"/>
    <w:basedOn w:val="DefaultParagraphFont"/>
    <w:link w:val="Heading3"/>
    <w:rsid w:val="00953544"/>
    <w:rPr>
      <w:rFonts w:cstheme="majorBidi"/>
      <w:b/>
      <w:bCs/>
      <w:sz w:val="26"/>
      <w:szCs w:val="26"/>
      <w:lang w:eastAsia="en-US"/>
    </w:rPr>
  </w:style>
  <w:style w:type="character" w:customStyle="1" w:styleId="Heading8Char">
    <w:name w:val="Heading 8 Char"/>
    <w:basedOn w:val="DefaultParagraphFont"/>
    <w:link w:val="Heading8"/>
    <w:uiPriority w:val="9"/>
    <w:semiHidden/>
    <w:rsid w:val="00953544"/>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53544"/>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953544"/>
    <w:pPr>
      <w:spacing w:after="100"/>
    </w:pPr>
    <w:rPr>
      <w:rFonts w:eastAsia="Times New Roman"/>
      <w:b/>
    </w:rPr>
  </w:style>
  <w:style w:type="paragraph" w:styleId="TOC2">
    <w:name w:val="toc 2"/>
    <w:basedOn w:val="Normal"/>
    <w:next w:val="Normal"/>
    <w:autoRedefine/>
    <w:uiPriority w:val="39"/>
    <w:unhideWhenUsed/>
    <w:qFormat/>
    <w:rsid w:val="00953544"/>
    <w:pPr>
      <w:spacing w:after="100"/>
      <w:ind w:left="220"/>
    </w:pPr>
    <w:rPr>
      <w:rFonts w:eastAsia="Times New Roman"/>
    </w:rPr>
  </w:style>
  <w:style w:type="paragraph" w:styleId="TOC3">
    <w:name w:val="toc 3"/>
    <w:basedOn w:val="Normal"/>
    <w:next w:val="Normal"/>
    <w:autoRedefine/>
    <w:uiPriority w:val="39"/>
    <w:unhideWhenUsed/>
    <w:qFormat/>
    <w:rsid w:val="00953544"/>
    <w:pPr>
      <w:spacing w:after="100"/>
      <w:ind w:left="440"/>
    </w:pPr>
  </w:style>
  <w:style w:type="paragraph" w:styleId="Caption">
    <w:name w:val="caption"/>
    <w:basedOn w:val="Normal"/>
    <w:next w:val="Normal"/>
    <w:uiPriority w:val="35"/>
    <w:semiHidden/>
    <w:unhideWhenUsed/>
    <w:qFormat/>
    <w:rsid w:val="00953544"/>
    <w:pPr>
      <w:spacing w:line="240" w:lineRule="auto"/>
    </w:pPr>
    <w:rPr>
      <w:b/>
      <w:bCs/>
      <w:color w:val="4F81BD" w:themeColor="accent1"/>
      <w:sz w:val="18"/>
      <w:szCs w:val="18"/>
    </w:rPr>
  </w:style>
  <w:style w:type="paragraph" w:styleId="Title">
    <w:name w:val="Title"/>
    <w:basedOn w:val="Normal"/>
    <w:next w:val="Normal"/>
    <w:link w:val="TitleChar"/>
    <w:uiPriority w:val="10"/>
    <w:qFormat/>
    <w:rsid w:val="00953544"/>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53544"/>
    <w:rPr>
      <w:rFonts w:eastAsiaTheme="majorEastAsia" w:cstheme="majorBidi"/>
      <w:color w:val="C00000"/>
      <w:spacing w:val="5"/>
      <w:kern w:val="28"/>
      <w:sz w:val="52"/>
      <w:szCs w:val="52"/>
    </w:rPr>
  </w:style>
  <w:style w:type="character" w:styleId="Strong">
    <w:name w:val="Strong"/>
    <w:basedOn w:val="DefaultParagraphFont"/>
    <w:uiPriority w:val="22"/>
    <w:qFormat/>
    <w:rsid w:val="00953544"/>
    <w:rPr>
      <w:b/>
      <w:bCs/>
    </w:rPr>
  </w:style>
  <w:style w:type="character" w:styleId="Emphasis">
    <w:name w:val="Emphasis"/>
    <w:basedOn w:val="DefaultParagraphFont"/>
    <w:qFormat/>
    <w:rsid w:val="00953544"/>
    <w:rPr>
      <w:i/>
      <w:iCs/>
    </w:rPr>
  </w:style>
  <w:style w:type="character" w:customStyle="1" w:styleId="NoSpacingChar">
    <w:name w:val="No Spacing Char"/>
    <w:basedOn w:val="DefaultParagraphFont"/>
    <w:link w:val="NoSpacing"/>
    <w:uiPriority w:val="1"/>
    <w:rsid w:val="00953544"/>
    <w:rPr>
      <w:sz w:val="22"/>
      <w:szCs w:val="22"/>
      <w:lang w:val="en-US" w:eastAsia="en-US"/>
    </w:rPr>
  </w:style>
  <w:style w:type="character" w:customStyle="1" w:styleId="ListParagraphChar">
    <w:name w:val="List Paragraph Char"/>
    <w:basedOn w:val="DefaultParagraphFont"/>
    <w:link w:val="ListParagraph"/>
    <w:uiPriority w:val="34"/>
    <w:rsid w:val="00953544"/>
    <w:rPr>
      <w:sz w:val="22"/>
      <w:szCs w:val="22"/>
      <w:lang w:val="en-AU" w:eastAsia="en-US"/>
    </w:rPr>
  </w:style>
  <w:style w:type="paragraph" w:styleId="Quote">
    <w:name w:val="Quote"/>
    <w:basedOn w:val="Normal"/>
    <w:next w:val="Normal"/>
    <w:link w:val="QuoteChar"/>
    <w:uiPriority w:val="29"/>
    <w:qFormat/>
    <w:rsid w:val="00953544"/>
    <w:rPr>
      <w:i/>
      <w:iCs/>
      <w:color w:val="000000" w:themeColor="text1"/>
    </w:rPr>
  </w:style>
  <w:style w:type="character" w:customStyle="1" w:styleId="QuoteChar">
    <w:name w:val="Quote Char"/>
    <w:basedOn w:val="DefaultParagraphFont"/>
    <w:link w:val="Quote"/>
    <w:uiPriority w:val="29"/>
    <w:rsid w:val="00953544"/>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53544"/>
    <w:pPr>
      <w:outlineLvl w:val="9"/>
    </w:pPr>
  </w:style>
  <w:style w:type="paragraph" w:customStyle="1" w:styleId="Answers">
    <w:name w:val="Answers"/>
    <w:basedOn w:val="Normal"/>
    <w:qFormat/>
    <w:rsid w:val="00953544"/>
    <w:pPr>
      <w:spacing w:after="0" w:line="240" w:lineRule="auto"/>
    </w:pPr>
    <w:rPr>
      <w:i/>
    </w:rPr>
  </w:style>
  <w:style w:type="character" w:customStyle="1" w:styleId="BoldandItalics">
    <w:name w:val="Bold and Italics"/>
    <w:qFormat/>
    <w:rsid w:val="00953544"/>
    <w:rPr>
      <w:b/>
      <w:i/>
      <w:u w:val="none"/>
    </w:rPr>
  </w:style>
  <w:style w:type="paragraph" w:customStyle="1" w:styleId="Page1">
    <w:name w:val="Page1"/>
    <w:basedOn w:val="Normal"/>
    <w:link w:val="Page1Char"/>
    <w:qFormat/>
    <w:rsid w:val="00953544"/>
    <w:pPr>
      <w:jc w:val="right"/>
    </w:pPr>
    <w:rPr>
      <w:b/>
      <w:color w:val="C61002"/>
      <w:sz w:val="86"/>
      <w:szCs w:val="86"/>
    </w:rPr>
  </w:style>
  <w:style w:type="character" w:customStyle="1" w:styleId="Page1Char">
    <w:name w:val="Page1 Char"/>
    <w:basedOn w:val="DefaultParagraphFont"/>
    <w:link w:val="Page1"/>
    <w:rsid w:val="00953544"/>
    <w:rPr>
      <w:b/>
      <w:color w:val="C61002"/>
      <w:sz w:val="86"/>
      <w:szCs w:val="86"/>
      <w:lang w:val="en-AU" w:eastAsia="en-US"/>
    </w:rPr>
  </w:style>
  <w:style w:type="paragraph" w:customStyle="1" w:styleId="BulletedPoints">
    <w:name w:val="Bulleted Points"/>
    <w:basedOn w:val="Normal"/>
    <w:link w:val="BulletedPointsChar"/>
    <w:qFormat/>
    <w:rsid w:val="00953544"/>
    <w:rPr>
      <w:rFonts w:eastAsia="Times New Roman"/>
      <w:lang w:val="en-GB" w:bidi="en-US"/>
    </w:rPr>
  </w:style>
  <w:style w:type="character" w:customStyle="1" w:styleId="BulletedPointsChar">
    <w:name w:val="Bulleted Points Char"/>
    <w:basedOn w:val="DefaultParagraphFont"/>
    <w:link w:val="BulletedPoints"/>
    <w:rsid w:val="00953544"/>
    <w:rPr>
      <w:rFonts w:eastAsia="Times New Roman"/>
      <w:sz w:val="22"/>
      <w:szCs w:val="22"/>
      <w:lang w:eastAsia="en-US" w:bidi="en-US"/>
    </w:rPr>
  </w:style>
  <w:style w:type="character" w:customStyle="1" w:styleId="H3Character">
    <w:name w:val="H3 Character"/>
    <w:basedOn w:val="DefaultParagraphFont"/>
    <w:qFormat/>
    <w:rsid w:val="00953544"/>
    <w:rPr>
      <w:b/>
      <w:bCs/>
      <w:smallCaps/>
    </w:rPr>
  </w:style>
  <w:style w:type="paragraph" w:customStyle="1" w:styleId="h1workbookgrey">
    <w:name w:val="h1workbookgrey"/>
    <w:basedOn w:val="Heading1"/>
    <w:link w:val="h1workbookgreyChar"/>
    <w:qFormat/>
    <w:rsid w:val="00953544"/>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53544"/>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953544"/>
    <w:pPr>
      <w:numPr>
        <w:numId w:val="2"/>
      </w:numPr>
    </w:pPr>
  </w:style>
  <w:style w:type="character" w:customStyle="1" w:styleId="BulletsChar">
    <w:name w:val="Bullets Char"/>
    <w:basedOn w:val="DefaultParagraphFont"/>
    <w:link w:val="Bullets"/>
    <w:rsid w:val="00953544"/>
    <w:rPr>
      <w:sz w:val="22"/>
      <w:szCs w:val="22"/>
      <w:lang w:val="en-AU" w:eastAsia="en-US"/>
    </w:rPr>
  </w:style>
  <w:style w:type="paragraph" w:customStyle="1" w:styleId="Numbers">
    <w:name w:val="Numbers"/>
    <w:basedOn w:val="Bullets"/>
    <w:link w:val="NumbersChar"/>
    <w:qFormat/>
    <w:rsid w:val="00953544"/>
    <w:pPr>
      <w:numPr>
        <w:numId w:val="0"/>
      </w:numPr>
    </w:pPr>
    <w:rPr>
      <w:szCs w:val="23"/>
    </w:rPr>
  </w:style>
  <w:style w:type="character" w:customStyle="1" w:styleId="NumbersChar">
    <w:name w:val="Numbers Char"/>
    <w:basedOn w:val="BulletsChar"/>
    <w:link w:val="Numbers"/>
    <w:rsid w:val="00953544"/>
    <w:rPr>
      <w:sz w:val="22"/>
      <w:szCs w:val="23"/>
      <w:lang w:val="en-AU" w:eastAsia="en-US"/>
    </w:rPr>
  </w:style>
  <w:style w:type="paragraph" w:customStyle="1" w:styleId="numers">
    <w:name w:val="numers"/>
    <w:basedOn w:val="Normal"/>
    <w:link w:val="numersChar"/>
    <w:qFormat/>
    <w:rsid w:val="00953544"/>
    <w:pPr>
      <w:numPr>
        <w:numId w:val="3"/>
      </w:numPr>
    </w:pPr>
  </w:style>
  <w:style w:type="character" w:customStyle="1" w:styleId="numersChar">
    <w:name w:val="numers Char"/>
    <w:basedOn w:val="BulletsChar"/>
    <w:link w:val="numers"/>
    <w:rsid w:val="00953544"/>
    <w:rPr>
      <w:sz w:val="22"/>
      <w:szCs w:val="22"/>
      <w:lang w:val="en-AU" w:eastAsia="en-US"/>
    </w:rPr>
  </w:style>
  <w:style w:type="paragraph" w:customStyle="1" w:styleId="Bullets2">
    <w:name w:val="Bullets2"/>
    <w:basedOn w:val="Normal"/>
    <w:link w:val="Bullets2Char"/>
    <w:qFormat/>
    <w:rsid w:val="00953544"/>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rsid w:val="00953544"/>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53544"/>
    <w:pPr>
      <w:numPr>
        <w:numId w:val="0"/>
      </w:numPr>
      <w:ind w:left="1494"/>
    </w:pPr>
  </w:style>
  <w:style w:type="character" w:customStyle="1" w:styleId="indNoBulletChar">
    <w:name w:val="ind No Bullet Char"/>
    <w:basedOn w:val="BulletsChar"/>
    <w:link w:val="indNoBullet"/>
    <w:rsid w:val="00953544"/>
    <w:rPr>
      <w:sz w:val="22"/>
      <w:szCs w:val="22"/>
      <w:lang w:val="en-AU" w:eastAsia="en-US"/>
    </w:rPr>
  </w:style>
  <w:style w:type="paragraph" w:customStyle="1" w:styleId="NUmber10">
    <w:name w:val="NUmber1.0"/>
    <w:basedOn w:val="Normal"/>
    <w:link w:val="NUmber10Char"/>
    <w:qFormat/>
    <w:rsid w:val="00953544"/>
    <w:rPr>
      <w:b/>
    </w:rPr>
  </w:style>
  <w:style w:type="character" w:customStyle="1" w:styleId="NUmber10Char">
    <w:name w:val="NUmber1.0 Char"/>
    <w:basedOn w:val="DefaultParagraphFont"/>
    <w:link w:val="NUmber10"/>
    <w:rsid w:val="00953544"/>
    <w:rPr>
      <w:b/>
      <w:sz w:val="22"/>
      <w:szCs w:val="22"/>
      <w:lang w:val="en-AU" w:eastAsia="en-US"/>
    </w:rPr>
  </w:style>
  <w:style w:type="paragraph" w:customStyle="1" w:styleId="NUmber11">
    <w:name w:val="NUmber1.1"/>
    <w:basedOn w:val="Normal"/>
    <w:link w:val="NUmber11Char"/>
    <w:qFormat/>
    <w:rsid w:val="00953544"/>
    <w:pPr>
      <w:numPr>
        <w:ilvl w:val="1"/>
        <w:numId w:val="5"/>
      </w:numPr>
    </w:pPr>
  </w:style>
  <w:style w:type="character" w:customStyle="1" w:styleId="NUmber11Char">
    <w:name w:val="NUmber1.1 Char"/>
    <w:basedOn w:val="DefaultParagraphFont"/>
    <w:link w:val="NUmber11"/>
    <w:rsid w:val="00953544"/>
    <w:rPr>
      <w:sz w:val="22"/>
      <w:szCs w:val="22"/>
      <w:lang w:val="en-AU" w:eastAsia="en-US"/>
    </w:rPr>
  </w:style>
  <w:style w:type="paragraph" w:customStyle="1" w:styleId="NumIndent">
    <w:name w:val="NumIndent"/>
    <w:basedOn w:val="NUmber11"/>
    <w:link w:val="NumIndentChar"/>
    <w:qFormat/>
    <w:rsid w:val="00953544"/>
    <w:pPr>
      <w:numPr>
        <w:ilvl w:val="0"/>
        <w:numId w:val="0"/>
      </w:numPr>
      <w:ind w:left="1283"/>
    </w:pPr>
  </w:style>
  <w:style w:type="character" w:customStyle="1" w:styleId="NumIndentChar">
    <w:name w:val="NumIndent Char"/>
    <w:basedOn w:val="NUmber11Char"/>
    <w:link w:val="NumIndent"/>
    <w:rsid w:val="00953544"/>
    <w:rPr>
      <w:sz w:val="22"/>
      <w:szCs w:val="22"/>
      <w:lang w:val="en-AU" w:eastAsia="en-US"/>
    </w:rPr>
  </w:style>
  <w:style w:type="paragraph" w:customStyle="1" w:styleId="BulletBold">
    <w:name w:val="Bullet Bold"/>
    <w:basedOn w:val="Bullets"/>
    <w:link w:val="BulletBoldChar"/>
    <w:qFormat/>
    <w:rsid w:val="00953544"/>
    <w:pPr>
      <w:numPr>
        <w:numId w:val="0"/>
      </w:numPr>
    </w:pPr>
    <w:rPr>
      <w:b/>
    </w:rPr>
  </w:style>
  <w:style w:type="character" w:customStyle="1" w:styleId="BulletBoldChar">
    <w:name w:val="Bullet Bold Char"/>
    <w:basedOn w:val="BulletsChar"/>
    <w:link w:val="BulletBold"/>
    <w:rsid w:val="00953544"/>
    <w:rPr>
      <w:b/>
      <w:sz w:val="22"/>
      <w:szCs w:val="22"/>
      <w:lang w:val="en-AU" w:eastAsia="en-US"/>
    </w:rPr>
  </w:style>
  <w:style w:type="paragraph" w:customStyle="1" w:styleId="NormalBold">
    <w:name w:val="Normal Bold"/>
    <w:basedOn w:val="NoSpacing"/>
    <w:link w:val="NormalBoldChar"/>
    <w:qFormat/>
    <w:rsid w:val="00953544"/>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53544"/>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53544"/>
    <w:pPr>
      <w:numPr>
        <w:numId w:val="0"/>
      </w:numPr>
      <w:ind w:left="2061"/>
    </w:pPr>
    <w:rPr>
      <w:lang w:eastAsia="en-AU"/>
    </w:rPr>
  </w:style>
  <w:style w:type="character" w:customStyle="1" w:styleId="Bull2IndChar">
    <w:name w:val="Bull2 Ind Char"/>
    <w:basedOn w:val="Bullets2Char"/>
    <w:link w:val="Bull2Ind"/>
    <w:rsid w:val="00953544"/>
    <w:rPr>
      <w:rFonts w:asciiTheme="minorHAnsi" w:hAnsiTheme="minorHAnsi" w:cstheme="minorHAnsi"/>
      <w:sz w:val="22"/>
      <w:szCs w:val="22"/>
      <w:lang w:val="en-AU" w:eastAsia="en-AU"/>
    </w:rPr>
  </w:style>
  <w:style w:type="paragraph" w:customStyle="1" w:styleId="Bull2Bold">
    <w:name w:val="Bull2Bold"/>
    <w:basedOn w:val="Bullets2"/>
    <w:link w:val="Bull2BoldChar"/>
    <w:qFormat/>
    <w:rsid w:val="00953544"/>
    <w:pPr>
      <w:numPr>
        <w:numId w:val="0"/>
      </w:numPr>
    </w:pPr>
    <w:rPr>
      <w:b/>
      <w:lang w:eastAsia="en-AU"/>
    </w:rPr>
  </w:style>
  <w:style w:type="character" w:customStyle="1" w:styleId="Bull2BoldChar">
    <w:name w:val="Bull2Bold Char"/>
    <w:basedOn w:val="Bullets2Char"/>
    <w:link w:val="Bull2Bold"/>
    <w:rsid w:val="00953544"/>
    <w:rPr>
      <w:rFonts w:asciiTheme="minorHAnsi" w:hAnsiTheme="minorHAnsi" w:cstheme="minorHAnsi"/>
      <w:b/>
      <w:sz w:val="22"/>
      <w:szCs w:val="22"/>
      <w:lang w:val="en-AU" w:eastAsia="en-AU"/>
    </w:rPr>
  </w:style>
  <w:style w:type="paragraph" w:customStyle="1" w:styleId="Bullet3">
    <w:name w:val="Bullet3"/>
    <w:basedOn w:val="ListParagraph"/>
    <w:link w:val="Bullet3Char1"/>
    <w:qFormat/>
    <w:rsid w:val="00953544"/>
    <w:pPr>
      <w:numPr>
        <w:ilvl w:val="2"/>
        <w:numId w:val="6"/>
      </w:numPr>
    </w:pPr>
  </w:style>
  <w:style w:type="character" w:customStyle="1" w:styleId="Bullet3Char1">
    <w:name w:val="Bullet3 Char1"/>
    <w:basedOn w:val="ListParagraphChar"/>
    <w:link w:val="Bullet3"/>
    <w:rsid w:val="00953544"/>
    <w:rPr>
      <w:sz w:val="22"/>
      <w:szCs w:val="22"/>
      <w:lang w:val="en-AU" w:eastAsia="en-US"/>
    </w:rPr>
  </w:style>
  <w:style w:type="paragraph" w:customStyle="1" w:styleId="Bullet3Bold">
    <w:name w:val="Bullet3Bold"/>
    <w:basedOn w:val="Bullet3"/>
    <w:link w:val="Bullet3BoldChar"/>
    <w:qFormat/>
    <w:rsid w:val="00953544"/>
    <w:pPr>
      <w:numPr>
        <w:ilvl w:val="0"/>
        <w:numId w:val="0"/>
      </w:numPr>
    </w:pPr>
    <w:rPr>
      <w:b/>
      <w:lang w:eastAsia="en-AU"/>
    </w:rPr>
  </w:style>
  <w:style w:type="character" w:customStyle="1" w:styleId="Bullet3BoldChar">
    <w:name w:val="Bullet3Bold Char"/>
    <w:basedOn w:val="Bullet3Char1"/>
    <w:link w:val="Bullet3Bold"/>
    <w:rsid w:val="00953544"/>
    <w:rPr>
      <w:b/>
      <w:sz w:val="22"/>
      <w:szCs w:val="22"/>
      <w:lang w:val="en-AU" w:eastAsia="en-AU"/>
    </w:rPr>
  </w:style>
  <w:style w:type="paragraph" w:customStyle="1" w:styleId="Bullet3ind">
    <w:name w:val="Bullet3 ind"/>
    <w:basedOn w:val="Bullet3"/>
    <w:link w:val="Bullet3indChar"/>
    <w:qFormat/>
    <w:rsid w:val="00953544"/>
    <w:pPr>
      <w:numPr>
        <w:ilvl w:val="0"/>
        <w:numId w:val="0"/>
      </w:numPr>
      <w:ind w:left="2912"/>
    </w:pPr>
    <w:rPr>
      <w:lang w:eastAsia="en-AU"/>
    </w:rPr>
  </w:style>
  <w:style w:type="character" w:customStyle="1" w:styleId="Bullet3indChar">
    <w:name w:val="Bullet3 ind Char"/>
    <w:basedOn w:val="Bullet3Char1"/>
    <w:link w:val="Bullet3ind"/>
    <w:rsid w:val="00953544"/>
    <w:rPr>
      <w:sz w:val="22"/>
      <w:szCs w:val="22"/>
      <w:lang w:val="en-AU" w:eastAsia="en-AU"/>
    </w:rPr>
  </w:style>
  <w:style w:type="paragraph" w:customStyle="1" w:styleId="BulBoldTight">
    <w:name w:val="BulBoldTight"/>
    <w:basedOn w:val="BulletBold"/>
    <w:link w:val="BulBoldTightChar"/>
    <w:qFormat/>
    <w:rsid w:val="00953544"/>
    <w:pPr>
      <w:spacing w:after="0"/>
    </w:pPr>
    <w:rPr>
      <w:lang w:eastAsia="en-AU"/>
    </w:rPr>
  </w:style>
  <w:style w:type="character" w:customStyle="1" w:styleId="BulBoldTightChar">
    <w:name w:val="BulBoldTight Char"/>
    <w:basedOn w:val="BulletBoldChar"/>
    <w:link w:val="BulBoldTight"/>
    <w:rsid w:val="00953544"/>
    <w:rPr>
      <w:b/>
      <w:sz w:val="22"/>
      <w:szCs w:val="22"/>
      <w:lang w:val="en-AU" w:eastAsia="en-AU"/>
    </w:rPr>
  </w:style>
  <w:style w:type="paragraph" w:customStyle="1" w:styleId="Bull2BldTight">
    <w:name w:val="Bull2BldTight"/>
    <w:basedOn w:val="Bull2Bold"/>
    <w:link w:val="Bull2BldTightChar"/>
    <w:qFormat/>
    <w:rsid w:val="00953544"/>
    <w:pPr>
      <w:spacing w:after="0"/>
    </w:pPr>
  </w:style>
  <w:style w:type="character" w:customStyle="1" w:styleId="Bull2BldTightChar">
    <w:name w:val="Bull2BldTight Char"/>
    <w:basedOn w:val="Bull2BoldChar"/>
    <w:link w:val="Bull2BldTight"/>
    <w:rsid w:val="00953544"/>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53544"/>
    <w:pPr>
      <w:spacing w:after="0"/>
    </w:pPr>
  </w:style>
  <w:style w:type="character" w:customStyle="1" w:styleId="Bul3BldTightChar">
    <w:name w:val="Bul3BldTight Char"/>
    <w:basedOn w:val="Bullet3BoldChar"/>
    <w:link w:val="Bul3BldTight"/>
    <w:rsid w:val="00953544"/>
    <w:rPr>
      <w:b/>
      <w:sz w:val="22"/>
      <w:szCs w:val="22"/>
      <w:lang w:val="en-AU" w:eastAsia="en-AU"/>
    </w:rPr>
  </w:style>
  <w:style w:type="paragraph" w:customStyle="1" w:styleId="numersBoldTight">
    <w:name w:val="numersBoldTight"/>
    <w:basedOn w:val="numers"/>
    <w:link w:val="numersBoldTightChar"/>
    <w:qFormat/>
    <w:rsid w:val="00953544"/>
    <w:pPr>
      <w:numPr>
        <w:numId w:val="7"/>
      </w:numPr>
      <w:spacing w:after="0" w:line="240" w:lineRule="auto"/>
    </w:pPr>
    <w:rPr>
      <w:b/>
      <w:lang w:eastAsia="en-AU"/>
    </w:rPr>
  </w:style>
  <w:style w:type="character" w:customStyle="1" w:styleId="numersBoldTightChar">
    <w:name w:val="numersBoldTight Char"/>
    <w:basedOn w:val="numersChar"/>
    <w:link w:val="numersBoldTight"/>
    <w:rsid w:val="00953544"/>
    <w:rPr>
      <w:b/>
      <w:sz w:val="22"/>
      <w:szCs w:val="22"/>
      <w:lang w:val="en-AU" w:eastAsia="en-AU"/>
    </w:rPr>
  </w:style>
  <w:style w:type="paragraph" w:customStyle="1" w:styleId="boldBulTight">
    <w:name w:val="boldBulTight"/>
    <w:basedOn w:val="Bullets"/>
    <w:link w:val="boldBulTightChar"/>
    <w:qFormat/>
    <w:rsid w:val="00953544"/>
    <w:pPr>
      <w:numPr>
        <w:numId w:val="0"/>
      </w:numPr>
      <w:spacing w:after="0" w:line="240" w:lineRule="auto"/>
    </w:pPr>
    <w:rPr>
      <w:b/>
    </w:rPr>
  </w:style>
  <w:style w:type="character" w:customStyle="1" w:styleId="boldBulTightChar">
    <w:name w:val="boldBulTight Char"/>
    <w:basedOn w:val="BulletsChar"/>
    <w:link w:val="boldBulTight"/>
    <w:rsid w:val="00953544"/>
    <w:rPr>
      <w:b/>
      <w:sz w:val="22"/>
      <w:szCs w:val="22"/>
      <w:lang w:val="en-AU" w:eastAsia="en-US"/>
    </w:rPr>
  </w:style>
  <w:style w:type="paragraph" w:customStyle="1" w:styleId="BoldBulTight0">
    <w:name w:val="BoldBulTight"/>
    <w:basedOn w:val="Bullets"/>
    <w:link w:val="BoldBulTightChar0"/>
    <w:qFormat/>
    <w:rsid w:val="00953544"/>
    <w:pPr>
      <w:numPr>
        <w:numId w:val="0"/>
      </w:numPr>
      <w:spacing w:after="100" w:line="240" w:lineRule="auto"/>
    </w:pPr>
    <w:rPr>
      <w:b/>
    </w:rPr>
  </w:style>
  <w:style w:type="character" w:customStyle="1" w:styleId="BoldBulTightChar0">
    <w:name w:val="BoldBulTight Char"/>
    <w:basedOn w:val="BulletsChar"/>
    <w:link w:val="BoldBulTight0"/>
    <w:rsid w:val="00953544"/>
    <w:rPr>
      <w:b/>
      <w:sz w:val="22"/>
      <w:szCs w:val="22"/>
      <w:lang w:val="en-AU" w:eastAsia="en-US"/>
    </w:rPr>
  </w:style>
  <w:style w:type="paragraph" w:customStyle="1" w:styleId="NumbersBold">
    <w:name w:val="Numbers Bold"/>
    <w:basedOn w:val="numers"/>
    <w:link w:val="NumbersBoldChar"/>
    <w:qFormat/>
    <w:rsid w:val="00953544"/>
    <w:pPr>
      <w:numPr>
        <w:numId w:val="8"/>
      </w:numPr>
      <w:spacing w:after="100" w:line="240" w:lineRule="auto"/>
    </w:pPr>
    <w:rPr>
      <w:b/>
    </w:rPr>
  </w:style>
  <w:style w:type="character" w:customStyle="1" w:styleId="NumbersBoldChar">
    <w:name w:val="Numbers Bold Char"/>
    <w:basedOn w:val="numersChar"/>
    <w:link w:val="NumbersBold"/>
    <w:rsid w:val="00953544"/>
    <w:rPr>
      <w:b/>
      <w:sz w:val="22"/>
      <w:szCs w:val="22"/>
      <w:lang w:val="en-AU" w:eastAsia="en-US"/>
    </w:rPr>
  </w:style>
  <w:style w:type="paragraph" w:customStyle="1" w:styleId="Bull2bold0">
    <w:name w:val="Bull2bold"/>
    <w:basedOn w:val="Bullets2"/>
    <w:link w:val="Bull2boldChar0"/>
    <w:qFormat/>
    <w:rsid w:val="00953544"/>
    <w:pPr>
      <w:numPr>
        <w:numId w:val="0"/>
      </w:numPr>
      <w:spacing w:after="100"/>
    </w:pPr>
    <w:rPr>
      <w:b/>
    </w:rPr>
  </w:style>
  <w:style w:type="character" w:customStyle="1" w:styleId="Bull2boldChar0">
    <w:name w:val="Bull2bold Char"/>
    <w:basedOn w:val="Bullets2Char"/>
    <w:link w:val="Bull2bold0"/>
    <w:rsid w:val="00953544"/>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53544"/>
    <w:pPr>
      <w:numPr>
        <w:numId w:val="0"/>
      </w:numPr>
      <w:spacing w:after="60"/>
    </w:pPr>
    <w:rPr>
      <w:b/>
    </w:rPr>
  </w:style>
  <w:style w:type="character" w:customStyle="1" w:styleId="bull2boldChar1">
    <w:name w:val="bull2bold Char"/>
    <w:basedOn w:val="Bullets2Char"/>
    <w:link w:val="bull2bold1"/>
    <w:rsid w:val="00953544"/>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53544"/>
    <w:pPr>
      <w:numPr>
        <w:numId w:val="0"/>
      </w:numPr>
    </w:pPr>
    <w:rPr>
      <w:b/>
    </w:rPr>
  </w:style>
  <w:style w:type="character" w:customStyle="1" w:styleId="BoldBullsChar">
    <w:name w:val="BoldBulls Char"/>
    <w:basedOn w:val="BulletsChar"/>
    <w:link w:val="BoldBulls"/>
    <w:rsid w:val="00953544"/>
    <w:rPr>
      <w:b/>
      <w:sz w:val="22"/>
      <w:szCs w:val="22"/>
      <w:lang w:val="en-AU" w:eastAsia="en-US"/>
    </w:rPr>
  </w:style>
  <w:style w:type="paragraph" w:customStyle="1" w:styleId="BoldBull2">
    <w:name w:val="BoldBull2"/>
    <w:basedOn w:val="Bullets2"/>
    <w:link w:val="BoldBull2Char"/>
    <w:qFormat/>
    <w:rsid w:val="00953544"/>
    <w:pPr>
      <w:numPr>
        <w:numId w:val="0"/>
      </w:numPr>
      <w:spacing w:after="60"/>
    </w:pPr>
    <w:rPr>
      <w:b/>
    </w:rPr>
  </w:style>
  <w:style w:type="character" w:customStyle="1" w:styleId="BoldBull2Char">
    <w:name w:val="BoldBull2 Char"/>
    <w:basedOn w:val="Bullets2Char"/>
    <w:link w:val="BoldBull2"/>
    <w:rsid w:val="00953544"/>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9"/>
      </w:numPr>
      <w:contextualSpacing/>
    </w:pPr>
  </w:style>
  <w:style w:type="paragraph" w:styleId="ListBullet2">
    <w:name w:val="List Bullet 2"/>
    <w:basedOn w:val="Normal"/>
    <w:uiPriority w:val="99"/>
    <w:semiHidden/>
    <w:unhideWhenUsed/>
    <w:rsid w:val="00D46DB0"/>
    <w:pPr>
      <w:numPr>
        <w:numId w:val="10"/>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unhideWhenUsed/>
    <w:rsid w:val="00D46DB0"/>
    <w:pPr>
      <w:ind w:left="566" w:hanging="283"/>
      <w:contextualSpacing/>
    </w:pPr>
  </w:style>
  <w:style w:type="paragraph" w:styleId="TOC4">
    <w:name w:val="toc 4"/>
    <w:basedOn w:val="Normal"/>
    <w:next w:val="Normal"/>
    <w:autoRedefine/>
    <w:uiPriority w:val="39"/>
    <w:unhideWhenUsed/>
    <w:rsid w:val="00A47923"/>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47923"/>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47923"/>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47923"/>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47923"/>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47923"/>
    <w:pPr>
      <w:spacing w:after="100"/>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59331">
      <w:bodyDiv w:val="1"/>
      <w:marLeft w:val="0"/>
      <w:marRight w:val="0"/>
      <w:marTop w:val="0"/>
      <w:marBottom w:val="0"/>
      <w:divBdr>
        <w:top w:val="none" w:sz="0" w:space="0" w:color="auto"/>
        <w:left w:val="none" w:sz="0" w:space="0" w:color="auto"/>
        <w:bottom w:val="none" w:sz="0" w:space="0" w:color="auto"/>
        <w:right w:val="none" w:sz="0" w:space="0" w:color="auto"/>
      </w:divBdr>
    </w:div>
    <w:div w:id="292953247">
      <w:bodyDiv w:val="1"/>
      <w:marLeft w:val="0"/>
      <w:marRight w:val="0"/>
      <w:marTop w:val="0"/>
      <w:marBottom w:val="0"/>
      <w:divBdr>
        <w:top w:val="none" w:sz="0" w:space="0" w:color="auto"/>
        <w:left w:val="none" w:sz="0" w:space="0" w:color="auto"/>
        <w:bottom w:val="none" w:sz="0" w:space="0" w:color="auto"/>
        <w:right w:val="none" w:sz="0" w:space="0" w:color="auto"/>
      </w:divBdr>
    </w:div>
    <w:div w:id="523717553">
      <w:bodyDiv w:val="1"/>
      <w:marLeft w:val="0"/>
      <w:marRight w:val="0"/>
      <w:marTop w:val="0"/>
      <w:marBottom w:val="0"/>
      <w:divBdr>
        <w:top w:val="none" w:sz="0" w:space="0" w:color="auto"/>
        <w:left w:val="none" w:sz="0" w:space="0" w:color="auto"/>
        <w:bottom w:val="none" w:sz="0" w:space="0" w:color="auto"/>
        <w:right w:val="none" w:sz="0" w:space="0" w:color="auto"/>
      </w:divBdr>
    </w:div>
    <w:div w:id="624965534">
      <w:bodyDiv w:val="1"/>
      <w:marLeft w:val="0"/>
      <w:marRight w:val="0"/>
      <w:marTop w:val="0"/>
      <w:marBottom w:val="0"/>
      <w:divBdr>
        <w:top w:val="none" w:sz="0" w:space="0" w:color="auto"/>
        <w:left w:val="none" w:sz="0" w:space="0" w:color="auto"/>
        <w:bottom w:val="none" w:sz="0" w:space="0" w:color="auto"/>
        <w:right w:val="none" w:sz="0" w:space="0" w:color="auto"/>
      </w:divBdr>
    </w:div>
    <w:div w:id="794518583">
      <w:bodyDiv w:val="1"/>
      <w:marLeft w:val="0"/>
      <w:marRight w:val="0"/>
      <w:marTop w:val="0"/>
      <w:marBottom w:val="0"/>
      <w:divBdr>
        <w:top w:val="none" w:sz="0" w:space="0" w:color="auto"/>
        <w:left w:val="none" w:sz="0" w:space="0" w:color="auto"/>
        <w:bottom w:val="none" w:sz="0" w:space="0" w:color="auto"/>
        <w:right w:val="none" w:sz="0" w:space="0" w:color="auto"/>
      </w:divBdr>
    </w:div>
    <w:div w:id="796224246">
      <w:bodyDiv w:val="1"/>
      <w:marLeft w:val="0"/>
      <w:marRight w:val="0"/>
      <w:marTop w:val="0"/>
      <w:marBottom w:val="0"/>
      <w:divBdr>
        <w:top w:val="none" w:sz="0" w:space="0" w:color="auto"/>
        <w:left w:val="none" w:sz="0" w:space="0" w:color="auto"/>
        <w:bottom w:val="none" w:sz="0" w:space="0" w:color="auto"/>
        <w:right w:val="none" w:sz="0" w:space="0" w:color="auto"/>
      </w:divBdr>
    </w:div>
    <w:div w:id="806122754">
      <w:bodyDiv w:val="1"/>
      <w:marLeft w:val="0"/>
      <w:marRight w:val="0"/>
      <w:marTop w:val="0"/>
      <w:marBottom w:val="0"/>
      <w:divBdr>
        <w:top w:val="none" w:sz="0" w:space="0" w:color="auto"/>
        <w:left w:val="none" w:sz="0" w:space="0" w:color="auto"/>
        <w:bottom w:val="none" w:sz="0" w:space="0" w:color="auto"/>
        <w:right w:val="none" w:sz="0" w:space="0" w:color="auto"/>
      </w:divBdr>
    </w:div>
    <w:div w:id="864172637">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4659120">
      <w:bodyDiv w:val="1"/>
      <w:marLeft w:val="0"/>
      <w:marRight w:val="0"/>
      <w:marTop w:val="0"/>
      <w:marBottom w:val="0"/>
      <w:divBdr>
        <w:top w:val="none" w:sz="0" w:space="0" w:color="auto"/>
        <w:left w:val="none" w:sz="0" w:space="0" w:color="auto"/>
        <w:bottom w:val="none" w:sz="0" w:space="0" w:color="auto"/>
        <w:right w:val="none" w:sz="0" w:space="0" w:color="auto"/>
      </w:divBdr>
    </w:div>
    <w:div w:id="1080181354">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7510568">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90782060">
      <w:bodyDiv w:val="1"/>
      <w:marLeft w:val="0"/>
      <w:marRight w:val="0"/>
      <w:marTop w:val="0"/>
      <w:marBottom w:val="0"/>
      <w:divBdr>
        <w:top w:val="none" w:sz="0" w:space="0" w:color="auto"/>
        <w:left w:val="none" w:sz="0" w:space="0" w:color="auto"/>
        <w:bottom w:val="none" w:sz="0" w:space="0" w:color="auto"/>
        <w:right w:val="none" w:sz="0" w:space="0" w:color="auto"/>
      </w:divBdr>
    </w:div>
    <w:div w:id="1842353048">
      <w:bodyDiv w:val="1"/>
      <w:marLeft w:val="0"/>
      <w:marRight w:val="0"/>
      <w:marTop w:val="0"/>
      <w:marBottom w:val="0"/>
      <w:divBdr>
        <w:top w:val="none" w:sz="0" w:space="0" w:color="auto"/>
        <w:left w:val="none" w:sz="0" w:space="0" w:color="auto"/>
        <w:bottom w:val="none" w:sz="0" w:space="0" w:color="auto"/>
        <w:right w:val="none" w:sz="0" w:space="0" w:color="auto"/>
      </w:divBdr>
    </w:div>
    <w:div w:id="1842575650">
      <w:bodyDiv w:val="1"/>
      <w:marLeft w:val="0"/>
      <w:marRight w:val="0"/>
      <w:marTop w:val="0"/>
      <w:marBottom w:val="0"/>
      <w:divBdr>
        <w:top w:val="none" w:sz="0" w:space="0" w:color="auto"/>
        <w:left w:val="none" w:sz="0" w:space="0" w:color="auto"/>
        <w:bottom w:val="none" w:sz="0" w:space="0" w:color="auto"/>
        <w:right w:val="none" w:sz="0" w:space="0" w:color="auto"/>
      </w:divBdr>
    </w:div>
    <w:div w:id="1925647542">
      <w:bodyDiv w:val="1"/>
      <w:marLeft w:val="0"/>
      <w:marRight w:val="0"/>
      <w:marTop w:val="0"/>
      <w:marBottom w:val="0"/>
      <w:divBdr>
        <w:top w:val="none" w:sz="0" w:space="0" w:color="auto"/>
        <w:left w:val="none" w:sz="0" w:space="0" w:color="auto"/>
        <w:bottom w:val="none" w:sz="0" w:space="0" w:color="auto"/>
        <w:right w:val="none" w:sz="0" w:space="0" w:color="auto"/>
      </w:divBdr>
    </w:div>
    <w:div w:id="1989705092">
      <w:bodyDiv w:val="1"/>
      <w:marLeft w:val="0"/>
      <w:marRight w:val="0"/>
      <w:marTop w:val="0"/>
      <w:marBottom w:val="0"/>
      <w:divBdr>
        <w:top w:val="none" w:sz="0" w:space="0" w:color="auto"/>
        <w:left w:val="none" w:sz="0" w:space="0" w:color="auto"/>
        <w:bottom w:val="none" w:sz="0" w:space="0" w:color="auto"/>
        <w:right w:val="none" w:sz="0" w:space="0" w:color="auto"/>
      </w:divBdr>
    </w:div>
    <w:div w:id="2077587910">
      <w:bodyDiv w:val="1"/>
      <w:marLeft w:val="0"/>
      <w:marRight w:val="0"/>
      <w:marTop w:val="0"/>
      <w:marBottom w:val="0"/>
      <w:divBdr>
        <w:top w:val="none" w:sz="0" w:space="0" w:color="auto"/>
        <w:left w:val="none" w:sz="0" w:space="0" w:color="auto"/>
        <w:bottom w:val="none" w:sz="0" w:space="0" w:color="auto"/>
        <w:right w:val="none" w:sz="0" w:space="0" w:color="auto"/>
      </w:divBdr>
    </w:div>
    <w:div w:id="214172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0.jpeg"/><Relationship Id="rId21" Type="http://schemas.openxmlformats.org/officeDocument/2006/relationships/diagramColors" Target="diagrams/colors2.xml"/><Relationship Id="rId42" Type="http://schemas.openxmlformats.org/officeDocument/2006/relationships/diagramData" Target="diagrams/data6.xml"/><Relationship Id="rId63" Type="http://schemas.openxmlformats.org/officeDocument/2006/relationships/diagramColors" Target="diagrams/colors9.xml"/><Relationship Id="rId84" Type="http://schemas.openxmlformats.org/officeDocument/2006/relationships/diagramData" Target="diagrams/data13.xml"/><Relationship Id="rId138" Type="http://schemas.openxmlformats.org/officeDocument/2006/relationships/diagramQuickStyle" Target="diagrams/quickStyle22.xml"/><Relationship Id="rId159" Type="http://schemas.openxmlformats.org/officeDocument/2006/relationships/diagramData" Target="diagrams/data26.xml"/><Relationship Id="rId170" Type="http://schemas.openxmlformats.org/officeDocument/2006/relationships/diagramColors" Target="diagrams/colors27.xml"/><Relationship Id="rId191" Type="http://schemas.openxmlformats.org/officeDocument/2006/relationships/image" Target="media/image34.png"/><Relationship Id="rId205" Type="http://schemas.openxmlformats.org/officeDocument/2006/relationships/header" Target="header1.xml"/><Relationship Id="rId16" Type="http://schemas.openxmlformats.org/officeDocument/2006/relationships/diagramColors" Target="diagrams/colors1.xml"/><Relationship Id="rId107" Type="http://schemas.openxmlformats.org/officeDocument/2006/relationships/diagramLayout" Target="diagrams/layout17.xml"/><Relationship Id="rId11" Type="http://schemas.openxmlformats.org/officeDocument/2006/relationships/image" Target="media/image4.png"/><Relationship Id="rId32" Type="http://schemas.openxmlformats.org/officeDocument/2006/relationships/diagramQuickStyle" Target="diagrams/quickStyle4.xml"/><Relationship Id="rId37" Type="http://schemas.openxmlformats.org/officeDocument/2006/relationships/diagramData" Target="diagrams/data5.xml"/><Relationship Id="rId53" Type="http://schemas.microsoft.com/office/2007/relationships/diagramDrawing" Target="diagrams/drawing7.xml"/><Relationship Id="rId58" Type="http://schemas.microsoft.com/office/2007/relationships/diagramDrawing" Target="diagrams/drawing8.xml"/><Relationship Id="rId74" Type="http://schemas.openxmlformats.org/officeDocument/2006/relationships/diagramLayout" Target="diagrams/layout11.xml"/><Relationship Id="rId79" Type="http://schemas.openxmlformats.org/officeDocument/2006/relationships/diagramLayout" Target="diagrams/layout12.xml"/><Relationship Id="rId102" Type="http://schemas.openxmlformats.org/officeDocument/2006/relationships/diagramQuickStyle" Target="diagrams/quickStyle16.xml"/><Relationship Id="rId123" Type="http://schemas.openxmlformats.org/officeDocument/2006/relationships/diagramData" Target="diagrams/data20.xml"/><Relationship Id="rId128" Type="http://schemas.openxmlformats.org/officeDocument/2006/relationships/image" Target="media/image21.gif"/><Relationship Id="rId144" Type="http://schemas.openxmlformats.org/officeDocument/2006/relationships/diagramData" Target="diagrams/data23.xml"/><Relationship Id="rId149" Type="http://schemas.openxmlformats.org/officeDocument/2006/relationships/diagramData" Target="diagrams/data24.xml"/><Relationship Id="rId5" Type="http://schemas.openxmlformats.org/officeDocument/2006/relationships/webSettings" Target="webSettings.xml"/><Relationship Id="rId90" Type="http://schemas.openxmlformats.org/officeDocument/2006/relationships/diagramLayout" Target="diagrams/layout14.xml"/><Relationship Id="rId95" Type="http://schemas.openxmlformats.org/officeDocument/2006/relationships/diagramData" Target="diagrams/data15.xml"/><Relationship Id="rId160" Type="http://schemas.openxmlformats.org/officeDocument/2006/relationships/diagramLayout" Target="diagrams/layout26.xml"/><Relationship Id="rId165" Type="http://schemas.openxmlformats.org/officeDocument/2006/relationships/image" Target="media/image28.png"/><Relationship Id="rId181" Type="http://schemas.openxmlformats.org/officeDocument/2006/relationships/diagramLayout" Target="diagrams/layout29.xml"/><Relationship Id="rId186" Type="http://schemas.openxmlformats.org/officeDocument/2006/relationships/diagramLayout" Target="diagrams/layout30.xml"/><Relationship Id="rId22" Type="http://schemas.microsoft.com/office/2007/relationships/diagramDrawing" Target="diagrams/drawing2.xml"/><Relationship Id="rId27" Type="http://schemas.openxmlformats.org/officeDocument/2006/relationships/diagramQuickStyle" Target="diagrams/quickStyle3.xml"/><Relationship Id="rId43" Type="http://schemas.openxmlformats.org/officeDocument/2006/relationships/diagramLayout" Target="diagrams/layout6.xml"/><Relationship Id="rId48" Type="http://schemas.openxmlformats.org/officeDocument/2006/relationships/image" Target="media/image11.jpeg"/><Relationship Id="rId64" Type="http://schemas.microsoft.com/office/2007/relationships/diagramDrawing" Target="diagrams/drawing9.xml"/><Relationship Id="rId69" Type="http://schemas.microsoft.com/office/2007/relationships/diagramDrawing" Target="diagrams/drawing10.xml"/><Relationship Id="rId113" Type="http://schemas.openxmlformats.org/officeDocument/2006/relationships/diagramQuickStyle" Target="diagrams/quickStyle18.xml"/><Relationship Id="rId118" Type="http://schemas.openxmlformats.org/officeDocument/2006/relationships/diagramData" Target="diagrams/data19.xml"/><Relationship Id="rId134" Type="http://schemas.openxmlformats.org/officeDocument/2006/relationships/diagramColors" Target="diagrams/colors21.xml"/><Relationship Id="rId139" Type="http://schemas.openxmlformats.org/officeDocument/2006/relationships/diagramColors" Target="diagrams/colors22.xml"/><Relationship Id="rId80" Type="http://schemas.openxmlformats.org/officeDocument/2006/relationships/diagramQuickStyle" Target="diagrams/quickStyle12.xml"/><Relationship Id="rId85" Type="http://schemas.openxmlformats.org/officeDocument/2006/relationships/diagramLayout" Target="diagrams/layout13.xml"/><Relationship Id="rId150" Type="http://schemas.openxmlformats.org/officeDocument/2006/relationships/diagramLayout" Target="diagrams/layout24.xml"/><Relationship Id="rId155" Type="http://schemas.openxmlformats.org/officeDocument/2006/relationships/diagramLayout" Target="diagrams/layout25.xml"/><Relationship Id="rId171" Type="http://schemas.microsoft.com/office/2007/relationships/diagramDrawing" Target="diagrams/drawing27.xml"/><Relationship Id="rId176" Type="http://schemas.microsoft.com/office/2007/relationships/diagramDrawing" Target="diagrams/drawing28.xml"/><Relationship Id="rId192" Type="http://schemas.openxmlformats.org/officeDocument/2006/relationships/image" Target="media/image35.png"/><Relationship Id="rId197" Type="http://schemas.openxmlformats.org/officeDocument/2006/relationships/diagramColors" Target="diagrams/colors31.xml"/><Relationship Id="rId206" Type="http://schemas.openxmlformats.org/officeDocument/2006/relationships/fontTable" Target="fontTable.xml"/><Relationship Id="rId201" Type="http://schemas.openxmlformats.org/officeDocument/2006/relationships/diagramQuickStyle" Target="diagrams/quickStyle32.xml"/><Relationship Id="rId12" Type="http://schemas.openxmlformats.org/officeDocument/2006/relationships/image" Target="media/image5.png"/><Relationship Id="rId17" Type="http://schemas.microsoft.com/office/2007/relationships/diagramDrawing" Target="diagrams/drawing1.xml"/><Relationship Id="rId33" Type="http://schemas.openxmlformats.org/officeDocument/2006/relationships/diagramColors" Target="diagrams/colors4.xml"/><Relationship Id="rId38" Type="http://schemas.openxmlformats.org/officeDocument/2006/relationships/diagramLayout" Target="diagrams/layout5.xml"/><Relationship Id="rId59" Type="http://schemas.openxmlformats.org/officeDocument/2006/relationships/image" Target="media/image12.png"/><Relationship Id="rId103" Type="http://schemas.openxmlformats.org/officeDocument/2006/relationships/diagramColors" Target="diagrams/colors16.xml"/><Relationship Id="rId108" Type="http://schemas.openxmlformats.org/officeDocument/2006/relationships/diagramQuickStyle" Target="diagrams/quickStyle17.xml"/><Relationship Id="rId124" Type="http://schemas.openxmlformats.org/officeDocument/2006/relationships/diagramLayout" Target="diagrams/layout20.xml"/><Relationship Id="rId129" Type="http://schemas.openxmlformats.org/officeDocument/2006/relationships/image" Target="media/image22.png"/><Relationship Id="rId54" Type="http://schemas.openxmlformats.org/officeDocument/2006/relationships/diagramData" Target="diagrams/data8.xml"/><Relationship Id="rId70" Type="http://schemas.openxmlformats.org/officeDocument/2006/relationships/image" Target="media/image13.png"/><Relationship Id="rId75" Type="http://schemas.openxmlformats.org/officeDocument/2006/relationships/diagramQuickStyle" Target="diagrams/quickStyle11.xml"/><Relationship Id="rId91" Type="http://schemas.openxmlformats.org/officeDocument/2006/relationships/diagramQuickStyle" Target="diagrams/quickStyle14.xml"/><Relationship Id="rId96" Type="http://schemas.openxmlformats.org/officeDocument/2006/relationships/diagramLayout" Target="diagrams/layout15.xml"/><Relationship Id="rId140" Type="http://schemas.microsoft.com/office/2007/relationships/diagramDrawing" Target="diagrams/drawing22.xml"/><Relationship Id="rId145" Type="http://schemas.openxmlformats.org/officeDocument/2006/relationships/diagramLayout" Target="diagrams/layout23.xml"/><Relationship Id="rId161" Type="http://schemas.openxmlformats.org/officeDocument/2006/relationships/diagramQuickStyle" Target="diagrams/quickStyle26.xml"/><Relationship Id="rId166" Type="http://schemas.openxmlformats.org/officeDocument/2006/relationships/image" Target="media/image29.jpeg"/><Relationship Id="rId182" Type="http://schemas.openxmlformats.org/officeDocument/2006/relationships/diagramQuickStyle" Target="diagrams/quickStyle29.xml"/><Relationship Id="rId187" Type="http://schemas.openxmlformats.org/officeDocument/2006/relationships/diagramQuickStyle" Target="diagrams/quickStyle30.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6.jpeg"/><Relationship Id="rId28" Type="http://schemas.openxmlformats.org/officeDocument/2006/relationships/diagramColors" Target="diagrams/colors3.xml"/><Relationship Id="rId49" Type="http://schemas.openxmlformats.org/officeDocument/2006/relationships/diagramData" Target="diagrams/data7.xml"/><Relationship Id="rId114" Type="http://schemas.openxmlformats.org/officeDocument/2006/relationships/diagramColors" Target="diagrams/colors18.xml"/><Relationship Id="rId119" Type="http://schemas.openxmlformats.org/officeDocument/2006/relationships/diagramLayout" Target="diagrams/layout19.xml"/><Relationship Id="rId44" Type="http://schemas.openxmlformats.org/officeDocument/2006/relationships/diagramQuickStyle" Target="diagrams/quickStyle6.xml"/><Relationship Id="rId60" Type="http://schemas.openxmlformats.org/officeDocument/2006/relationships/diagramData" Target="diagrams/data9.xml"/><Relationship Id="rId65" Type="http://schemas.openxmlformats.org/officeDocument/2006/relationships/diagramData" Target="diagrams/data10.xml"/><Relationship Id="rId81" Type="http://schemas.openxmlformats.org/officeDocument/2006/relationships/diagramColors" Target="diagrams/colors12.xml"/><Relationship Id="rId86" Type="http://schemas.openxmlformats.org/officeDocument/2006/relationships/diagramQuickStyle" Target="diagrams/quickStyle13.xml"/><Relationship Id="rId130" Type="http://schemas.openxmlformats.org/officeDocument/2006/relationships/image" Target="media/image23.png"/><Relationship Id="rId135" Type="http://schemas.microsoft.com/office/2007/relationships/diagramDrawing" Target="diagrams/drawing21.xml"/><Relationship Id="rId151" Type="http://schemas.openxmlformats.org/officeDocument/2006/relationships/diagramQuickStyle" Target="diagrams/quickStyle24.xml"/><Relationship Id="rId156" Type="http://schemas.openxmlformats.org/officeDocument/2006/relationships/diagramQuickStyle" Target="diagrams/quickStyle25.xml"/><Relationship Id="rId177" Type="http://schemas.openxmlformats.org/officeDocument/2006/relationships/image" Target="media/image30.png"/><Relationship Id="rId198" Type="http://schemas.microsoft.com/office/2007/relationships/diagramDrawing" Target="diagrams/drawing31.xml"/><Relationship Id="rId172" Type="http://schemas.openxmlformats.org/officeDocument/2006/relationships/diagramData" Target="diagrams/data28.xml"/><Relationship Id="rId193" Type="http://schemas.openxmlformats.org/officeDocument/2006/relationships/image" Target="media/image36.jpeg"/><Relationship Id="rId202" Type="http://schemas.openxmlformats.org/officeDocument/2006/relationships/diagramColors" Target="diagrams/colors32.xml"/><Relationship Id="rId207" Type="http://schemas.openxmlformats.org/officeDocument/2006/relationships/theme" Target="theme/theme1.xml"/><Relationship Id="rId13" Type="http://schemas.openxmlformats.org/officeDocument/2006/relationships/diagramData" Target="diagrams/data1.xml"/><Relationship Id="rId18" Type="http://schemas.openxmlformats.org/officeDocument/2006/relationships/diagramData" Target="diagrams/data2.xml"/><Relationship Id="rId39" Type="http://schemas.openxmlformats.org/officeDocument/2006/relationships/diagramQuickStyle" Target="diagrams/quickStyle5.xml"/><Relationship Id="rId109" Type="http://schemas.openxmlformats.org/officeDocument/2006/relationships/diagramColors" Target="diagrams/colors17.xml"/><Relationship Id="rId34" Type="http://schemas.microsoft.com/office/2007/relationships/diagramDrawing" Target="diagrams/drawing4.xml"/><Relationship Id="rId50" Type="http://schemas.openxmlformats.org/officeDocument/2006/relationships/diagramLayout" Target="diagrams/layout7.xml"/><Relationship Id="rId55" Type="http://schemas.openxmlformats.org/officeDocument/2006/relationships/diagramLayout" Target="diagrams/layout8.xml"/><Relationship Id="rId76" Type="http://schemas.openxmlformats.org/officeDocument/2006/relationships/diagramColors" Target="diagrams/colors11.xml"/><Relationship Id="rId97" Type="http://schemas.openxmlformats.org/officeDocument/2006/relationships/diagramQuickStyle" Target="diagrams/quickStyle15.xml"/><Relationship Id="rId104" Type="http://schemas.microsoft.com/office/2007/relationships/diagramDrawing" Target="diagrams/drawing16.xml"/><Relationship Id="rId120" Type="http://schemas.openxmlformats.org/officeDocument/2006/relationships/diagramQuickStyle" Target="diagrams/quickStyle19.xml"/><Relationship Id="rId125" Type="http://schemas.openxmlformats.org/officeDocument/2006/relationships/diagramQuickStyle" Target="diagrams/quickStyle20.xml"/><Relationship Id="rId141" Type="http://schemas.openxmlformats.org/officeDocument/2006/relationships/image" Target="media/image24.png"/><Relationship Id="rId146" Type="http://schemas.openxmlformats.org/officeDocument/2006/relationships/diagramQuickStyle" Target="diagrams/quickStyle23.xml"/><Relationship Id="rId167" Type="http://schemas.openxmlformats.org/officeDocument/2006/relationships/diagramData" Target="diagrams/data27.xml"/><Relationship Id="rId188" Type="http://schemas.openxmlformats.org/officeDocument/2006/relationships/diagramColors" Target="diagrams/colors30.xml"/><Relationship Id="rId7" Type="http://schemas.openxmlformats.org/officeDocument/2006/relationships/endnotes" Target="endnotes.xml"/><Relationship Id="rId71" Type="http://schemas.openxmlformats.org/officeDocument/2006/relationships/image" Target="media/image14.png"/><Relationship Id="rId92" Type="http://schemas.openxmlformats.org/officeDocument/2006/relationships/diagramColors" Target="diagrams/colors14.xml"/><Relationship Id="rId162" Type="http://schemas.openxmlformats.org/officeDocument/2006/relationships/diagramColors" Target="diagrams/colors26.xml"/><Relationship Id="rId183" Type="http://schemas.openxmlformats.org/officeDocument/2006/relationships/diagramColors" Target="diagrams/colors29.xml"/><Relationship Id="rId2" Type="http://schemas.openxmlformats.org/officeDocument/2006/relationships/styles" Target="styles.xml"/><Relationship Id="rId29" Type="http://schemas.microsoft.com/office/2007/relationships/diagramDrawing" Target="diagrams/drawing3.xml"/><Relationship Id="rId24" Type="http://schemas.openxmlformats.org/officeDocument/2006/relationships/image" Target="media/image7.png"/><Relationship Id="rId40" Type="http://schemas.openxmlformats.org/officeDocument/2006/relationships/diagramColors" Target="diagrams/colors5.xml"/><Relationship Id="rId45" Type="http://schemas.openxmlformats.org/officeDocument/2006/relationships/diagramColors" Target="diagrams/colors6.xml"/><Relationship Id="rId66" Type="http://schemas.openxmlformats.org/officeDocument/2006/relationships/diagramLayout" Target="diagrams/layout10.xml"/><Relationship Id="rId87" Type="http://schemas.openxmlformats.org/officeDocument/2006/relationships/diagramColors" Target="diagrams/colors13.xml"/><Relationship Id="rId110" Type="http://schemas.microsoft.com/office/2007/relationships/diagramDrawing" Target="diagrams/drawing17.xml"/><Relationship Id="rId115" Type="http://schemas.microsoft.com/office/2007/relationships/diagramDrawing" Target="diagrams/drawing18.xml"/><Relationship Id="rId131" Type="http://schemas.openxmlformats.org/officeDocument/2006/relationships/diagramData" Target="diagrams/data21.xml"/><Relationship Id="rId136" Type="http://schemas.openxmlformats.org/officeDocument/2006/relationships/diagramData" Target="diagrams/data22.xml"/><Relationship Id="rId157" Type="http://schemas.openxmlformats.org/officeDocument/2006/relationships/diagramColors" Target="diagrams/colors25.xml"/><Relationship Id="rId178" Type="http://schemas.openxmlformats.org/officeDocument/2006/relationships/image" Target="media/image31.png"/><Relationship Id="rId61" Type="http://schemas.openxmlformats.org/officeDocument/2006/relationships/diagramLayout" Target="diagrams/layout9.xml"/><Relationship Id="rId82" Type="http://schemas.microsoft.com/office/2007/relationships/diagramDrawing" Target="diagrams/drawing12.xml"/><Relationship Id="rId152" Type="http://schemas.openxmlformats.org/officeDocument/2006/relationships/diagramColors" Target="diagrams/colors24.xml"/><Relationship Id="rId173" Type="http://schemas.openxmlformats.org/officeDocument/2006/relationships/diagramLayout" Target="diagrams/layout28.xml"/><Relationship Id="rId194" Type="http://schemas.openxmlformats.org/officeDocument/2006/relationships/diagramData" Target="diagrams/data31.xml"/><Relationship Id="rId199" Type="http://schemas.openxmlformats.org/officeDocument/2006/relationships/diagramData" Target="diagrams/data32.xml"/><Relationship Id="rId203" Type="http://schemas.microsoft.com/office/2007/relationships/diagramDrawing" Target="diagrams/drawing32.xml"/><Relationship Id="rId19" Type="http://schemas.openxmlformats.org/officeDocument/2006/relationships/diagramLayout" Target="diagrams/layout2.xml"/><Relationship Id="rId14" Type="http://schemas.openxmlformats.org/officeDocument/2006/relationships/diagramLayout" Target="diagrams/layout1.xml"/><Relationship Id="rId30" Type="http://schemas.openxmlformats.org/officeDocument/2006/relationships/diagramData" Target="diagrams/data4.xml"/><Relationship Id="rId35" Type="http://schemas.openxmlformats.org/officeDocument/2006/relationships/image" Target="media/image8.png"/><Relationship Id="rId56" Type="http://schemas.openxmlformats.org/officeDocument/2006/relationships/diagramQuickStyle" Target="diagrams/quickStyle8.xml"/><Relationship Id="rId77" Type="http://schemas.microsoft.com/office/2007/relationships/diagramDrawing" Target="diagrams/drawing11.xml"/><Relationship Id="rId100" Type="http://schemas.openxmlformats.org/officeDocument/2006/relationships/diagramData" Target="diagrams/data16.xml"/><Relationship Id="rId105" Type="http://schemas.openxmlformats.org/officeDocument/2006/relationships/image" Target="media/image18.png"/><Relationship Id="rId126" Type="http://schemas.openxmlformats.org/officeDocument/2006/relationships/diagramColors" Target="diagrams/colors20.xml"/><Relationship Id="rId147" Type="http://schemas.openxmlformats.org/officeDocument/2006/relationships/diagramColors" Target="diagrams/colors23.xml"/><Relationship Id="rId168" Type="http://schemas.openxmlformats.org/officeDocument/2006/relationships/diagramLayout" Target="diagrams/layout27.xml"/><Relationship Id="rId8" Type="http://schemas.openxmlformats.org/officeDocument/2006/relationships/image" Target="media/image1.png"/><Relationship Id="rId51" Type="http://schemas.openxmlformats.org/officeDocument/2006/relationships/diagramQuickStyle" Target="diagrams/quickStyle7.xml"/><Relationship Id="rId72" Type="http://schemas.openxmlformats.org/officeDocument/2006/relationships/image" Target="media/image15.png"/><Relationship Id="rId93" Type="http://schemas.microsoft.com/office/2007/relationships/diagramDrawing" Target="diagrams/drawing14.xml"/><Relationship Id="rId98" Type="http://schemas.openxmlformats.org/officeDocument/2006/relationships/diagramColors" Target="diagrams/colors15.xml"/><Relationship Id="rId121" Type="http://schemas.openxmlformats.org/officeDocument/2006/relationships/diagramColors" Target="diagrams/colors19.xml"/><Relationship Id="rId142" Type="http://schemas.openxmlformats.org/officeDocument/2006/relationships/image" Target="media/image25.png"/><Relationship Id="rId163" Type="http://schemas.microsoft.com/office/2007/relationships/diagramDrawing" Target="diagrams/drawing26.xml"/><Relationship Id="rId184" Type="http://schemas.microsoft.com/office/2007/relationships/diagramDrawing" Target="diagrams/drawing29.xml"/><Relationship Id="rId189" Type="http://schemas.microsoft.com/office/2007/relationships/diagramDrawing" Target="diagrams/drawing30.xml"/><Relationship Id="rId3" Type="http://schemas.microsoft.com/office/2007/relationships/stylesWithEffects" Target="stylesWithEffects.xml"/><Relationship Id="rId25" Type="http://schemas.openxmlformats.org/officeDocument/2006/relationships/diagramData" Target="diagrams/data3.xml"/><Relationship Id="rId46" Type="http://schemas.microsoft.com/office/2007/relationships/diagramDrawing" Target="diagrams/drawing6.xml"/><Relationship Id="rId67" Type="http://schemas.openxmlformats.org/officeDocument/2006/relationships/diagramQuickStyle" Target="diagrams/quickStyle10.xml"/><Relationship Id="rId116" Type="http://schemas.openxmlformats.org/officeDocument/2006/relationships/image" Target="media/image19.png"/><Relationship Id="rId137" Type="http://schemas.openxmlformats.org/officeDocument/2006/relationships/diagramLayout" Target="diagrams/layout22.xml"/><Relationship Id="rId158" Type="http://schemas.microsoft.com/office/2007/relationships/diagramDrawing" Target="diagrams/drawing25.xml"/><Relationship Id="rId20" Type="http://schemas.openxmlformats.org/officeDocument/2006/relationships/diagramQuickStyle" Target="diagrams/quickStyle2.xml"/><Relationship Id="rId41" Type="http://schemas.microsoft.com/office/2007/relationships/diagramDrawing" Target="diagrams/drawing5.xml"/><Relationship Id="rId62" Type="http://schemas.openxmlformats.org/officeDocument/2006/relationships/diagramQuickStyle" Target="diagrams/quickStyle9.xml"/><Relationship Id="rId83" Type="http://schemas.openxmlformats.org/officeDocument/2006/relationships/image" Target="media/image16.png"/><Relationship Id="rId88" Type="http://schemas.microsoft.com/office/2007/relationships/diagramDrawing" Target="diagrams/drawing13.xml"/><Relationship Id="rId111" Type="http://schemas.openxmlformats.org/officeDocument/2006/relationships/diagramData" Target="diagrams/data18.xml"/><Relationship Id="rId132" Type="http://schemas.openxmlformats.org/officeDocument/2006/relationships/diagramLayout" Target="diagrams/layout21.xml"/><Relationship Id="rId153" Type="http://schemas.microsoft.com/office/2007/relationships/diagramDrawing" Target="diagrams/drawing24.xml"/><Relationship Id="rId174" Type="http://schemas.openxmlformats.org/officeDocument/2006/relationships/diagramQuickStyle" Target="diagrams/quickStyle28.xml"/><Relationship Id="rId179" Type="http://schemas.openxmlformats.org/officeDocument/2006/relationships/image" Target="media/image32.jpeg"/><Relationship Id="rId195" Type="http://schemas.openxmlformats.org/officeDocument/2006/relationships/diagramLayout" Target="diagrams/layout31.xml"/><Relationship Id="rId190" Type="http://schemas.openxmlformats.org/officeDocument/2006/relationships/image" Target="media/image33.png"/><Relationship Id="rId204" Type="http://schemas.openxmlformats.org/officeDocument/2006/relationships/image" Target="media/image37.jpeg"/><Relationship Id="rId15" Type="http://schemas.openxmlformats.org/officeDocument/2006/relationships/diagramQuickStyle" Target="diagrams/quickStyle1.xml"/><Relationship Id="rId36" Type="http://schemas.openxmlformats.org/officeDocument/2006/relationships/image" Target="media/image9.gif"/><Relationship Id="rId57" Type="http://schemas.openxmlformats.org/officeDocument/2006/relationships/diagramColors" Target="diagrams/colors8.xml"/><Relationship Id="rId106" Type="http://schemas.openxmlformats.org/officeDocument/2006/relationships/diagramData" Target="diagrams/data17.xml"/><Relationship Id="rId127" Type="http://schemas.microsoft.com/office/2007/relationships/diagramDrawing" Target="diagrams/drawing20.xml"/><Relationship Id="rId10" Type="http://schemas.openxmlformats.org/officeDocument/2006/relationships/image" Target="media/image3.png"/><Relationship Id="rId31" Type="http://schemas.openxmlformats.org/officeDocument/2006/relationships/diagramLayout" Target="diagrams/layout4.xml"/><Relationship Id="rId52" Type="http://schemas.openxmlformats.org/officeDocument/2006/relationships/diagramColors" Target="diagrams/colors7.xml"/><Relationship Id="rId73" Type="http://schemas.openxmlformats.org/officeDocument/2006/relationships/diagramData" Target="diagrams/data11.xml"/><Relationship Id="rId78" Type="http://schemas.openxmlformats.org/officeDocument/2006/relationships/diagramData" Target="diagrams/data12.xml"/><Relationship Id="rId94" Type="http://schemas.openxmlformats.org/officeDocument/2006/relationships/image" Target="media/image17.jpeg"/><Relationship Id="rId99" Type="http://schemas.microsoft.com/office/2007/relationships/diagramDrawing" Target="diagrams/drawing15.xml"/><Relationship Id="rId101" Type="http://schemas.openxmlformats.org/officeDocument/2006/relationships/diagramLayout" Target="diagrams/layout16.xml"/><Relationship Id="rId122" Type="http://schemas.microsoft.com/office/2007/relationships/diagramDrawing" Target="diagrams/drawing19.xml"/><Relationship Id="rId143" Type="http://schemas.openxmlformats.org/officeDocument/2006/relationships/image" Target="media/image26.jpeg"/><Relationship Id="rId148" Type="http://schemas.microsoft.com/office/2007/relationships/diagramDrawing" Target="diagrams/drawing23.xml"/><Relationship Id="rId164" Type="http://schemas.openxmlformats.org/officeDocument/2006/relationships/image" Target="media/image27.png"/><Relationship Id="rId169" Type="http://schemas.openxmlformats.org/officeDocument/2006/relationships/diagramQuickStyle" Target="diagrams/quickStyle27.xml"/><Relationship Id="rId185" Type="http://schemas.openxmlformats.org/officeDocument/2006/relationships/diagramData" Target="diagrams/data30.xm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diagramData" Target="diagrams/data29.xml"/><Relationship Id="rId26" Type="http://schemas.openxmlformats.org/officeDocument/2006/relationships/diagramLayout" Target="diagrams/layout3.xml"/><Relationship Id="rId47" Type="http://schemas.openxmlformats.org/officeDocument/2006/relationships/image" Target="media/image10.jpeg"/><Relationship Id="rId68" Type="http://schemas.openxmlformats.org/officeDocument/2006/relationships/diagramColors" Target="diagrams/colors10.xml"/><Relationship Id="rId89" Type="http://schemas.openxmlformats.org/officeDocument/2006/relationships/diagramData" Target="diagrams/data14.xml"/><Relationship Id="rId112" Type="http://schemas.openxmlformats.org/officeDocument/2006/relationships/diagramLayout" Target="diagrams/layout18.xml"/><Relationship Id="rId133" Type="http://schemas.openxmlformats.org/officeDocument/2006/relationships/diagramQuickStyle" Target="diagrams/quickStyle21.xml"/><Relationship Id="rId154" Type="http://schemas.openxmlformats.org/officeDocument/2006/relationships/diagramData" Target="diagrams/data25.xml"/><Relationship Id="rId175" Type="http://schemas.openxmlformats.org/officeDocument/2006/relationships/diagramColors" Target="diagrams/colors28.xml"/><Relationship Id="rId196" Type="http://schemas.openxmlformats.org/officeDocument/2006/relationships/diagramQuickStyle" Target="diagrams/quickStyle31.xml"/><Relationship Id="rId200" Type="http://schemas.openxmlformats.org/officeDocument/2006/relationships/diagramLayout" Target="diagrams/layout3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4.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5.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6.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7.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8.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9.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0.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6B8B967F-D120-4971-A2ED-5226AEC41876}" type="presOf" srcId="{90496155-C70D-FB44-AFC5-90F0F4D365FC}" destId="{DC3B697C-B7C3-164F-AD9C-80A128F2F2AB}" srcOrd="0" destOrd="1"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6E4F0599-ABFC-42CC-9E30-67D8B303FD8A}" type="presOf" srcId="{32C2CB8C-6DD6-BF45-9DEF-7C3E4CB5D486}" destId="{B96FA356-6F33-7349-8F66-9F60F6838F9E}" srcOrd="0" destOrd="0" presId="urn:microsoft.com/office/officeart/2005/8/layout/list1"/>
    <dgm:cxn modelId="{53510A44-C1C5-4E37-AD7D-74AFAB36F30D}" type="presOf" srcId="{919166B8-604E-0844-8236-AC97CD93BE89}" destId="{036A9E66-84A5-F64E-9B46-DA6DDA5D22C5}" srcOrd="0" destOrd="0" presId="urn:microsoft.com/office/officeart/2005/8/layout/list1"/>
    <dgm:cxn modelId="{6AAD7209-3A26-4BB4-B0D2-BAB742F85806}" type="presOf" srcId="{1DA66BCD-729B-4E49-B066-2D3923015A14}" destId="{DC3B697C-B7C3-164F-AD9C-80A128F2F2AB}"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563F166F-5CDB-4818-9FCD-9B5AA310AC70}" type="presOf" srcId="{A9323E13-E59C-8D44-A571-4CA44D5128B4}" destId="{B323B976-97E6-894B-8052-6B6CA23346B6}" srcOrd="0" destOrd="0" presId="urn:microsoft.com/office/officeart/2005/8/layout/list1"/>
    <dgm:cxn modelId="{E4468748-1295-4F45-A45B-1FD8CF96B4FE}"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0EC2B572-9C0D-4213-85FB-E7E359B1336A}" type="presOf" srcId="{A21C9532-6D76-444D-B0E8-25109BF55E59}" destId="{01B6096E-CB72-1549-B8FC-FD9DF91317D4}"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0D1F9029-C098-482D-8344-020D2126B4CB}" type="presOf" srcId="{23C1A3BE-5247-3A46-A8FE-7A845832D84B}" destId="{B323B976-97E6-894B-8052-6B6CA23346B6}" srcOrd="0" destOrd="1" presId="urn:microsoft.com/office/officeart/2005/8/layout/list1"/>
    <dgm:cxn modelId="{D69F59D7-D7F4-4D4D-AD3A-409731E4BE56}" type="presOf" srcId="{32C2CB8C-6DD6-BF45-9DEF-7C3E4CB5D486}" destId="{E383B900-CF4D-5F44-B33F-96C92C3A4973}" srcOrd="1" destOrd="0" presId="urn:microsoft.com/office/officeart/2005/8/layout/list1"/>
    <dgm:cxn modelId="{F9FA8981-72FA-4B34-B3B5-E9B85C26B468}" type="presParOf" srcId="{036A9E66-84A5-F64E-9B46-DA6DDA5D22C5}" destId="{47C68737-D460-FA43-9A59-EE096FBD4FDC}" srcOrd="0" destOrd="0" presId="urn:microsoft.com/office/officeart/2005/8/layout/list1"/>
    <dgm:cxn modelId="{37F94670-C5ED-4114-9A1C-B938DE7846E0}" type="presParOf" srcId="{47C68737-D460-FA43-9A59-EE096FBD4FDC}" destId="{DDBB98A3-F24F-0B4D-9298-8A799A6958B3}" srcOrd="0" destOrd="0" presId="urn:microsoft.com/office/officeart/2005/8/layout/list1"/>
    <dgm:cxn modelId="{2AF65CDD-6941-4B17-9019-C6F05C846D07}" type="presParOf" srcId="{47C68737-D460-FA43-9A59-EE096FBD4FDC}" destId="{01B6096E-CB72-1549-B8FC-FD9DF91317D4}" srcOrd="1" destOrd="0" presId="urn:microsoft.com/office/officeart/2005/8/layout/list1"/>
    <dgm:cxn modelId="{33FB2143-0F12-4D73-9E12-DEFF869927D5}" type="presParOf" srcId="{036A9E66-84A5-F64E-9B46-DA6DDA5D22C5}" destId="{766D8E43-1ED5-534C-ACE8-40FD06F53276}" srcOrd="1" destOrd="0" presId="urn:microsoft.com/office/officeart/2005/8/layout/list1"/>
    <dgm:cxn modelId="{6F5A37F5-1D5F-4AEF-B319-303786075388}" type="presParOf" srcId="{036A9E66-84A5-F64E-9B46-DA6DDA5D22C5}" destId="{DC3B697C-B7C3-164F-AD9C-80A128F2F2AB}" srcOrd="2" destOrd="0" presId="urn:microsoft.com/office/officeart/2005/8/layout/list1"/>
    <dgm:cxn modelId="{605FA57F-17D8-42B7-B8DC-DEE5319927B6}" type="presParOf" srcId="{036A9E66-84A5-F64E-9B46-DA6DDA5D22C5}" destId="{6D1BDFEB-9B4E-A54D-962B-9DEEA575CF92}" srcOrd="3" destOrd="0" presId="urn:microsoft.com/office/officeart/2005/8/layout/list1"/>
    <dgm:cxn modelId="{E9B5BA30-5235-4448-A633-093C40496852}" type="presParOf" srcId="{036A9E66-84A5-F64E-9B46-DA6DDA5D22C5}" destId="{9530461B-68A5-184F-B74A-C8B60B890DEC}" srcOrd="4" destOrd="0" presId="urn:microsoft.com/office/officeart/2005/8/layout/list1"/>
    <dgm:cxn modelId="{C60CEBE1-602E-4709-B406-21B66F7F5851}" type="presParOf" srcId="{9530461B-68A5-184F-B74A-C8B60B890DEC}" destId="{B96FA356-6F33-7349-8F66-9F60F6838F9E}" srcOrd="0" destOrd="0" presId="urn:microsoft.com/office/officeart/2005/8/layout/list1"/>
    <dgm:cxn modelId="{65D509ED-6C8D-4F67-B400-F7A20D7421D0}" type="presParOf" srcId="{9530461B-68A5-184F-B74A-C8B60B890DEC}" destId="{E383B900-CF4D-5F44-B33F-96C92C3A4973}" srcOrd="1" destOrd="0" presId="urn:microsoft.com/office/officeart/2005/8/layout/list1"/>
    <dgm:cxn modelId="{141E9B62-05EC-413E-9716-A294E51587D2}" type="presParOf" srcId="{036A9E66-84A5-F64E-9B46-DA6DDA5D22C5}" destId="{2C74063F-76D6-0F49-967B-076A5720D6C1}" srcOrd="5" destOrd="0" presId="urn:microsoft.com/office/officeart/2005/8/layout/list1"/>
    <dgm:cxn modelId="{C4006AE6-49EC-4C68-9AF4-314DEE9E981B}"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A0F2392-F665-5F4C-9F4F-4DA259DA7524}">
      <dgm:prSet phldrT="[Text]" custT="1"/>
      <dgm:spPr/>
      <dgm:t>
        <a:bodyPr/>
        <a:lstStyle/>
        <a:p>
          <a:endParaRPr lang="en-US" sz="1100"/>
        </a:p>
      </dgm:t>
    </dgm:pt>
    <dgm:pt modelId="{D430FF28-CC99-2340-B3B1-766F513DADDC}" type="parTrans" cxnId="{211DCA13-EC38-AC4F-88AB-74A2A0FBE264}">
      <dgm:prSet/>
      <dgm:spPr/>
      <dgm:t>
        <a:bodyPr/>
        <a:lstStyle/>
        <a:p>
          <a:endParaRPr lang="en-US"/>
        </a:p>
      </dgm:t>
    </dgm:pt>
    <dgm:pt modelId="{8B3F65D2-DCA5-D547-A61C-D7926B37A213}" type="sibTrans" cxnId="{211DCA13-EC38-AC4F-88AB-74A2A0FBE264}">
      <dgm:prSet/>
      <dgm:spPr/>
      <dgm:t>
        <a:bodyPr/>
        <a:lstStyle/>
        <a:p>
          <a:endParaRPr lang="en-US"/>
        </a:p>
      </dgm:t>
    </dgm:pt>
    <dgm:pt modelId="{E706BD83-96BD-1D48-B7A9-C5CD4ABCADBA}">
      <dgm:prSet phldrT="[Text]" custT="1"/>
      <dgm:spPr/>
      <dgm:t>
        <a:bodyPr/>
        <a:lstStyle/>
        <a:p>
          <a:endParaRPr lang="en-US" sz="1100"/>
        </a:p>
      </dgm:t>
    </dgm:pt>
    <dgm:pt modelId="{AC1FF2B2-AEED-9144-A963-2054B96BDD13}" type="parTrans" cxnId="{44DD2D4E-9601-C845-81B2-7A682316FEF4}">
      <dgm:prSet/>
      <dgm:spPr/>
      <dgm:t>
        <a:bodyPr/>
        <a:lstStyle/>
        <a:p>
          <a:endParaRPr lang="en-US"/>
        </a:p>
      </dgm:t>
    </dgm:pt>
    <dgm:pt modelId="{DE23CB6F-8111-E042-82AF-782E2D4E2566}" type="sibTrans" cxnId="{44DD2D4E-9601-C845-81B2-7A682316FEF4}">
      <dgm:prSet/>
      <dgm:spPr/>
      <dgm:t>
        <a:bodyPr/>
        <a:lstStyle/>
        <a:p>
          <a:endParaRPr lang="en-US"/>
        </a:p>
      </dgm:t>
    </dgm:pt>
    <dgm:pt modelId="{AEF6C884-251B-2A4C-974A-A3E2342504C8}">
      <dgm:prSet phldrT="[Text]" custT="1"/>
      <dgm:spPr/>
      <dgm:t>
        <a:bodyPr/>
        <a:lstStyle/>
        <a:p>
          <a:endParaRPr lang="en-US" sz="1100"/>
        </a:p>
      </dgm:t>
    </dgm:pt>
    <dgm:pt modelId="{3691887D-0C79-7140-A7F1-68E2DD2E6143}" type="parTrans" cxnId="{BF67FF07-19E6-AD43-A79F-1E13F5C5C9F2}">
      <dgm:prSet/>
      <dgm:spPr/>
      <dgm:t>
        <a:bodyPr/>
        <a:lstStyle/>
        <a:p>
          <a:endParaRPr lang="en-US"/>
        </a:p>
      </dgm:t>
    </dgm:pt>
    <dgm:pt modelId="{811E9ECC-7B84-5142-A545-23A30FD5888B}" type="sibTrans" cxnId="{BF67FF07-19E6-AD43-A79F-1E13F5C5C9F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F6869D5-DC19-6541-A568-B37D45D566ED}" srcId="{795EAEFE-240A-E24D-B13B-4C5450B76BD7}" destId="{45B22623-C586-4747-9956-C7BDD2DBFDCD}" srcOrd="4" destOrd="0" parTransId="{EBAAE30B-86C4-524E-975E-74AA2E3E147A}" sibTransId="{716A9B1D-B601-7249-B6B7-C7D60A4A71AF}"/>
    <dgm:cxn modelId="{2A71B43F-F182-49C4-A09D-A1C62371B6E0}" type="presOf" srcId="{E22078A0-2F52-6946-A5FB-47CA2991218B}" destId="{781D4507-01D1-214F-B335-4BA14AF72479}" srcOrd="0" destOrd="2" presId="urn:microsoft.com/office/officeart/2005/8/layout/hList1"/>
    <dgm:cxn modelId="{974CB6D9-D26B-4653-B9E3-7E147EC9357F}" type="presOf" srcId="{72CA5C52-0FBC-0F4C-9151-BA662EDFD2E4}" destId="{6AB28627-65A4-0F48-9C83-6D52DCBAE922}" srcOrd="0" destOrd="3" presId="urn:microsoft.com/office/officeart/2005/8/layout/hList1"/>
    <dgm:cxn modelId="{4D4C5325-6433-444C-9AF7-683E605D70F2}" type="presOf" srcId="{E706BD83-96BD-1D48-B7A9-C5CD4ABCADBA}" destId="{6AB28627-65A4-0F48-9C83-6D52DCBAE922}" srcOrd="0" destOrd="0" presId="urn:microsoft.com/office/officeart/2005/8/layout/hList1"/>
    <dgm:cxn modelId="{A2094064-928B-4AD6-921F-F9C88BB09261}" type="presOf" srcId="{389A28B3-340B-7D48-A0A2-D5411DE9643F}" destId="{7496B69C-7785-5544-9B7B-421B19F60130}" srcOrd="0" destOrd="2" presId="urn:microsoft.com/office/officeart/2005/8/layout/hList1"/>
    <dgm:cxn modelId="{C1750DC8-988D-49E8-ADC9-9166005A95C7}" type="presOf" srcId="{AB862403-675E-684E-8B89-C2B3DCC7E7F4}" destId="{6AB28627-65A4-0F48-9C83-6D52DCBAE922}" srcOrd="0" destOrd="5"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BB1C8CA-C4EC-469F-8C9F-28149F6FAEBA}" type="presOf" srcId="{AEF6C884-251B-2A4C-974A-A3E2342504C8}" destId="{7496B69C-7785-5544-9B7B-421B19F60130}" srcOrd="0" destOrd="0"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BF67FF07-19E6-AD43-A79F-1E13F5C5C9F2}" srcId="{10D9C142-C3D1-C64B-9424-35638292A6C7}" destId="{AEF6C884-251B-2A4C-974A-A3E2342504C8}" srcOrd="0" destOrd="0" parTransId="{3691887D-0C79-7140-A7F1-68E2DD2E6143}" sibTransId="{811E9ECC-7B84-5142-A545-23A30FD5888B}"/>
    <dgm:cxn modelId="{F9118715-8F1E-984E-B520-D472559EF548}" srcId="{8E432727-F7D4-8341-8069-6BD72AFB555E}" destId="{795EAEFE-240A-E24D-B13B-4C5450B76BD7}" srcOrd="1" destOrd="0" parTransId="{0BA6F0C8-D56B-DD46-921B-FD3F87801895}" sibTransId="{9351ECDF-832A-BC40-9669-3ADFA40D5758}"/>
    <dgm:cxn modelId="{A7D9DA95-CE5A-4F51-B86E-EAAE6586536B}" type="presOf" srcId="{7867700F-B6A7-6843-830D-63469852F041}" destId="{6AB28627-65A4-0F48-9C83-6D52DCBAE922}" srcOrd="0" destOrd="6"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BEF931BE-0418-4024-B594-B0B24258D771}" type="presOf" srcId="{37B240F4-DF5B-5D4E-AC72-1485F0CA39F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CA5158E2-B64A-4A52-8140-D30FFDB8D570}" type="presOf" srcId="{45B22623-C586-4747-9956-C7BDD2DBFDCD}" destId="{6AB28627-65A4-0F48-9C83-6D52DCBAE922}" srcOrd="0" destOrd="4"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2BBBCD5F-9E34-6249-9B7F-ECDAF5159EBF}" srcId="{795EAEFE-240A-E24D-B13B-4C5450B76BD7}" destId="{72CA5C52-0FBC-0F4C-9151-BA662EDFD2E4}" srcOrd="3" destOrd="0" parTransId="{654FCAC3-35E0-4342-AB73-99CFCBFB1C3F}" sibTransId="{47E56394-AC37-AA45-9066-CED2C0E8FC89}"/>
    <dgm:cxn modelId="{D85ADC29-4F1F-4B8D-A70C-EC71947D409F}" type="presOf" srcId="{795EAEFE-240A-E24D-B13B-4C5450B76BD7}" destId="{EE3FA832-F2B6-F948-ADB8-F0EA07A7EDE3}" srcOrd="0" destOrd="0" presId="urn:microsoft.com/office/officeart/2005/8/layout/hList1"/>
    <dgm:cxn modelId="{6C658466-4850-4824-B6D6-1DB4AEDD8E04}" type="presOf" srcId="{2A0F2392-F665-5F4C-9F4F-4DA259DA7524}" destId="{781D4507-01D1-214F-B335-4BA14AF72479}" srcOrd="0" destOrd="0" presId="urn:microsoft.com/office/officeart/2005/8/layout/hList1"/>
    <dgm:cxn modelId="{A0893A8F-BE49-4D4E-B6FF-E30468EBFF26}" type="presOf" srcId="{8E432727-F7D4-8341-8069-6BD72AFB555E}" destId="{93437A4D-CAF4-2241-BA4E-E46CD51D38DA}" srcOrd="0" destOrd="0" presId="urn:microsoft.com/office/officeart/2005/8/layout/hList1"/>
    <dgm:cxn modelId="{211DCA13-EC38-AC4F-88AB-74A2A0FBE264}" srcId="{EFD31F22-2120-B249-B4E0-C5D9D04D07A9}" destId="{2A0F2392-F665-5F4C-9F4F-4DA259DA7524}" srcOrd="0" destOrd="0" parTransId="{D430FF28-CC99-2340-B3B1-766F513DADDC}" sibTransId="{8B3F65D2-DCA5-D547-A61C-D7926B37A213}"/>
    <dgm:cxn modelId="{4A096EEF-E093-494F-8541-188C3F594813}" srcId="{10D9C142-C3D1-C64B-9424-35638292A6C7}" destId="{389A28B3-340B-7D48-A0A2-D5411DE9643F}" srcOrd="2" destOrd="0" parTransId="{07421072-5583-834A-9FEC-072E05C6727B}" sibTransId="{C8D29E9C-1DA9-F844-A3A9-CCE324DD8D38}"/>
    <dgm:cxn modelId="{227F4933-022C-4403-B009-3EF1C5376651}" type="presOf" srcId="{10D9C142-C3D1-C64B-9424-35638292A6C7}" destId="{256B4AAF-E6D0-8049-8C71-10ADF02C3886}" srcOrd="0" destOrd="0"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44DD2D4E-9601-C845-81B2-7A682316FEF4}" srcId="{795EAEFE-240A-E24D-B13B-4C5450B76BD7}" destId="{E706BD83-96BD-1D48-B7A9-C5CD4ABCADBA}" srcOrd="0" destOrd="0" parTransId="{AC1FF2B2-AEED-9144-A963-2054B96BDD13}" sibTransId="{DE23CB6F-8111-E042-82AF-782E2D4E2566}"/>
    <dgm:cxn modelId="{0CF2E141-7626-4DF8-BC95-0C6362367A37}" type="presOf" srcId="{D6D8B2B3-2C81-6B4E-8F01-BE7DCA331976}" destId="{7496B69C-7785-5544-9B7B-421B19F60130}" srcOrd="0" destOrd="3" presId="urn:microsoft.com/office/officeart/2005/8/layout/hList1"/>
    <dgm:cxn modelId="{22502388-922E-41E4-AF27-D1D441BBCB2B}" type="presOf" srcId="{2702F251-6C9C-984B-8EF9-258153343939}" destId="{6AB28627-65A4-0F48-9C83-6D52DCBAE922}" srcOrd="0" destOrd="2" presId="urn:microsoft.com/office/officeart/2005/8/layout/hList1"/>
    <dgm:cxn modelId="{33956707-AE8B-4E73-AB2D-906FE32E9DEC}" type="presOf" srcId="{600A4D2C-00EF-CF46-87B0-536E0932552B}" destId="{781D4507-01D1-214F-B335-4BA14AF72479}" srcOrd="0" destOrd="1"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FE6B24F8-EE2F-47C9-BEFE-38D2163B2B54}" type="presOf" srcId="{FA34B86F-8B2C-054D-9931-A6B8A3F9CD4F}" destId="{6AB28627-65A4-0F48-9C83-6D52DCBAE922}" srcOrd="0" destOrd="1" presId="urn:microsoft.com/office/officeart/2005/8/layout/hList1"/>
    <dgm:cxn modelId="{0A7539AC-1C1E-46BE-B80E-348E9B8B4D69}" type="presOf" srcId="{EFD31F22-2120-B249-B4E0-C5D9D04D07A9}" destId="{7A3F422F-E3BE-034C-8E25-1D193DCFF56A}" srcOrd="0" destOrd="0" presId="urn:microsoft.com/office/officeart/2005/8/layout/hList1"/>
    <dgm:cxn modelId="{0A7ABF5D-5CB9-46A7-BC7A-47B7CA91AC56}" type="presOf" srcId="{7D7DD335-35A3-4947-BB16-8C2A62F7CD37}" destId="{781D4507-01D1-214F-B335-4BA14AF72479}"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4BB24A52-F652-9448-85A1-C8F6F4AE6558}" srcId="{EFD31F22-2120-B249-B4E0-C5D9D04D07A9}" destId="{7D7DD335-35A3-4947-BB16-8C2A62F7CD37}" srcOrd="3" destOrd="0" parTransId="{5EC9E9FD-4D91-E646-8A7F-9A8A8D506A73}" sibTransId="{D7C26270-52AD-8840-A6ED-E7DF689AB56D}"/>
    <dgm:cxn modelId="{73EBD073-0ECA-1C4C-B59E-A2D177EC87E4}" srcId="{EFD31F22-2120-B249-B4E0-C5D9D04D07A9}" destId="{600A4D2C-00EF-CF46-87B0-536E0932552B}" srcOrd="1" destOrd="0" parTransId="{28E5C933-98CF-5D49-BF53-5CB0435F3D35}" sibTransId="{4E8D4195-C56B-9C42-84F4-915AD720241B}"/>
    <dgm:cxn modelId="{8CBB81F8-2D59-46B6-B77C-BBEDE76DEFC6}" type="presParOf" srcId="{93437A4D-CAF4-2241-BA4E-E46CD51D38DA}" destId="{3F39BFA8-D169-404F-B0E2-02349D0A6AB6}" srcOrd="0" destOrd="0" presId="urn:microsoft.com/office/officeart/2005/8/layout/hList1"/>
    <dgm:cxn modelId="{279A70CA-07E4-43A0-950D-C8FECE4A5051}" type="presParOf" srcId="{3F39BFA8-D169-404F-B0E2-02349D0A6AB6}" destId="{7A3F422F-E3BE-034C-8E25-1D193DCFF56A}" srcOrd="0" destOrd="0" presId="urn:microsoft.com/office/officeart/2005/8/layout/hList1"/>
    <dgm:cxn modelId="{D08015F1-A0B0-46DE-8E7E-88EE709E2E69}" type="presParOf" srcId="{3F39BFA8-D169-404F-B0E2-02349D0A6AB6}" destId="{781D4507-01D1-214F-B335-4BA14AF72479}" srcOrd="1" destOrd="0" presId="urn:microsoft.com/office/officeart/2005/8/layout/hList1"/>
    <dgm:cxn modelId="{8BFD78CF-50CF-4AF8-B32C-AEE82809534C}" type="presParOf" srcId="{93437A4D-CAF4-2241-BA4E-E46CD51D38DA}" destId="{3E6C7090-4F6F-774D-ABDF-A568F5104C29}" srcOrd="1" destOrd="0" presId="urn:microsoft.com/office/officeart/2005/8/layout/hList1"/>
    <dgm:cxn modelId="{EE0D20B1-46B1-46A0-A929-7A1F15137EB6}" type="presParOf" srcId="{93437A4D-CAF4-2241-BA4E-E46CD51D38DA}" destId="{AF05673A-19BD-E84C-8CF0-10EC65A177ED}" srcOrd="2" destOrd="0" presId="urn:microsoft.com/office/officeart/2005/8/layout/hList1"/>
    <dgm:cxn modelId="{2DDA15FF-4D44-4107-97F9-0A82A1D11649}" type="presParOf" srcId="{AF05673A-19BD-E84C-8CF0-10EC65A177ED}" destId="{EE3FA832-F2B6-F948-ADB8-F0EA07A7EDE3}" srcOrd="0" destOrd="0" presId="urn:microsoft.com/office/officeart/2005/8/layout/hList1"/>
    <dgm:cxn modelId="{D2291189-A456-4EEB-B763-5EC8BD556366}" type="presParOf" srcId="{AF05673A-19BD-E84C-8CF0-10EC65A177ED}" destId="{6AB28627-65A4-0F48-9C83-6D52DCBAE922}" srcOrd="1" destOrd="0" presId="urn:microsoft.com/office/officeart/2005/8/layout/hList1"/>
    <dgm:cxn modelId="{9662F893-354B-4EBC-9C45-0A71834CDA40}" type="presParOf" srcId="{93437A4D-CAF4-2241-BA4E-E46CD51D38DA}" destId="{4C3F1F0D-40DA-4C44-9F3F-972581290EBF}" srcOrd="3" destOrd="0" presId="urn:microsoft.com/office/officeart/2005/8/layout/hList1"/>
    <dgm:cxn modelId="{81D483AF-738C-433B-B3DE-575C01051BC6}" type="presParOf" srcId="{93437A4D-CAF4-2241-BA4E-E46CD51D38DA}" destId="{CFF43412-CFA8-3646-A4C2-577E114AFC1D}" srcOrd="4" destOrd="0" presId="urn:microsoft.com/office/officeart/2005/8/layout/hList1"/>
    <dgm:cxn modelId="{741A7006-8CD1-4977-8FD6-E9D4DCE7CC15}" type="presParOf" srcId="{CFF43412-CFA8-3646-A4C2-577E114AFC1D}" destId="{256B4AAF-E6D0-8049-8C71-10ADF02C3886}" srcOrd="0" destOrd="0" presId="urn:microsoft.com/office/officeart/2005/8/layout/hList1"/>
    <dgm:cxn modelId="{92967508-E90F-46DE-B25B-7E1125DF3B9A}"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0" destOrd="0" parTransId="{D0AE9FA7-82D7-4542-95BA-205CC5711D1B}" sibTransId="{22CE78F2-C7F8-6540-B281-5691A85A0067}"/>
    <dgm:cxn modelId="{E33FC90A-FD0B-4809-843C-BA10751979F5}" type="presOf" srcId="{919166B8-604E-0844-8236-AC97CD93BE89}" destId="{036A9E66-84A5-F64E-9B46-DA6DDA5D22C5}" srcOrd="0" destOrd="0" presId="urn:microsoft.com/office/officeart/2005/8/layout/list1"/>
    <dgm:cxn modelId="{346CC9B2-90A5-4E5F-97E0-85FE614458BB}" type="presOf" srcId="{32C2CB8C-6DD6-BF45-9DEF-7C3E4CB5D486}" destId="{B96FA356-6F33-7349-8F66-9F60F6838F9E}" srcOrd="0" destOrd="0" presId="urn:microsoft.com/office/officeart/2005/8/layout/list1"/>
    <dgm:cxn modelId="{779D6D18-510C-4DB6-9676-606B56DD0052}" type="presOf" srcId="{A21C9532-6D76-444D-B0E8-25109BF55E59}" destId="{DDBB98A3-F24F-0B4D-9298-8A799A6958B3}"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EE828E0C-8D49-482A-9FAC-726CBF88A7EA}" type="presOf" srcId="{A9323E13-E59C-8D44-A571-4CA44D5128B4}" destId="{B323B976-97E6-894B-8052-6B6CA23346B6}"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9A2F1D8D-35A0-4C6A-9EEE-7B36525E6037}" type="presOf" srcId="{32C2CB8C-6DD6-BF45-9DEF-7C3E4CB5D486}" destId="{E383B900-CF4D-5F44-B33F-96C92C3A4973}"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56182EF0-E906-9649-9E14-8D367076A287}" srcId="{32C2CB8C-6DD6-BF45-9DEF-7C3E4CB5D486}" destId="{A9323E13-E59C-8D44-A571-4CA44D5128B4}" srcOrd="0" destOrd="0" parTransId="{D840276E-3431-1844-8036-690BCE4C5C5D}" sibTransId="{28F27E6C-4CE2-9B49-8FF4-96D202EE76DE}"/>
    <dgm:cxn modelId="{0B4ABBF6-BF7F-4339-A746-EC940FAD81A4}" type="presOf" srcId="{A21C9532-6D76-444D-B0E8-25109BF55E59}" destId="{01B6096E-CB72-1549-B8FC-FD9DF91317D4}"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E0E9F3D-0FA5-4A24-9687-1857652ECFC9}" type="presOf" srcId="{90496155-C70D-FB44-AFC5-90F0F4D365FC}" destId="{DC3B697C-B7C3-164F-AD9C-80A128F2F2AB}" srcOrd="0" destOrd="1" presId="urn:microsoft.com/office/officeart/2005/8/layout/list1"/>
    <dgm:cxn modelId="{4C907927-B67E-48A5-9D2A-BCC43E426CF6}" type="presOf" srcId="{23C1A3BE-5247-3A46-A8FE-7A845832D84B}" destId="{B323B976-97E6-894B-8052-6B6CA23346B6}" srcOrd="0" destOrd="1" presId="urn:microsoft.com/office/officeart/2005/8/layout/list1"/>
    <dgm:cxn modelId="{B47BB416-66A8-4981-83D0-98FA6F187D5A}" type="presOf" srcId="{1DA66BCD-729B-4E49-B066-2D3923015A14}" destId="{DC3B697C-B7C3-164F-AD9C-80A128F2F2AB}" srcOrd="0" destOrd="0" presId="urn:microsoft.com/office/officeart/2005/8/layout/list1"/>
    <dgm:cxn modelId="{E192F554-4A6E-49C1-A557-E2D1E7C68C20}" type="presParOf" srcId="{036A9E66-84A5-F64E-9B46-DA6DDA5D22C5}" destId="{47C68737-D460-FA43-9A59-EE096FBD4FDC}" srcOrd="0" destOrd="0" presId="urn:microsoft.com/office/officeart/2005/8/layout/list1"/>
    <dgm:cxn modelId="{546C8364-A305-4FC0-BC1E-B5EEF1233BD5}" type="presParOf" srcId="{47C68737-D460-FA43-9A59-EE096FBD4FDC}" destId="{DDBB98A3-F24F-0B4D-9298-8A799A6958B3}" srcOrd="0" destOrd="0" presId="urn:microsoft.com/office/officeart/2005/8/layout/list1"/>
    <dgm:cxn modelId="{68C69192-C80A-43C3-980E-5492260B70EA}" type="presParOf" srcId="{47C68737-D460-FA43-9A59-EE096FBD4FDC}" destId="{01B6096E-CB72-1549-B8FC-FD9DF91317D4}" srcOrd="1" destOrd="0" presId="urn:microsoft.com/office/officeart/2005/8/layout/list1"/>
    <dgm:cxn modelId="{91B8B150-5342-436E-830C-1EE009977B58}" type="presParOf" srcId="{036A9E66-84A5-F64E-9B46-DA6DDA5D22C5}" destId="{766D8E43-1ED5-534C-ACE8-40FD06F53276}" srcOrd="1" destOrd="0" presId="urn:microsoft.com/office/officeart/2005/8/layout/list1"/>
    <dgm:cxn modelId="{06B894CB-94D9-43A6-AC34-D5C75694CFEE}" type="presParOf" srcId="{036A9E66-84A5-F64E-9B46-DA6DDA5D22C5}" destId="{DC3B697C-B7C3-164F-AD9C-80A128F2F2AB}" srcOrd="2" destOrd="0" presId="urn:microsoft.com/office/officeart/2005/8/layout/list1"/>
    <dgm:cxn modelId="{3B214885-3442-4D74-B32D-56AC5666E5A7}" type="presParOf" srcId="{036A9E66-84A5-F64E-9B46-DA6DDA5D22C5}" destId="{6D1BDFEB-9B4E-A54D-962B-9DEEA575CF92}" srcOrd="3" destOrd="0" presId="urn:microsoft.com/office/officeart/2005/8/layout/list1"/>
    <dgm:cxn modelId="{E8439660-0AED-445D-821C-C2FC5780A40F}" type="presParOf" srcId="{036A9E66-84A5-F64E-9B46-DA6DDA5D22C5}" destId="{9530461B-68A5-184F-B74A-C8B60B890DEC}" srcOrd="4" destOrd="0" presId="urn:microsoft.com/office/officeart/2005/8/layout/list1"/>
    <dgm:cxn modelId="{6C9D7E94-07A6-4485-9D81-C931EB0A6CC4}" type="presParOf" srcId="{9530461B-68A5-184F-B74A-C8B60B890DEC}" destId="{B96FA356-6F33-7349-8F66-9F60F6838F9E}" srcOrd="0" destOrd="0" presId="urn:microsoft.com/office/officeart/2005/8/layout/list1"/>
    <dgm:cxn modelId="{251DF840-A987-4A0C-9AB8-21B2358030D5}" type="presParOf" srcId="{9530461B-68A5-184F-B74A-C8B60B890DEC}" destId="{E383B900-CF4D-5F44-B33F-96C92C3A4973}" srcOrd="1" destOrd="0" presId="urn:microsoft.com/office/officeart/2005/8/layout/list1"/>
    <dgm:cxn modelId="{A7997FA7-D472-46E6-89A7-E610F13ADB6F}" type="presParOf" srcId="{036A9E66-84A5-F64E-9B46-DA6DDA5D22C5}" destId="{2C74063F-76D6-0F49-967B-076A5720D6C1}" srcOrd="5" destOrd="0" presId="urn:microsoft.com/office/officeart/2005/8/layout/list1"/>
    <dgm:cxn modelId="{4EFADB42-0028-4C48-9722-5984D047F717}"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34343E4-902F-0941-A282-189594C926BA}">
      <dgm:prSet phldrT="[Text]" custT="1"/>
      <dgm:spPr/>
      <dgm:t>
        <a:bodyPr/>
        <a:lstStyle/>
        <a:p>
          <a:endParaRPr lang="en-US" sz="1100"/>
        </a:p>
      </dgm:t>
    </dgm:pt>
    <dgm:pt modelId="{5A95E9A1-38D1-3847-9722-814B6571194B}" type="parTrans" cxnId="{5744DC8D-82B2-8E41-A8E0-BCF2350A86BF}">
      <dgm:prSet/>
      <dgm:spPr/>
      <dgm:t>
        <a:bodyPr/>
        <a:lstStyle/>
        <a:p>
          <a:endParaRPr lang="en-US"/>
        </a:p>
      </dgm:t>
    </dgm:pt>
    <dgm:pt modelId="{4162D202-5E03-B84B-85DA-DC8DE98548EE}" type="sibTrans" cxnId="{5744DC8D-82B2-8E41-A8E0-BCF2350A86BF}">
      <dgm:prSet/>
      <dgm:spPr/>
      <dgm:t>
        <a:bodyPr/>
        <a:lstStyle/>
        <a:p>
          <a:endParaRPr lang="en-US"/>
        </a:p>
      </dgm:t>
    </dgm:pt>
    <dgm:pt modelId="{C6C0627A-BE1A-AA43-93BD-9082CB59A675}">
      <dgm:prSet phldrT="[Text]" custT="1"/>
      <dgm:spPr/>
      <dgm:t>
        <a:bodyPr/>
        <a:lstStyle/>
        <a:p>
          <a:endParaRPr lang="en-US" sz="1100"/>
        </a:p>
      </dgm:t>
    </dgm:pt>
    <dgm:pt modelId="{24A7CB5C-46CA-914D-8BAB-302CF9081AE4}" type="parTrans" cxnId="{0313E1C2-B757-F24E-A859-AEF9A17E4825}">
      <dgm:prSet/>
      <dgm:spPr/>
      <dgm:t>
        <a:bodyPr/>
        <a:lstStyle/>
        <a:p>
          <a:endParaRPr lang="en-US"/>
        </a:p>
      </dgm:t>
    </dgm:pt>
    <dgm:pt modelId="{31015388-4795-D04F-83A2-1B5E00428924}" type="sibTrans" cxnId="{0313E1C2-B757-F24E-A859-AEF9A17E4825}">
      <dgm:prSet/>
      <dgm:spPr/>
      <dgm:t>
        <a:bodyPr/>
        <a:lstStyle/>
        <a:p>
          <a:endParaRPr lang="en-US"/>
        </a:p>
      </dgm:t>
    </dgm:pt>
    <dgm:pt modelId="{02F78D1B-21D6-A84A-9A71-92C229E80DF1}">
      <dgm:prSet phldrT="[Text]" custT="1"/>
      <dgm:spPr/>
      <dgm:t>
        <a:bodyPr/>
        <a:lstStyle/>
        <a:p>
          <a:endParaRPr lang="en-US" sz="1100"/>
        </a:p>
      </dgm:t>
    </dgm:pt>
    <dgm:pt modelId="{48692731-AA8A-5643-97C1-8FAB829C9143}" type="parTrans" cxnId="{C4706F95-F890-5442-9601-863F1BF5366D}">
      <dgm:prSet/>
      <dgm:spPr/>
      <dgm:t>
        <a:bodyPr/>
        <a:lstStyle/>
        <a:p>
          <a:endParaRPr lang="en-US"/>
        </a:p>
      </dgm:t>
    </dgm:pt>
    <dgm:pt modelId="{2426769A-0849-F949-92D6-653D668234C8}" type="sibTrans" cxnId="{C4706F95-F890-5442-9601-863F1BF5366D}">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9DDC156-B3F2-42FD-8469-F83C86FEEDA1}" type="presOf" srcId="{795EAEFE-240A-E24D-B13B-4C5450B76BD7}" destId="{EE3FA832-F2B6-F948-ADB8-F0EA07A7EDE3}" srcOrd="0" destOrd="0" presId="urn:microsoft.com/office/officeart/2005/8/layout/hList1"/>
    <dgm:cxn modelId="{E5A3FB92-B0FE-411F-B266-C3262D59CAEF}" type="presOf" srcId="{600A4D2C-00EF-CF46-87B0-536E0932552B}" destId="{781D4507-01D1-214F-B335-4BA14AF72479}" srcOrd="0" destOrd="1"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4C9134A9-4EDE-47FB-9716-EF2E46C306AD}" type="presOf" srcId="{8E432727-F7D4-8341-8069-6BD72AFB555E}" destId="{93437A4D-CAF4-2241-BA4E-E46CD51D38DA}" srcOrd="0" destOrd="0" presId="urn:microsoft.com/office/officeart/2005/8/layout/hList1"/>
    <dgm:cxn modelId="{A65D8503-9065-FF4B-8CDA-260519DFAB69}" srcId="{795EAEFE-240A-E24D-B13B-4C5450B76BD7}" destId="{AB862403-675E-684E-8B89-C2B3DCC7E7F4}" srcOrd="3" destOrd="0" parTransId="{D7FAE103-0462-5042-B16D-4C2E0664D983}" sibTransId="{6548CC2F-ABA5-584F-BBBF-9DD87B1B42CB}"/>
    <dgm:cxn modelId="{2E6B5CEC-8BAC-4B76-96CA-9F6F96606723}" type="presOf" srcId="{FA34B86F-8B2C-054D-9931-A6B8A3F9CD4F}" destId="{6AB28627-65A4-0F48-9C83-6D52DCBAE922}" srcOrd="0" destOrd="1" presId="urn:microsoft.com/office/officeart/2005/8/layout/hList1"/>
    <dgm:cxn modelId="{5744DC8D-82B2-8E41-A8E0-BCF2350A86BF}" srcId="{10D9C142-C3D1-C64B-9424-35638292A6C7}" destId="{634343E4-902F-0941-A282-189594C926BA}" srcOrd="0" destOrd="0" parTransId="{5A95E9A1-38D1-3847-9722-814B6571194B}" sibTransId="{4162D202-5E03-B84B-85DA-DC8DE98548EE}"/>
    <dgm:cxn modelId="{C4706F95-F890-5442-9601-863F1BF5366D}" srcId="{EFD31F22-2120-B249-B4E0-C5D9D04D07A9}" destId="{02F78D1B-21D6-A84A-9A71-92C229E80DF1}" srcOrd="0" destOrd="0" parTransId="{48692731-AA8A-5643-97C1-8FAB829C9143}" sibTransId="{2426769A-0849-F949-92D6-653D668234C8}"/>
    <dgm:cxn modelId="{F9118715-8F1E-984E-B520-D472559EF548}" srcId="{8E432727-F7D4-8341-8069-6BD72AFB555E}" destId="{795EAEFE-240A-E24D-B13B-4C5450B76BD7}" srcOrd="1" destOrd="0" parTransId="{0BA6F0C8-D56B-DD46-921B-FD3F87801895}" sibTransId="{9351ECDF-832A-BC40-9669-3ADFA40D5758}"/>
    <dgm:cxn modelId="{0BA70289-2A01-4468-8193-E647F5BEB812}" type="presOf" srcId="{02F78D1B-21D6-A84A-9A71-92C229E80DF1}" destId="{781D4507-01D1-214F-B335-4BA14AF72479}" srcOrd="0" destOrd="0" presId="urn:microsoft.com/office/officeart/2005/8/layout/hList1"/>
    <dgm:cxn modelId="{D1C3EBCE-883B-443E-83DA-8C269DDCE1E5}" type="presOf" srcId="{D6D8B2B3-2C81-6B4E-8F01-BE7DCA331976}" destId="{7496B69C-7785-5544-9B7B-421B19F60130}" srcOrd="0" destOrd="3"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0313E1C2-B757-F24E-A859-AEF9A17E4825}" srcId="{795EAEFE-240A-E24D-B13B-4C5450B76BD7}" destId="{C6C0627A-BE1A-AA43-93BD-9082CB59A675}" srcOrd="0" destOrd="0" parTransId="{24A7CB5C-46CA-914D-8BAB-302CF9081AE4}" sibTransId="{31015388-4795-D04F-83A2-1B5E00428924}"/>
    <dgm:cxn modelId="{6D25EF87-6F03-425A-BDE7-F46CFA621B0A}" type="presOf" srcId="{37B240F4-DF5B-5D4E-AC72-1485F0CA39FF}" destId="{7496B69C-7785-5544-9B7B-421B19F60130}" srcOrd="0" destOrd="1"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8408C613-2835-4F79-8931-A4C99BD762CF}" type="presOf" srcId="{7D7DD335-35A3-4947-BB16-8C2A62F7CD37}" destId="{781D4507-01D1-214F-B335-4BA14AF72479}" srcOrd="0" destOrd="3" presId="urn:microsoft.com/office/officeart/2005/8/layout/hList1"/>
    <dgm:cxn modelId="{5D294D01-328D-4850-A8EE-A27C9A5A6E4A}" type="presOf" srcId="{2702F251-6C9C-984B-8EF9-258153343939}" destId="{6AB28627-65A4-0F48-9C83-6D52DCBAE922}" srcOrd="0" destOrd="2" presId="urn:microsoft.com/office/officeart/2005/8/layout/hList1"/>
    <dgm:cxn modelId="{51FA4112-4ED4-40B9-98E5-9481CE50C972}" type="presOf" srcId="{634343E4-902F-0941-A282-189594C926BA}" destId="{7496B69C-7785-5544-9B7B-421B19F60130}" srcOrd="0" destOrd="0" presId="urn:microsoft.com/office/officeart/2005/8/layout/hList1"/>
    <dgm:cxn modelId="{DB1BF6A9-B0C8-492B-A4FE-9572263C89C0}" type="presOf" srcId="{C6C0627A-BE1A-AA43-93BD-9082CB59A675}" destId="{6AB28627-65A4-0F48-9C83-6D52DCBAE922}" srcOrd="0" destOrd="0" presId="urn:microsoft.com/office/officeart/2005/8/layout/hList1"/>
    <dgm:cxn modelId="{B05F81B4-98AE-4444-91CF-FCDAB48B4879}" type="presOf" srcId="{AB862403-675E-684E-8B89-C2B3DCC7E7F4}" destId="{6AB28627-65A4-0F48-9C83-6D52DCBAE922}" srcOrd="0" destOrd="3"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4" destOrd="0" parTransId="{78C7D5B2-D866-EF4F-90EC-A3351935875F}" sibTransId="{491785D3-0737-324A-8F80-D60C036A9282}"/>
    <dgm:cxn modelId="{3B27302F-060A-4C93-9CAE-366A5387F724}" type="presOf" srcId="{E22078A0-2F52-6946-A5FB-47CA2991218B}" destId="{781D4507-01D1-214F-B335-4BA14AF72479}" srcOrd="0" destOrd="2"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5AB79487-083F-4486-9AD9-7BD7BC00BB1B}" type="presOf" srcId="{389A28B3-340B-7D48-A0A2-D5411DE9643F}" destId="{7496B69C-7785-5544-9B7B-421B19F60130}" srcOrd="0" destOrd="2"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11087CB1-9481-41E7-97E3-98AC47529B18}" type="presOf" srcId="{7867700F-B6A7-6843-830D-63469852F041}" destId="{6AB28627-65A4-0F48-9C83-6D52DCBAE922}" srcOrd="0" destOrd="4" presId="urn:microsoft.com/office/officeart/2005/8/layout/hList1"/>
    <dgm:cxn modelId="{9CD70824-8551-3C49-8055-946E8FC00E8B}" srcId="{10D9C142-C3D1-C64B-9424-35638292A6C7}" destId="{37B240F4-DF5B-5D4E-AC72-1485F0CA39FF}" srcOrd="1"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734D39A0-FD64-4B92-BDFA-3F6DDF14F875}" type="presOf" srcId="{EFD31F22-2120-B249-B4E0-C5D9D04D07A9}" destId="{7A3F422F-E3BE-034C-8E25-1D193DCFF56A}" srcOrd="0" destOrd="0" presId="urn:microsoft.com/office/officeart/2005/8/layout/hList1"/>
    <dgm:cxn modelId="{258787EA-1E2C-4108-80A7-52F105C0811C}" type="presOf" srcId="{10D9C142-C3D1-C64B-9424-35638292A6C7}" destId="{256B4AAF-E6D0-8049-8C71-10ADF02C3886}" srcOrd="0" destOrd="0" presId="urn:microsoft.com/office/officeart/2005/8/layout/hList1"/>
    <dgm:cxn modelId="{F4A212ED-E094-473A-A2F9-773FA7A0A5E3}" type="presParOf" srcId="{93437A4D-CAF4-2241-BA4E-E46CD51D38DA}" destId="{3F39BFA8-D169-404F-B0E2-02349D0A6AB6}" srcOrd="0" destOrd="0" presId="urn:microsoft.com/office/officeart/2005/8/layout/hList1"/>
    <dgm:cxn modelId="{0F2FCF6B-406C-43F1-B35E-A08B134D4D22}" type="presParOf" srcId="{3F39BFA8-D169-404F-B0E2-02349D0A6AB6}" destId="{7A3F422F-E3BE-034C-8E25-1D193DCFF56A}" srcOrd="0" destOrd="0" presId="urn:microsoft.com/office/officeart/2005/8/layout/hList1"/>
    <dgm:cxn modelId="{7CC5FCA8-4B09-4532-A4E3-91D1A3050B95}" type="presParOf" srcId="{3F39BFA8-D169-404F-B0E2-02349D0A6AB6}" destId="{781D4507-01D1-214F-B335-4BA14AF72479}" srcOrd="1" destOrd="0" presId="urn:microsoft.com/office/officeart/2005/8/layout/hList1"/>
    <dgm:cxn modelId="{30F8D7A7-9054-4BEE-A941-E20AEEE9EF33}" type="presParOf" srcId="{93437A4D-CAF4-2241-BA4E-E46CD51D38DA}" destId="{3E6C7090-4F6F-774D-ABDF-A568F5104C29}" srcOrd="1" destOrd="0" presId="urn:microsoft.com/office/officeart/2005/8/layout/hList1"/>
    <dgm:cxn modelId="{1D222799-25F0-40BE-B186-1FAB2C35A4BE}" type="presParOf" srcId="{93437A4D-CAF4-2241-BA4E-E46CD51D38DA}" destId="{AF05673A-19BD-E84C-8CF0-10EC65A177ED}" srcOrd="2" destOrd="0" presId="urn:microsoft.com/office/officeart/2005/8/layout/hList1"/>
    <dgm:cxn modelId="{F666A1CD-8466-4EFF-B182-DCDFEC3F61CB}" type="presParOf" srcId="{AF05673A-19BD-E84C-8CF0-10EC65A177ED}" destId="{EE3FA832-F2B6-F948-ADB8-F0EA07A7EDE3}" srcOrd="0" destOrd="0" presId="urn:microsoft.com/office/officeart/2005/8/layout/hList1"/>
    <dgm:cxn modelId="{5B9DC407-C81F-4A04-918B-B230E730571B}" type="presParOf" srcId="{AF05673A-19BD-E84C-8CF0-10EC65A177ED}" destId="{6AB28627-65A4-0F48-9C83-6D52DCBAE922}" srcOrd="1" destOrd="0" presId="urn:microsoft.com/office/officeart/2005/8/layout/hList1"/>
    <dgm:cxn modelId="{64AA9188-3160-47AE-9FBF-DD10C487467A}" type="presParOf" srcId="{93437A4D-CAF4-2241-BA4E-E46CD51D38DA}" destId="{4C3F1F0D-40DA-4C44-9F3F-972581290EBF}" srcOrd="3" destOrd="0" presId="urn:microsoft.com/office/officeart/2005/8/layout/hList1"/>
    <dgm:cxn modelId="{E5F9672E-AA45-40A1-B00A-5834F2C330E9}" type="presParOf" srcId="{93437A4D-CAF4-2241-BA4E-E46CD51D38DA}" destId="{CFF43412-CFA8-3646-A4C2-577E114AFC1D}" srcOrd="4" destOrd="0" presId="urn:microsoft.com/office/officeart/2005/8/layout/hList1"/>
    <dgm:cxn modelId="{F021097B-EE02-44F6-B400-9A7A1780E955}" type="presParOf" srcId="{CFF43412-CFA8-3646-A4C2-577E114AFC1D}" destId="{256B4AAF-E6D0-8049-8C71-10ADF02C3886}" srcOrd="0" destOrd="0" presId="urn:microsoft.com/office/officeart/2005/8/layout/hList1"/>
    <dgm:cxn modelId="{FCF6F024-AA9D-4A1D-A7C9-A4C5ABBBD93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F53EEB4B-3752-4F03-821A-73814965ECE5}" type="presOf" srcId="{A21C9532-6D76-444D-B0E8-25109BF55E59}" destId="{DDBB98A3-F24F-0B4D-9298-8A799A6958B3}" srcOrd="0" destOrd="0" presId="urn:microsoft.com/office/officeart/2005/8/layout/list1"/>
    <dgm:cxn modelId="{71373365-3E60-4386-ABCD-9C8DA208F583}" type="presOf" srcId="{1DA66BCD-729B-4E49-B066-2D3923015A14}" destId="{DC3B697C-B7C3-164F-AD9C-80A128F2F2AB}" srcOrd="0" destOrd="0" presId="urn:microsoft.com/office/officeart/2005/8/layout/list1"/>
    <dgm:cxn modelId="{22C97B3F-5452-4110-8CEA-F70D081E0C70}" type="presOf" srcId="{23C1A3BE-5247-3A46-A8FE-7A845832D84B}" destId="{B323B976-97E6-894B-8052-6B6CA23346B6}" srcOrd="0" destOrd="1" presId="urn:microsoft.com/office/officeart/2005/8/layout/list1"/>
    <dgm:cxn modelId="{300704C7-2F1E-4447-B782-C7C2C4338D2D}" type="presOf" srcId="{32C2CB8C-6DD6-BF45-9DEF-7C3E4CB5D486}" destId="{B96FA356-6F33-7349-8F66-9F60F6838F9E}" srcOrd="0" destOrd="0" presId="urn:microsoft.com/office/officeart/2005/8/layout/list1"/>
    <dgm:cxn modelId="{EF62029C-85F0-FC48-9766-517563BF2ED6}" srcId="{919166B8-604E-0844-8236-AC97CD93BE89}" destId="{A21C9532-6D76-444D-B0E8-25109BF55E59}" srcOrd="0" destOrd="0" parTransId="{D0AE9FA7-82D7-4542-95BA-205CC5711D1B}" sibTransId="{22CE78F2-C7F8-6540-B281-5691A85A0067}"/>
    <dgm:cxn modelId="{0C3A4388-3E6D-40BE-864C-88A06DDEE5EE}" type="presOf" srcId="{A9323E13-E59C-8D44-A571-4CA44D5128B4}" destId="{B323B976-97E6-894B-8052-6B6CA23346B6}" srcOrd="0" destOrd="0" presId="urn:microsoft.com/office/officeart/2005/8/layout/list1"/>
    <dgm:cxn modelId="{0DE5D665-7713-43AF-B11E-591CE5F38CF7}" type="presOf" srcId="{32C2CB8C-6DD6-BF45-9DEF-7C3E4CB5D486}" destId="{E383B900-CF4D-5F44-B33F-96C92C3A4973}"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3568CA04-2D78-184B-B339-54AE2A5397F3}" srcId="{A21C9532-6D76-444D-B0E8-25109BF55E59}" destId="{1DA66BCD-729B-4E49-B066-2D3923015A14}" srcOrd="0" destOrd="0" parTransId="{D3F0E7A1-6C7A-6A4D-9832-5AF425E3A071}" sibTransId="{06F80C3A-B758-9744-A9D4-2A2917C20875}"/>
    <dgm:cxn modelId="{AF08ABE3-A9FA-4DF4-836C-A20A366904B9}" type="presOf" srcId="{919166B8-604E-0844-8236-AC97CD93BE89}" destId="{036A9E66-84A5-F64E-9B46-DA6DDA5D22C5}" srcOrd="0"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76414178-8397-4200-B77D-D1F6C6A7E368}" type="presOf" srcId="{90496155-C70D-FB44-AFC5-90F0F4D365FC}" destId="{DC3B697C-B7C3-164F-AD9C-80A128F2F2AB}" srcOrd="0" destOrd="1" presId="urn:microsoft.com/office/officeart/2005/8/layout/list1"/>
    <dgm:cxn modelId="{EC1A2F6F-9D15-42F8-999D-56C2378C7413}" type="presOf" srcId="{A21C9532-6D76-444D-B0E8-25109BF55E59}" destId="{01B6096E-CB72-1549-B8FC-FD9DF91317D4}" srcOrd="1" destOrd="0" presId="urn:microsoft.com/office/officeart/2005/8/layout/list1"/>
    <dgm:cxn modelId="{2E12B962-C0E4-40A9-A0E5-EFCEB6D48EB6}" type="presParOf" srcId="{036A9E66-84A5-F64E-9B46-DA6DDA5D22C5}" destId="{47C68737-D460-FA43-9A59-EE096FBD4FDC}" srcOrd="0" destOrd="0" presId="urn:microsoft.com/office/officeart/2005/8/layout/list1"/>
    <dgm:cxn modelId="{2EDFA5E6-DD71-4C0A-8846-DDCDD04D0A91}" type="presParOf" srcId="{47C68737-D460-FA43-9A59-EE096FBD4FDC}" destId="{DDBB98A3-F24F-0B4D-9298-8A799A6958B3}" srcOrd="0" destOrd="0" presId="urn:microsoft.com/office/officeart/2005/8/layout/list1"/>
    <dgm:cxn modelId="{A441F95C-5E0B-4AE3-A06F-629468BFDBC1}" type="presParOf" srcId="{47C68737-D460-FA43-9A59-EE096FBD4FDC}" destId="{01B6096E-CB72-1549-B8FC-FD9DF91317D4}" srcOrd="1" destOrd="0" presId="urn:microsoft.com/office/officeart/2005/8/layout/list1"/>
    <dgm:cxn modelId="{1EFD086A-547C-483B-B2BC-FC13E70DF0EF}" type="presParOf" srcId="{036A9E66-84A5-F64E-9B46-DA6DDA5D22C5}" destId="{766D8E43-1ED5-534C-ACE8-40FD06F53276}" srcOrd="1" destOrd="0" presId="urn:microsoft.com/office/officeart/2005/8/layout/list1"/>
    <dgm:cxn modelId="{4AE800DF-9AF6-47D3-98E8-9A292E8090E9}" type="presParOf" srcId="{036A9E66-84A5-F64E-9B46-DA6DDA5D22C5}" destId="{DC3B697C-B7C3-164F-AD9C-80A128F2F2AB}" srcOrd="2" destOrd="0" presId="urn:microsoft.com/office/officeart/2005/8/layout/list1"/>
    <dgm:cxn modelId="{8ED8DB24-46CC-4C61-85C8-9E490A2B4E39}" type="presParOf" srcId="{036A9E66-84A5-F64E-9B46-DA6DDA5D22C5}" destId="{6D1BDFEB-9B4E-A54D-962B-9DEEA575CF92}" srcOrd="3" destOrd="0" presId="urn:microsoft.com/office/officeart/2005/8/layout/list1"/>
    <dgm:cxn modelId="{816BDBE7-AD23-404F-92AA-03230555C55F}" type="presParOf" srcId="{036A9E66-84A5-F64E-9B46-DA6DDA5D22C5}" destId="{9530461B-68A5-184F-B74A-C8B60B890DEC}" srcOrd="4" destOrd="0" presId="urn:microsoft.com/office/officeart/2005/8/layout/list1"/>
    <dgm:cxn modelId="{E866D4B7-3B9C-4EC0-B1BF-C9C67952D516}" type="presParOf" srcId="{9530461B-68A5-184F-B74A-C8B60B890DEC}" destId="{B96FA356-6F33-7349-8F66-9F60F6838F9E}" srcOrd="0" destOrd="0" presId="urn:microsoft.com/office/officeart/2005/8/layout/list1"/>
    <dgm:cxn modelId="{2006ABF9-98E0-4428-B22E-6DFEFFD401FA}" type="presParOf" srcId="{9530461B-68A5-184F-B74A-C8B60B890DEC}" destId="{E383B900-CF4D-5F44-B33F-96C92C3A4973}" srcOrd="1" destOrd="0" presId="urn:microsoft.com/office/officeart/2005/8/layout/list1"/>
    <dgm:cxn modelId="{40077A35-F850-43CA-B201-EEE0587D269C}" type="presParOf" srcId="{036A9E66-84A5-F64E-9B46-DA6DDA5D22C5}" destId="{2C74063F-76D6-0F49-967B-076A5720D6C1}" srcOrd="5" destOrd="0" presId="urn:microsoft.com/office/officeart/2005/8/layout/list1"/>
    <dgm:cxn modelId="{01433D40-2019-4EA9-AE00-C4BA8C8A5EA2}"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94F4FF2-DEC9-6841-AAF5-D1DE8FAE3059}">
      <dgm:prSet phldrT="[Text]" custT="1"/>
      <dgm:spPr/>
      <dgm:t>
        <a:bodyPr/>
        <a:lstStyle/>
        <a:p>
          <a:endParaRPr lang="en-US" sz="1100"/>
        </a:p>
      </dgm:t>
    </dgm:pt>
    <dgm:pt modelId="{BD47A434-2F67-4342-BA86-E16DDBCC40F4}" type="parTrans" cxnId="{15D11976-05AC-AF47-8C63-C2C44080654D}">
      <dgm:prSet/>
      <dgm:spPr/>
    </dgm:pt>
    <dgm:pt modelId="{C213A125-4BCF-4445-AA1D-DDDD4CB00599}" type="sibTrans" cxnId="{15D11976-05AC-AF47-8C63-C2C44080654D}">
      <dgm:prSet/>
      <dgm:spPr/>
    </dgm:pt>
    <dgm:pt modelId="{E093D7FA-D4F0-9E40-87D4-D178F36E5E2B}">
      <dgm:prSet phldrT="[Text]" custT="1"/>
      <dgm:spPr/>
      <dgm:t>
        <a:bodyPr/>
        <a:lstStyle/>
        <a:p>
          <a:r>
            <a:rPr lang="en-US" sz="1100">
              <a:latin typeface="Calibri"/>
              <a:cs typeface="Calibri"/>
            </a:rPr>
            <a:t>Holistic approaches</a:t>
          </a:r>
          <a:endParaRPr lang="en-US" sz="1100"/>
        </a:p>
      </dgm:t>
    </dgm:pt>
    <dgm:pt modelId="{89E74580-A88B-2E4E-87E9-079BD6D04CE3}" type="parTrans" cxnId="{9658CBD2-E562-934F-938C-7A4785CE693D}">
      <dgm:prSet/>
      <dgm:spPr/>
    </dgm:pt>
    <dgm:pt modelId="{CF63E4CD-4200-4F4F-890E-453CDA0C392A}" type="sibTrans" cxnId="{9658CBD2-E562-934F-938C-7A4785CE693D}">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F6869D5-DC19-6541-A568-B37D45D566ED}" srcId="{795EAEFE-240A-E24D-B13B-4C5450B76BD7}" destId="{45B22623-C586-4747-9956-C7BDD2DBFDCD}" srcOrd="3" destOrd="0" parTransId="{EBAAE30B-86C4-524E-975E-74AA2E3E147A}" sibTransId="{716A9B1D-B601-7249-B6B7-C7D60A4A71AF}"/>
    <dgm:cxn modelId="{DB80447B-2312-4B68-98AC-A96F980BC761}" type="presOf" srcId="{10D9C142-C3D1-C64B-9424-35638292A6C7}" destId="{256B4AAF-E6D0-8049-8C71-10ADF02C3886}" srcOrd="0" destOrd="0" presId="urn:microsoft.com/office/officeart/2005/8/layout/hList1"/>
    <dgm:cxn modelId="{9658CBD2-E562-934F-938C-7A4785CE693D}" srcId="{795EAEFE-240A-E24D-B13B-4C5450B76BD7}" destId="{E093D7FA-D4F0-9E40-87D4-D178F36E5E2B}" srcOrd="0" destOrd="0" parTransId="{89E74580-A88B-2E4E-87E9-079BD6D04CE3}" sibTransId="{CF63E4CD-4200-4F4F-890E-453CDA0C392A}"/>
    <dgm:cxn modelId="{4C8CC65D-DD51-4FEF-B669-7C57BD6E5BB1}" type="presOf" srcId="{E22078A0-2F52-6946-A5FB-47CA2991218B}" destId="{781D4507-01D1-214F-B335-4BA14AF72479}" srcOrd="0" destOrd="2" presId="urn:microsoft.com/office/officeart/2005/8/layout/hList1"/>
    <dgm:cxn modelId="{49866DC5-9D77-4E79-819C-CA908B26C14E}" type="presOf" srcId="{37B240F4-DF5B-5D4E-AC72-1485F0CA39FF}" destId="{7496B69C-7785-5544-9B7B-421B19F60130}" srcOrd="0" destOrd="0" presId="urn:microsoft.com/office/officeart/2005/8/layout/hList1"/>
    <dgm:cxn modelId="{123EF909-A043-4C7E-8586-A7AD0077C289}" type="presOf" srcId="{795EAEFE-240A-E24D-B13B-4C5450B76BD7}" destId="{EE3FA832-F2B6-F948-ADB8-F0EA07A7EDE3}" srcOrd="0" destOrd="0" presId="urn:microsoft.com/office/officeart/2005/8/layout/hList1"/>
    <dgm:cxn modelId="{D5B47B8E-7A31-4357-858B-2802BF3FD57E}" type="presOf" srcId="{45B22623-C586-4747-9956-C7BDD2DBFDCD}" destId="{6AB28627-65A4-0F48-9C83-6D52DCBAE922}"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882F4328-CB03-46B2-A060-F8CA2C3BF9C9}" type="presOf" srcId="{72CA5C52-0FBC-0F4C-9151-BA662EDFD2E4}" destId="{6AB28627-65A4-0F48-9C83-6D52DCBAE922}" srcOrd="0" destOrd="2" presId="urn:microsoft.com/office/officeart/2005/8/layout/hList1"/>
    <dgm:cxn modelId="{792381DC-7505-4945-932F-8A5C9C72A335}" type="presOf" srcId="{E093D7FA-D4F0-9E40-87D4-D178F36E5E2B}" destId="{6AB28627-65A4-0F48-9C83-6D52DCBAE922}" srcOrd="0" destOrd="0" presId="urn:microsoft.com/office/officeart/2005/8/layout/hList1"/>
    <dgm:cxn modelId="{B919EA30-5ECA-4034-8E5D-0BEB4B01012F}" type="presOf" srcId="{D6D8B2B3-2C81-6B4E-8F01-BE7DCA331976}" destId="{7496B69C-7785-5544-9B7B-421B19F60130}" srcOrd="0" destOrd="3"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83495267-1CA1-D04E-84D6-E6B11CECD699}" srcId="{795EAEFE-240A-E24D-B13B-4C5450B76BD7}" destId="{2702F251-6C9C-984B-8EF9-258153343939}" srcOrd="1" destOrd="0" parTransId="{FEEEDC40-CA46-D943-A3FF-A76E8619AC32}" sibTransId="{B0A2E6C7-7C31-A044-9A9B-D267F5B77D8E}"/>
    <dgm:cxn modelId="{2BBBCD5F-9E34-6249-9B7F-ECDAF5159EBF}" srcId="{795EAEFE-240A-E24D-B13B-4C5450B76BD7}" destId="{72CA5C52-0FBC-0F4C-9151-BA662EDFD2E4}" srcOrd="2" destOrd="0" parTransId="{654FCAC3-35E0-4342-AB73-99CFCBFB1C3F}" sibTransId="{47E56394-AC37-AA45-9066-CED2C0E8FC89}"/>
    <dgm:cxn modelId="{56047E54-3E73-4353-BF2D-79CC4FBF6189}" type="presOf" srcId="{2702F251-6C9C-984B-8EF9-258153343939}" destId="{6AB28627-65A4-0F48-9C83-6D52DCBAE922}"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1C725957-6B57-42F9-951A-35205023BD50}" type="presOf" srcId="{694F4FF2-DEC9-6841-AAF5-D1DE8FAE3059}" destId="{781D4507-01D1-214F-B335-4BA14AF72479}" srcOrd="0" destOrd="0"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A65D8503-9065-FF4B-8CDA-260519DFAB69}" srcId="{795EAEFE-240A-E24D-B13B-4C5450B76BD7}" destId="{AB862403-675E-684E-8B89-C2B3DCC7E7F4}" srcOrd="4" destOrd="0" parTransId="{D7FAE103-0462-5042-B16D-4C2E0664D983}" sibTransId="{6548CC2F-ABA5-584F-BBBF-9DD87B1B42CB}"/>
    <dgm:cxn modelId="{89431496-7887-4642-9F7F-2BF551C544B0}" srcId="{8E432727-F7D4-8341-8069-6BD72AFB555E}" destId="{EFD31F22-2120-B249-B4E0-C5D9D04D07A9}" srcOrd="0" destOrd="0" parTransId="{0C19D6A1-384B-2841-BD46-3FFE7E752456}" sibTransId="{F229F18A-83EB-BF42-833F-AF3A6046B839}"/>
    <dgm:cxn modelId="{E89A53A3-8791-421D-951A-1E24606DEF4A}" type="presOf" srcId="{76529393-8499-2347-8122-E4389780676D}" destId="{7496B69C-7785-5544-9B7B-421B19F60130}" srcOrd="0" destOrd="2" presId="urn:microsoft.com/office/officeart/2005/8/layout/hList1"/>
    <dgm:cxn modelId="{CF5A6452-D673-41C0-96E1-D45A228FBBE8}" type="presOf" srcId="{8E432727-F7D4-8341-8069-6BD72AFB555E}" destId="{93437A4D-CAF4-2241-BA4E-E46CD51D38DA}"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0950DE6E-3DBA-4C7D-B99D-4DE29FD766F1}" type="presOf" srcId="{600A4D2C-00EF-CF46-87B0-536E0932552B}" destId="{781D4507-01D1-214F-B335-4BA14AF72479}" srcOrd="0" destOrd="1" presId="urn:microsoft.com/office/officeart/2005/8/layout/hList1"/>
    <dgm:cxn modelId="{91B3217B-5C6D-4900-83B4-256E00207247}" type="presOf" srcId="{7867700F-B6A7-6843-830D-63469852F041}" destId="{6AB28627-65A4-0F48-9C83-6D52DCBAE922}" srcOrd="0" destOrd="5" presId="urn:microsoft.com/office/officeart/2005/8/layout/hList1"/>
    <dgm:cxn modelId="{C211A6CE-CFE4-44CE-8E17-F0285DFA5D50}" type="presOf" srcId="{7D7DD335-35A3-4947-BB16-8C2A62F7CD37}" destId="{781D4507-01D1-214F-B335-4BA14AF72479}" srcOrd="0" destOrd="3"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15D11976-05AC-AF47-8C63-C2C44080654D}" srcId="{EFD31F22-2120-B249-B4E0-C5D9D04D07A9}" destId="{694F4FF2-DEC9-6841-AAF5-D1DE8FAE3059}" srcOrd="0" destOrd="0" parTransId="{BD47A434-2F67-4342-BA86-E16DDBCC40F4}" sibTransId="{C213A125-4BCF-4445-AA1D-DDDD4CB00599}"/>
    <dgm:cxn modelId="{99EB1D0E-96EC-42A3-BD4D-279B18ACD008}" type="presOf" srcId="{AB862403-675E-684E-8B89-C2B3DCC7E7F4}" destId="{6AB28627-65A4-0F48-9C83-6D52DCBAE922}" srcOrd="0" destOrd="4"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2C8877C-6416-46CE-A3B1-ECA7DE4CBC35}" type="presOf" srcId="{389A28B3-340B-7D48-A0A2-D5411DE9643F}" destId="{7496B69C-7785-5544-9B7B-421B19F60130}" srcOrd="0" destOrd="1" presId="urn:microsoft.com/office/officeart/2005/8/layout/hList1"/>
    <dgm:cxn modelId="{0145DB0C-8242-464C-AFDD-357F6B49F4E8}" type="presOf" srcId="{EFD31F22-2120-B249-B4E0-C5D9D04D07A9}" destId="{7A3F422F-E3BE-034C-8E25-1D193DCFF56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746B506E-94A0-40B0-A15A-3DDE03587FD0}" type="presParOf" srcId="{93437A4D-CAF4-2241-BA4E-E46CD51D38DA}" destId="{3F39BFA8-D169-404F-B0E2-02349D0A6AB6}" srcOrd="0" destOrd="0" presId="urn:microsoft.com/office/officeart/2005/8/layout/hList1"/>
    <dgm:cxn modelId="{E9813A58-93D7-460C-B443-11101041B999}" type="presParOf" srcId="{3F39BFA8-D169-404F-B0E2-02349D0A6AB6}" destId="{7A3F422F-E3BE-034C-8E25-1D193DCFF56A}" srcOrd="0" destOrd="0" presId="urn:microsoft.com/office/officeart/2005/8/layout/hList1"/>
    <dgm:cxn modelId="{0B099724-D3E1-441B-882C-4723668C55C3}" type="presParOf" srcId="{3F39BFA8-D169-404F-B0E2-02349D0A6AB6}" destId="{781D4507-01D1-214F-B335-4BA14AF72479}" srcOrd="1" destOrd="0" presId="urn:microsoft.com/office/officeart/2005/8/layout/hList1"/>
    <dgm:cxn modelId="{42031AEB-9D60-400B-889A-7F104B12D30F}" type="presParOf" srcId="{93437A4D-CAF4-2241-BA4E-E46CD51D38DA}" destId="{3E6C7090-4F6F-774D-ABDF-A568F5104C29}" srcOrd="1" destOrd="0" presId="urn:microsoft.com/office/officeart/2005/8/layout/hList1"/>
    <dgm:cxn modelId="{58F20C68-7507-4C43-B215-829EF2427AC2}" type="presParOf" srcId="{93437A4D-CAF4-2241-BA4E-E46CD51D38DA}" destId="{AF05673A-19BD-E84C-8CF0-10EC65A177ED}" srcOrd="2" destOrd="0" presId="urn:microsoft.com/office/officeart/2005/8/layout/hList1"/>
    <dgm:cxn modelId="{B05D122E-3FF3-423D-B42E-2030FC55A0DA}" type="presParOf" srcId="{AF05673A-19BD-E84C-8CF0-10EC65A177ED}" destId="{EE3FA832-F2B6-F948-ADB8-F0EA07A7EDE3}" srcOrd="0" destOrd="0" presId="urn:microsoft.com/office/officeart/2005/8/layout/hList1"/>
    <dgm:cxn modelId="{7F7A076D-5FF2-40A1-A52E-410DF76D97F1}" type="presParOf" srcId="{AF05673A-19BD-E84C-8CF0-10EC65A177ED}" destId="{6AB28627-65A4-0F48-9C83-6D52DCBAE922}" srcOrd="1" destOrd="0" presId="urn:microsoft.com/office/officeart/2005/8/layout/hList1"/>
    <dgm:cxn modelId="{93734BE4-6C0D-43E9-8897-D6A19FDC6182}" type="presParOf" srcId="{93437A4D-CAF4-2241-BA4E-E46CD51D38DA}" destId="{4C3F1F0D-40DA-4C44-9F3F-972581290EBF}" srcOrd="3" destOrd="0" presId="urn:microsoft.com/office/officeart/2005/8/layout/hList1"/>
    <dgm:cxn modelId="{69AD3649-0230-48C9-BF58-BF502CF9DA19}" type="presParOf" srcId="{93437A4D-CAF4-2241-BA4E-E46CD51D38DA}" destId="{CFF43412-CFA8-3646-A4C2-577E114AFC1D}" srcOrd="4" destOrd="0" presId="urn:microsoft.com/office/officeart/2005/8/layout/hList1"/>
    <dgm:cxn modelId="{9FACDF41-D001-4A1B-BC22-60EF7A3D0FCB}" type="presParOf" srcId="{CFF43412-CFA8-3646-A4C2-577E114AFC1D}" destId="{256B4AAF-E6D0-8049-8C71-10ADF02C3886}" srcOrd="0" destOrd="0" presId="urn:microsoft.com/office/officeart/2005/8/layout/hList1"/>
    <dgm:cxn modelId="{8D2CF6CF-9DD0-4526-BFE8-77F4B105C2B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9BC09C53-F600-054A-BB22-985A8E230BAF}">
      <dgm:prSet/>
      <dgm:spPr/>
      <dgm:t>
        <a:bodyPr/>
        <a:lstStyle/>
        <a:p>
          <a:r>
            <a:rPr lang="en-US"/>
            <a:t>2.1 Each child’s health is promoted.</a:t>
          </a:r>
        </a:p>
      </dgm:t>
    </dgm:pt>
    <dgm:pt modelId="{6CCC6977-5CBC-1241-8A4B-1AF74FAEC82D}" type="parTrans" cxnId="{544D6BFF-10CB-5E40-AAA5-3C3B78F93146}">
      <dgm:prSet/>
      <dgm:spPr/>
      <dgm:t>
        <a:bodyPr/>
        <a:lstStyle/>
        <a:p>
          <a:endParaRPr lang="en-US"/>
        </a:p>
      </dgm:t>
    </dgm:pt>
    <dgm:pt modelId="{A9DD4330-2BBD-7742-BEF7-C48734608FE1}" type="sibTrans" cxnId="{544D6BFF-10CB-5E40-AAA5-3C3B78F93146}">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3"/>
      <dgm:spPr/>
      <dgm:t>
        <a:bodyPr/>
        <a:lstStyle/>
        <a:p>
          <a:endParaRPr lang="en-US"/>
        </a:p>
      </dgm:t>
    </dgm:pt>
    <dgm:pt modelId="{7743FF79-A563-C042-8087-050CC832BD22}" type="pres">
      <dgm:prSet presAssocID="{FDC3B26F-E14E-1749-ABFD-2FAB8E8AD5C7}" presName="parentText" presStyleLbl="node1" presStyleIdx="0" presStyleCnt="3">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0" presStyleCnt="3">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76B3CEB9-91A1-48F9-BBF4-876600B28644}" type="presOf" srcId="{1DA66BCD-729B-4E49-B066-2D3923015A14}" destId="{DC3B697C-B7C3-164F-AD9C-80A128F2F2AB}"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4EA3D2F2-91B9-4529-86B2-CFB500764F90}"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12307CE-221B-4A68-892F-3154A7FBB217}" type="presOf" srcId="{A21C9532-6D76-444D-B0E8-25109BF55E59}" destId="{01B6096E-CB72-1549-B8FC-FD9DF91317D4}" srcOrd="1" destOrd="0" presId="urn:microsoft.com/office/officeart/2005/8/layout/list1"/>
    <dgm:cxn modelId="{32F7107A-6C88-5148-BC5F-5FA9423C5915}" srcId="{919166B8-604E-0844-8236-AC97CD93BE89}" destId="{FDC3B26F-E14E-1749-ABFD-2FAB8E8AD5C7}" srcOrd="0" destOrd="0" parTransId="{E5693681-C682-6F4E-8906-30AB3A87176E}" sibTransId="{BF590F4A-47C0-6841-8E7D-0E47005FCAAD}"/>
    <dgm:cxn modelId="{F885693A-9A2C-674D-94A0-517BCA374F5A}" srcId="{A21C9532-6D76-444D-B0E8-25109BF55E59}" destId="{90496155-C70D-FB44-AFC5-90F0F4D365FC}" srcOrd="1" destOrd="0" parTransId="{AE4858C4-7F7E-6D42-B9CE-965A30BA621C}" sibTransId="{9ADCBA54-19C3-BC4A-B663-883D7DCB5A6A}"/>
    <dgm:cxn modelId="{115E8E59-78F6-494B-B344-B43F21E50D6A}" type="presOf" srcId="{23C1A3BE-5247-3A46-A8FE-7A845832D84B}" destId="{B323B976-97E6-894B-8052-6B6CA23346B6}" srcOrd="0" destOrd="1" presId="urn:microsoft.com/office/officeart/2005/8/layout/list1"/>
    <dgm:cxn modelId="{208D6404-BD01-4279-84CF-7609022FDA4A}" type="presOf" srcId="{A9323E13-E59C-8D44-A571-4CA44D5128B4}" destId="{B323B976-97E6-894B-8052-6B6CA23346B6}" srcOrd="0" destOrd="0" presId="urn:microsoft.com/office/officeart/2005/8/layout/list1"/>
    <dgm:cxn modelId="{0D2DDC97-C1FD-4C36-A950-8FDD154279FD}" type="presOf" srcId="{32C2CB8C-6DD6-BF45-9DEF-7C3E4CB5D486}" destId="{E383B900-CF4D-5F44-B33F-96C92C3A4973}"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A61EFD39-E9A2-4F98-A9C2-03CC77506EFB}" type="presOf" srcId="{9BC09C53-F600-054A-BB22-985A8E230BAF}" destId="{BDE1D822-5F74-6A42-BE63-2CC609F772F9}"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842B0C-6728-46EE-85A8-BC2C954DCF42}" type="presOf" srcId="{90496155-C70D-FB44-AFC5-90F0F4D365FC}" destId="{DC3B697C-B7C3-164F-AD9C-80A128F2F2AB}" srcOrd="0" destOrd="1" presId="urn:microsoft.com/office/officeart/2005/8/layout/list1"/>
    <dgm:cxn modelId="{C4F69F5E-8D01-419E-A286-EF44623D6810}" type="presOf" srcId="{A21C9532-6D76-444D-B0E8-25109BF55E59}" destId="{DDBB98A3-F24F-0B4D-9298-8A799A6958B3}" srcOrd="0" destOrd="0" presId="urn:microsoft.com/office/officeart/2005/8/layout/list1"/>
    <dgm:cxn modelId="{497DECD1-A7B1-42AC-ACC0-4FEC35543479}" type="presOf" srcId="{FDC3B26F-E14E-1749-ABFD-2FAB8E8AD5C7}" destId="{7743FF79-A563-C042-8087-050CC832BD22}" srcOrd="1" destOrd="0" presId="urn:microsoft.com/office/officeart/2005/8/layout/list1"/>
    <dgm:cxn modelId="{E3C38949-A604-40F2-AB21-E9EA4F0D649E}" type="presOf" srcId="{FDC3B26F-E14E-1749-ABFD-2FAB8E8AD5C7}" destId="{2E3F1015-8DA0-0649-BD76-F77EC77243D7}" srcOrd="0" destOrd="0" presId="urn:microsoft.com/office/officeart/2005/8/layout/list1"/>
    <dgm:cxn modelId="{C1B37DDE-D477-4A4D-BC33-C3B0D990E75C}" type="presOf" srcId="{919166B8-604E-0844-8236-AC97CD93BE89}" destId="{036A9E66-84A5-F64E-9B46-DA6DDA5D22C5}" srcOrd="0" destOrd="0" presId="urn:microsoft.com/office/officeart/2005/8/layout/list1"/>
    <dgm:cxn modelId="{544D6BFF-10CB-5E40-AAA5-3C3B78F93146}" srcId="{FDC3B26F-E14E-1749-ABFD-2FAB8E8AD5C7}" destId="{9BC09C53-F600-054A-BB22-985A8E230BAF}" srcOrd="0" destOrd="0" parTransId="{6CCC6977-5CBC-1241-8A4B-1AF74FAEC82D}" sibTransId="{A9DD4330-2BBD-7742-BEF7-C48734608FE1}"/>
    <dgm:cxn modelId="{EB87CC72-A45B-4EDB-B73D-8822EFC3BC23}" type="presParOf" srcId="{036A9E66-84A5-F64E-9B46-DA6DDA5D22C5}" destId="{88C24595-9C9E-6744-BF69-854720B82747}" srcOrd="0" destOrd="0" presId="urn:microsoft.com/office/officeart/2005/8/layout/list1"/>
    <dgm:cxn modelId="{E61CEDD4-7101-44C2-BC0C-6847CCB0A1D8}" type="presParOf" srcId="{88C24595-9C9E-6744-BF69-854720B82747}" destId="{2E3F1015-8DA0-0649-BD76-F77EC77243D7}" srcOrd="0" destOrd="0" presId="urn:microsoft.com/office/officeart/2005/8/layout/list1"/>
    <dgm:cxn modelId="{16582260-DF3D-4C21-8B28-6D77777BCB8F}" type="presParOf" srcId="{88C24595-9C9E-6744-BF69-854720B82747}" destId="{7743FF79-A563-C042-8087-050CC832BD22}" srcOrd="1" destOrd="0" presId="urn:microsoft.com/office/officeart/2005/8/layout/list1"/>
    <dgm:cxn modelId="{0AFF4F25-CA0B-45FA-90B2-7A33EC6FAAEB}" type="presParOf" srcId="{036A9E66-84A5-F64E-9B46-DA6DDA5D22C5}" destId="{685CA1F1-BBB8-8B49-8BBA-3E32444003D6}" srcOrd="1" destOrd="0" presId="urn:microsoft.com/office/officeart/2005/8/layout/list1"/>
    <dgm:cxn modelId="{23087968-A0C2-4348-83C3-4FE26BD47E8B}" type="presParOf" srcId="{036A9E66-84A5-F64E-9B46-DA6DDA5D22C5}" destId="{BDE1D822-5F74-6A42-BE63-2CC609F772F9}" srcOrd="2" destOrd="0" presId="urn:microsoft.com/office/officeart/2005/8/layout/list1"/>
    <dgm:cxn modelId="{46E7AAB8-4204-4985-A60A-3A9E2C6ECBF2}" type="presParOf" srcId="{036A9E66-84A5-F64E-9B46-DA6DDA5D22C5}" destId="{DCD6A531-2272-4C4B-ACA1-D4D2D6175318}" srcOrd="3" destOrd="0" presId="urn:microsoft.com/office/officeart/2005/8/layout/list1"/>
    <dgm:cxn modelId="{530AC1AA-0FC9-43CF-BB64-B15FEEB480F1}" type="presParOf" srcId="{036A9E66-84A5-F64E-9B46-DA6DDA5D22C5}" destId="{47C68737-D460-FA43-9A59-EE096FBD4FDC}" srcOrd="4" destOrd="0" presId="urn:microsoft.com/office/officeart/2005/8/layout/list1"/>
    <dgm:cxn modelId="{F0009121-B115-49E6-A01E-F0664AA754AF}" type="presParOf" srcId="{47C68737-D460-FA43-9A59-EE096FBD4FDC}" destId="{DDBB98A3-F24F-0B4D-9298-8A799A6958B3}" srcOrd="0" destOrd="0" presId="urn:microsoft.com/office/officeart/2005/8/layout/list1"/>
    <dgm:cxn modelId="{04F4858C-E333-490C-BC2B-187B679E8A38}" type="presParOf" srcId="{47C68737-D460-FA43-9A59-EE096FBD4FDC}" destId="{01B6096E-CB72-1549-B8FC-FD9DF91317D4}" srcOrd="1" destOrd="0" presId="urn:microsoft.com/office/officeart/2005/8/layout/list1"/>
    <dgm:cxn modelId="{70C7596D-8CA8-4956-9818-85AF90C292EA}" type="presParOf" srcId="{036A9E66-84A5-F64E-9B46-DA6DDA5D22C5}" destId="{766D8E43-1ED5-534C-ACE8-40FD06F53276}" srcOrd="5" destOrd="0" presId="urn:microsoft.com/office/officeart/2005/8/layout/list1"/>
    <dgm:cxn modelId="{A7E6CB15-3710-4FAE-9132-3604E64D17B5}" type="presParOf" srcId="{036A9E66-84A5-F64E-9B46-DA6DDA5D22C5}" destId="{DC3B697C-B7C3-164F-AD9C-80A128F2F2AB}" srcOrd="6" destOrd="0" presId="urn:microsoft.com/office/officeart/2005/8/layout/list1"/>
    <dgm:cxn modelId="{AD8662C6-ADF4-42CE-91B1-E69BFB3BD2D2}" type="presParOf" srcId="{036A9E66-84A5-F64E-9B46-DA6DDA5D22C5}" destId="{6D1BDFEB-9B4E-A54D-962B-9DEEA575CF92}" srcOrd="7" destOrd="0" presId="urn:microsoft.com/office/officeart/2005/8/layout/list1"/>
    <dgm:cxn modelId="{034A1989-7024-4147-A9CF-55FC97B49C10}" type="presParOf" srcId="{036A9E66-84A5-F64E-9B46-DA6DDA5D22C5}" destId="{9530461B-68A5-184F-B74A-C8B60B890DEC}" srcOrd="8" destOrd="0" presId="urn:microsoft.com/office/officeart/2005/8/layout/list1"/>
    <dgm:cxn modelId="{02300507-710C-4F4B-81CD-9BD75AE4BD39}" type="presParOf" srcId="{9530461B-68A5-184F-B74A-C8B60B890DEC}" destId="{B96FA356-6F33-7349-8F66-9F60F6838F9E}" srcOrd="0" destOrd="0" presId="urn:microsoft.com/office/officeart/2005/8/layout/list1"/>
    <dgm:cxn modelId="{2821487C-117B-4878-86E2-E98C1965B026}" type="presParOf" srcId="{9530461B-68A5-184F-B74A-C8B60B890DEC}" destId="{E383B900-CF4D-5F44-B33F-96C92C3A4973}" srcOrd="1" destOrd="0" presId="urn:microsoft.com/office/officeart/2005/8/layout/list1"/>
    <dgm:cxn modelId="{BBFBF00C-826F-466A-A6B6-19AB1760E5F0}" type="presParOf" srcId="{036A9E66-84A5-F64E-9B46-DA6DDA5D22C5}" destId="{2C74063F-76D6-0F49-967B-076A5720D6C1}" srcOrd="9" destOrd="0" presId="urn:microsoft.com/office/officeart/2005/8/layout/list1"/>
    <dgm:cxn modelId="{45DE3DC6-DA0F-4885-815D-41E311C1D570}"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067F0C1-4857-7C41-B652-3CF92D707B47}">
      <dgm:prSet phldrT="[Text]" custT="1"/>
      <dgm:spPr/>
      <dgm:t>
        <a:bodyPr/>
        <a:lstStyle/>
        <a:p>
          <a:r>
            <a:rPr lang="en-US" sz="1100"/>
            <a:t>Secure, respectful and reciprocal relationships</a:t>
          </a:r>
        </a:p>
      </dgm:t>
    </dgm:pt>
    <dgm:pt modelId="{978A9D93-7226-4649-B933-4CF4DC584697}" type="parTrans" cxnId="{07C7CEB6-6980-3E43-AA78-0CAD0936A49C}">
      <dgm:prSet/>
      <dgm:spPr/>
    </dgm:pt>
    <dgm:pt modelId="{866E5F67-2718-4F48-A40B-5E2387B73FB7}" type="sibTrans" cxnId="{07C7CEB6-6980-3E43-AA78-0CAD0936A49C}">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AEF9607-9A55-1C4B-8587-F303A8016D99}" srcId="{795EAEFE-240A-E24D-B13B-4C5450B76BD7}" destId="{7867700F-B6A7-6843-830D-63469852F041}" srcOrd="4" destOrd="0" parTransId="{78C7D5B2-D866-EF4F-90EC-A3351935875F}" sibTransId="{491785D3-0737-324A-8F80-D60C036A9282}"/>
    <dgm:cxn modelId="{C0C80C7D-7D4D-BF45-9113-4D68A06F3C1F}" srcId="{795EAEFE-240A-E24D-B13B-4C5450B76BD7}" destId="{FA34B86F-8B2C-054D-9931-A6B8A3F9CD4F}" srcOrd="0" destOrd="0" parTransId="{A7532E74-595D-1C42-A144-2D53807A89F3}" sibTransId="{D8103BD7-93E2-0545-AF89-A3680495E5B6}"/>
    <dgm:cxn modelId="{E3C1F6E0-B780-F347-96E6-659F4D383E76}" srcId="{10D9C142-C3D1-C64B-9424-35638292A6C7}" destId="{D6D8B2B3-2C81-6B4E-8F01-BE7DCA331976}" srcOrd="2" destOrd="0" parTransId="{A3A4DF1A-176D-A843-9C84-575288DEC816}" sibTransId="{80203ED7-D5F5-0443-83DB-D25D259D679F}"/>
    <dgm:cxn modelId="{B2ABADEE-A5F4-4721-80C5-7C37333BF9E8}" type="presOf" srcId="{8E432727-F7D4-8341-8069-6BD72AFB555E}" destId="{93437A4D-CAF4-2241-BA4E-E46CD51D38DA}" srcOrd="0" destOrd="0" presId="urn:microsoft.com/office/officeart/2005/8/layout/hList1"/>
    <dgm:cxn modelId="{02C9198F-C06E-4129-AA28-0199C57F1761}" type="presOf" srcId="{9067F0C1-4857-7C41-B652-3CF92D707B47}" destId="{781D4507-01D1-214F-B335-4BA14AF72479}" srcOrd="0" destOrd="0" presId="urn:microsoft.com/office/officeart/2005/8/layout/hList1"/>
    <dgm:cxn modelId="{02690D7E-5C65-4572-91E3-50A69470AD53}" type="presOf" srcId="{795EAEFE-240A-E24D-B13B-4C5450B76BD7}" destId="{EE3FA832-F2B6-F948-ADB8-F0EA07A7EDE3}"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E5343BBF-D6AB-4927-8ADE-6762069AB977}" type="presOf" srcId="{FA34B86F-8B2C-054D-9931-A6B8A3F9CD4F}" destId="{6AB28627-65A4-0F48-9C83-6D52DCBAE922}" srcOrd="0" destOrd="0" presId="urn:microsoft.com/office/officeart/2005/8/layout/hList1"/>
    <dgm:cxn modelId="{4993F25F-55D1-4C40-A344-259AEC832303}" type="presOf" srcId="{2702F251-6C9C-984B-8EF9-258153343939}" destId="{6AB28627-65A4-0F48-9C83-6D52DCBAE922}" srcOrd="0" destOrd="1" presId="urn:microsoft.com/office/officeart/2005/8/layout/hList1"/>
    <dgm:cxn modelId="{07C7CEB6-6980-3E43-AA78-0CAD0936A49C}" srcId="{EFD31F22-2120-B249-B4E0-C5D9D04D07A9}" destId="{9067F0C1-4857-7C41-B652-3CF92D707B47}" srcOrd="0" destOrd="0" parTransId="{978A9D93-7226-4649-B933-4CF4DC584697}" sibTransId="{866E5F67-2718-4F48-A40B-5E2387B73FB7}"/>
    <dgm:cxn modelId="{2BBBCD5F-9E34-6249-9B7F-ECDAF5159EBF}" srcId="{795EAEFE-240A-E24D-B13B-4C5450B76BD7}" destId="{72CA5C52-0FBC-0F4C-9151-BA662EDFD2E4}" srcOrd="2" destOrd="0" parTransId="{654FCAC3-35E0-4342-AB73-99CFCBFB1C3F}" sibTransId="{47E56394-AC37-AA45-9066-CED2C0E8FC89}"/>
    <dgm:cxn modelId="{A65D8503-9065-FF4B-8CDA-260519DFAB69}" srcId="{795EAEFE-240A-E24D-B13B-4C5450B76BD7}" destId="{AB862403-675E-684E-8B89-C2B3DCC7E7F4}" srcOrd="3" destOrd="0" parTransId="{D7FAE103-0462-5042-B16D-4C2E0664D983}" sibTransId="{6548CC2F-ABA5-584F-BBBF-9DD87B1B42CB}"/>
    <dgm:cxn modelId="{4BB24A52-F652-9448-85A1-C8F6F4AE6558}" srcId="{EFD31F22-2120-B249-B4E0-C5D9D04D07A9}" destId="{7D7DD335-35A3-4947-BB16-8C2A62F7CD37}" srcOrd="2" destOrd="0" parTransId="{5EC9E9FD-4D91-E646-8A7F-9A8A8D506A73}" sibTransId="{D7C26270-52AD-8840-A6ED-E7DF689AB56D}"/>
    <dgm:cxn modelId="{19588903-5C65-4F40-9A66-5132CB6B5CB0}" type="presOf" srcId="{7867700F-B6A7-6843-830D-63469852F041}" destId="{6AB28627-65A4-0F48-9C83-6D52DCBAE922}"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F9118715-8F1E-984E-B520-D472559EF548}" srcId="{8E432727-F7D4-8341-8069-6BD72AFB555E}" destId="{795EAEFE-240A-E24D-B13B-4C5450B76BD7}" srcOrd="1" destOrd="0" parTransId="{0BA6F0C8-D56B-DD46-921B-FD3F87801895}" sibTransId="{9351ECDF-832A-BC40-9669-3ADFA40D5758}"/>
    <dgm:cxn modelId="{52DA4219-7E7B-BA45-AC9E-E84CAC4A5950}" srcId="{8E432727-F7D4-8341-8069-6BD72AFB555E}" destId="{10D9C142-C3D1-C64B-9424-35638292A6C7}" srcOrd="2" destOrd="0" parTransId="{A8644CCE-769D-AB40-A341-442F30314954}" sibTransId="{7A2F4DA6-8967-A34A-8B4E-A907DD5B630C}"/>
    <dgm:cxn modelId="{634447EB-056A-4F7E-9947-3436F76D3D20}" type="presOf" srcId="{D6D8B2B3-2C81-6B4E-8F01-BE7DCA331976}" destId="{7496B69C-7785-5544-9B7B-421B19F60130}" srcOrd="0" destOrd="2" presId="urn:microsoft.com/office/officeart/2005/8/layout/hList1"/>
    <dgm:cxn modelId="{7A4CD8AB-AAF9-48D1-9AE2-318280A19523}" type="presOf" srcId="{10D9C142-C3D1-C64B-9424-35638292A6C7}" destId="{256B4AAF-E6D0-8049-8C71-10ADF02C3886}" srcOrd="0" destOrd="0" presId="urn:microsoft.com/office/officeart/2005/8/layout/hList1"/>
    <dgm:cxn modelId="{83495267-1CA1-D04E-84D6-E6B11CECD699}" srcId="{795EAEFE-240A-E24D-B13B-4C5450B76BD7}" destId="{2702F251-6C9C-984B-8EF9-258153343939}" srcOrd="1" destOrd="0" parTransId="{FEEEDC40-CA46-D943-A3FF-A76E8619AC32}" sibTransId="{B0A2E6C7-7C31-A044-9A9B-D267F5B77D8E}"/>
    <dgm:cxn modelId="{093D1E14-1FD5-4CAF-98CE-159D7527F0EF}" type="presOf" srcId="{389A28B3-340B-7D48-A0A2-D5411DE9643F}" destId="{7496B69C-7785-5544-9B7B-421B19F60130}"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46478BC5-B4D8-41EB-BFB1-AB6572406109}" type="presOf" srcId="{7D7DD335-35A3-4947-BB16-8C2A62F7CD37}" destId="{781D4507-01D1-214F-B335-4BA14AF72479}" srcOrd="0" destOrd="2" presId="urn:microsoft.com/office/officeart/2005/8/layout/hList1"/>
    <dgm:cxn modelId="{0B1101B1-F83A-446F-895B-9E0EFDC903A9}" type="presOf" srcId="{AB862403-675E-684E-8B89-C2B3DCC7E7F4}" destId="{6AB28627-65A4-0F48-9C83-6D52DCBAE922}" srcOrd="0" destOrd="3" presId="urn:microsoft.com/office/officeart/2005/8/layout/hList1"/>
    <dgm:cxn modelId="{9F5827D4-050E-4F30-8EEB-06AFB9E0CDCE}" type="presOf" srcId="{E22078A0-2F52-6946-A5FB-47CA2991218B}" destId="{781D4507-01D1-214F-B335-4BA14AF72479}" srcOrd="0" destOrd="1" presId="urn:microsoft.com/office/officeart/2005/8/layout/hList1"/>
    <dgm:cxn modelId="{F246DBC6-3281-E944-B6D4-8090B3B69699}" srcId="{EFD31F22-2120-B249-B4E0-C5D9D04D07A9}" destId="{E22078A0-2F52-6946-A5FB-47CA2991218B}" srcOrd="1" destOrd="0" parTransId="{78A72BB0-DA91-084B-85B0-DFFB05223797}" sibTransId="{7F7EA824-D742-1A45-BB4E-F7909AFEE4AF}"/>
    <dgm:cxn modelId="{4BDB2889-FDD7-43A3-8CD5-2C10DBAE92DD}" type="presOf" srcId="{72CA5C52-0FBC-0F4C-9151-BA662EDFD2E4}" destId="{6AB28627-65A4-0F48-9C83-6D52DCBAE922}" srcOrd="0" destOrd="2" presId="urn:microsoft.com/office/officeart/2005/8/layout/hList1"/>
    <dgm:cxn modelId="{EDDCDC30-D5FA-4337-B499-27E924164B16}" type="presOf" srcId="{37B240F4-DF5B-5D4E-AC72-1485F0CA39FF}" destId="{7496B69C-7785-5544-9B7B-421B19F60130}" srcOrd="0" destOrd="0" presId="urn:microsoft.com/office/officeart/2005/8/layout/hList1"/>
    <dgm:cxn modelId="{F0020174-91E9-43C3-AF3E-B495E6FCEA1A}" type="presOf" srcId="{EFD31F22-2120-B249-B4E0-C5D9D04D07A9}" destId="{7A3F422F-E3BE-034C-8E25-1D193DCFF56A}" srcOrd="0" destOrd="0" presId="urn:microsoft.com/office/officeart/2005/8/layout/hList1"/>
    <dgm:cxn modelId="{C13A3B7F-BD95-421E-81AB-D6BF7CE79C47}" type="presParOf" srcId="{93437A4D-CAF4-2241-BA4E-E46CD51D38DA}" destId="{3F39BFA8-D169-404F-B0E2-02349D0A6AB6}" srcOrd="0" destOrd="0" presId="urn:microsoft.com/office/officeart/2005/8/layout/hList1"/>
    <dgm:cxn modelId="{A19B0FBC-771F-4C4F-BCAC-F12C677FD87B}" type="presParOf" srcId="{3F39BFA8-D169-404F-B0E2-02349D0A6AB6}" destId="{7A3F422F-E3BE-034C-8E25-1D193DCFF56A}" srcOrd="0" destOrd="0" presId="urn:microsoft.com/office/officeart/2005/8/layout/hList1"/>
    <dgm:cxn modelId="{FE325693-0696-42B5-9A9E-410156EF0504}" type="presParOf" srcId="{3F39BFA8-D169-404F-B0E2-02349D0A6AB6}" destId="{781D4507-01D1-214F-B335-4BA14AF72479}" srcOrd="1" destOrd="0" presId="urn:microsoft.com/office/officeart/2005/8/layout/hList1"/>
    <dgm:cxn modelId="{D260FB48-4583-4371-80EB-9905AC5A01E1}" type="presParOf" srcId="{93437A4D-CAF4-2241-BA4E-E46CD51D38DA}" destId="{3E6C7090-4F6F-774D-ABDF-A568F5104C29}" srcOrd="1" destOrd="0" presId="urn:microsoft.com/office/officeart/2005/8/layout/hList1"/>
    <dgm:cxn modelId="{178F605D-1B39-4A9F-A12C-C3B465DE2A32}" type="presParOf" srcId="{93437A4D-CAF4-2241-BA4E-E46CD51D38DA}" destId="{AF05673A-19BD-E84C-8CF0-10EC65A177ED}" srcOrd="2" destOrd="0" presId="urn:microsoft.com/office/officeart/2005/8/layout/hList1"/>
    <dgm:cxn modelId="{2940B012-782D-49D6-AD99-D6B0EBB5FE64}" type="presParOf" srcId="{AF05673A-19BD-E84C-8CF0-10EC65A177ED}" destId="{EE3FA832-F2B6-F948-ADB8-F0EA07A7EDE3}" srcOrd="0" destOrd="0" presId="urn:microsoft.com/office/officeart/2005/8/layout/hList1"/>
    <dgm:cxn modelId="{5711B0DB-3A72-41FE-B7D2-0DCDD2472B65}" type="presParOf" srcId="{AF05673A-19BD-E84C-8CF0-10EC65A177ED}" destId="{6AB28627-65A4-0F48-9C83-6D52DCBAE922}" srcOrd="1" destOrd="0" presId="urn:microsoft.com/office/officeart/2005/8/layout/hList1"/>
    <dgm:cxn modelId="{5CEBD45E-D2DA-4B06-8610-89714DAC5D93}" type="presParOf" srcId="{93437A4D-CAF4-2241-BA4E-E46CD51D38DA}" destId="{4C3F1F0D-40DA-4C44-9F3F-972581290EBF}" srcOrd="3" destOrd="0" presId="urn:microsoft.com/office/officeart/2005/8/layout/hList1"/>
    <dgm:cxn modelId="{3EB83CB3-1397-422E-8679-1B60BE0728A3}" type="presParOf" srcId="{93437A4D-CAF4-2241-BA4E-E46CD51D38DA}" destId="{CFF43412-CFA8-3646-A4C2-577E114AFC1D}" srcOrd="4" destOrd="0" presId="urn:microsoft.com/office/officeart/2005/8/layout/hList1"/>
    <dgm:cxn modelId="{B4E8A5A0-E4D5-4EBB-85F0-133C64AD31B0}" type="presParOf" srcId="{CFF43412-CFA8-3646-A4C2-577E114AFC1D}" destId="{256B4AAF-E6D0-8049-8C71-10ADF02C3886}" srcOrd="0" destOrd="0" presId="urn:microsoft.com/office/officeart/2005/8/layout/hList1"/>
    <dgm:cxn modelId="{C2E380C5-EA1C-4CD0-8E9C-117AA19C4DB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7AB28ACA-D6E1-0F4F-A34C-41943612617E}" srcId="{DBE57DD0-FFA1-C442-8C0B-272C12A88874}" destId="{62FFF5F8-B5A7-3844-837F-6E3AB6903658}" srcOrd="0" destOrd="0" parTransId="{67D0B3F0-3195-7146-97E8-C5F19600D8AD}" sibTransId="{6C97E740-18E0-014F-999A-5839226F83B3}"/>
    <dgm:cxn modelId="{6486F094-C605-4A63-8CC6-F96A36DB9766}" type="presOf" srcId="{A9323E13-E59C-8D44-A571-4CA44D5128B4}" destId="{B323B976-97E6-894B-8052-6B6CA23346B6}" srcOrd="0"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2CAE38E-21A3-4B0B-B951-EECDD66065B1}" type="presOf" srcId="{A21C9532-6D76-444D-B0E8-25109BF55E59}" destId="{01B6096E-CB72-1549-B8FC-FD9DF91317D4}"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BB8806FD-661E-4D29-A9C6-EA503A0EB102}" type="presOf" srcId="{23C1A3BE-5247-3A46-A8FE-7A845832D84B}" destId="{B323B976-97E6-894B-8052-6B6CA23346B6}" srcOrd="0" destOrd="1" presId="urn:microsoft.com/office/officeart/2005/8/layout/list1"/>
    <dgm:cxn modelId="{6750695A-FC77-498F-8725-9907F21E130A}" type="presOf" srcId="{DBE57DD0-FFA1-C442-8C0B-272C12A88874}" destId="{B148D4A5-4DC8-D549-92C5-873C2DB00C99}"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0" destOrd="0" parTransId="{74F82044-979A-254A-879E-94ECE6069138}" sibTransId="{8426558D-5C95-4645-AC43-CD68F72E5684}"/>
    <dgm:cxn modelId="{FD6479AA-6EEC-446F-A7E6-617B45D06678}" type="presOf" srcId="{919166B8-604E-0844-8236-AC97CD93BE89}" destId="{036A9E66-84A5-F64E-9B46-DA6DDA5D22C5}" srcOrd="0" destOrd="0" presId="urn:microsoft.com/office/officeart/2005/8/layout/list1"/>
    <dgm:cxn modelId="{EBA5557F-FE8B-4F70-8BFB-2F7B55179625}" type="presOf" srcId="{90496155-C70D-FB44-AFC5-90F0F4D365FC}" destId="{DC3B697C-B7C3-164F-AD9C-80A128F2F2AB}" srcOrd="0" destOrd="1"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DC9EB50E-7418-4FA0-A970-7AE8F1469B66}" type="presOf" srcId="{62FFF5F8-B5A7-3844-837F-6E3AB6903658}" destId="{8C42F8B1-5ADF-F545-8BFD-71A53D371ACD}" srcOrd="0" destOrd="0" presId="urn:microsoft.com/office/officeart/2005/8/layout/list1"/>
    <dgm:cxn modelId="{1ECC74F4-FA74-4AA9-ADFD-7DB111A5126A}" type="presOf" srcId="{32C2CB8C-6DD6-BF45-9DEF-7C3E4CB5D486}" destId="{E383B900-CF4D-5F44-B33F-96C92C3A4973}"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69F3CB2E-4930-409B-8D5E-024E197A8AB8}" type="presOf" srcId="{1DA66BCD-729B-4E49-B066-2D3923015A14}" destId="{DC3B697C-B7C3-164F-AD9C-80A128F2F2AB}"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DDA2FE47-8D7F-4245-9BED-69B11F539CEA}" type="presOf" srcId="{32C2CB8C-6DD6-BF45-9DEF-7C3E4CB5D486}" destId="{B96FA356-6F33-7349-8F66-9F60F6838F9E}" srcOrd="0" destOrd="0" presId="urn:microsoft.com/office/officeart/2005/8/layout/list1"/>
    <dgm:cxn modelId="{BA0A9598-B94E-44B0-8550-040B21670314}" type="presOf" srcId="{A21C9532-6D76-444D-B0E8-25109BF55E59}" destId="{DDBB98A3-F24F-0B4D-9298-8A799A6958B3}" srcOrd="0" destOrd="0" presId="urn:microsoft.com/office/officeart/2005/8/layout/list1"/>
    <dgm:cxn modelId="{62AF5652-E017-4BFA-AEA5-AE823571B95D}" type="presOf" srcId="{DBE57DD0-FFA1-C442-8C0B-272C12A88874}" destId="{CC7EF453-E086-884E-AF0E-74B624C03113}" srcOrd="0" destOrd="0" presId="urn:microsoft.com/office/officeart/2005/8/layout/list1"/>
    <dgm:cxn modelId="{30FD68F4-7F2C-4E12-9F2A-DEDD482782F6}" type="presParOf" srcId="{036A9E66-84A5-F64E-9B46-DA6DDA5D22C5}" destId="{AF98F8B4-DBBA-1343-841C-46F5DED714DA}" srcOrd="0" destOrd="0" presId="urn:microsoft.com/office/officeart/2005/8/layout/list1"/>
    <dgm:cxn modelId="{91F814EE-A597-4043-9101-D53C1CF174D7}" type="presParOf" srcId="{AF98F8B4-DBBA-1343-841C-46F5DED714DA}" destId="{CC7EF453-E086-884E-AF0E-74B624C03113}" srcOrd="0" destOrd="0" presId="urn:microsoft.com/office/officeart/2005/8/layout/list1"/>
    <dgm:cxn modelId="{BD903C81-25DD-4841-80A1-024B1964E286}" type="presParOf" srcId="{AF98F8B4-DBBA-1343-841C-46F5DED714DA}" destId="{B148D4A5-4DC8-D549-92C5-873C2DB00C99}" srcOrd="1" destOrd="0" presId="urn:microsoft.com/office/officeart/2005/8/layout/list1"/>
    <dgm:cxn modelId="{3638111F-FDC2-488B-9B6A-6C7EFD1A45F2}" type="presParOf" srcId="{036A9E66-84A5-F64E-9B46-DA6DDA5D22C5}" destId="{544B57F5-7D92-2348-A4F8-7D505DB79F3D}" srcOrd="1" destOrd="0" presId="urn:microsoft.com/office/officeart/2005/8/layout/list1"/>
    <dgm:cxn modelId="{4F4D6933-57E5-482F-A1C1-7E3237FD8226}" type="presParOf" srcId="{036A9E66-84A5-F64E-9B46-DA6DDA5D22C5}" destId="{8C42F8B1-5ADF-F545-8BFD-71A53D371ACD}" srcOrd="2" destOrd="0" presId="urn:microsoft.com/office/officeart/2005/8/layout/list1"/>
    <dgm:cxn modelId="{9FFA8E73-9A27-49CC-BF32-8D29AE4BD61F}" type="presParOf" srcId="{036A9E66-84A5-F64E-9B46-DA6DDA5D22C5}" destId="{5427F52E-DE59-3F49-9559-D592DAEADFFC}" srcOrd="3" destOrd="0" presId="urn:microsoft.com/office/officeart/2005/8/layout/list1"/>
    <dgm:cxn modelId="{A28C2451-EA62-4499-A0E7-E9699CC70A68}" type="presParOf" srcId="{036A9E66-84A5-F64E-9B46-DA6DDA5D22C5}" destId="{47C68737-D460-FA43-9A59-EE096FBD4FDC}" srcOrd="4" destOrd="0" presId="urn:microsoft.com/office/officeart/2005/8/layout/list1"/>
    <dgm:cxn modelId="{2D44576D-308A-4E25-8B90-322314177974}" type="presParOf" srcId="{47C68737-D460-FA43-9A59-EE096FBD4FDC}" destId="{DDBB98A3-F24F-0B4D-9298-8A799A6958B3}" srcOrd="0" destOrd="0" presId="urn:microsoft.com/office/officeart/2005/8/layout/list1"/>
    <dgm:cxn modelId="{E536392C-0A51-4185-9051-D5F5FF65E73C}" type="presParOf" srcId="{47C68737-D460-FA43-9A59-EE096FBD4FDC}" destId="{01B6096E-CB72-1549-B8FC-FD9DF91317D4}" srcOrd="1" destOrd="0" presId="urn:microsoft.com/office/officeart/2005/8/layout/list1"/>
    <dgm:cxn modelId="{BE69F908-3D39-4AED-9664-C91750238EB8}" type="presParOf" srcId="{036A9E66-84A5-F64E-9B46-DA6DDA5D22C5}" destId="{766D8E43-1ED5-534C-ACE8-40FD06F53276}" srcOrd="5" destOrd="0" presId="urn:microsoft.com/office/officeart/2005/8/layout/list1"/>
    <dgm:cxn modelId="{A766B547-E1D9-4A7F-879C-10DAD3DEEBC7}" type="presParOf" srcId="{036A9E66-84A5-F64E-9B46-DA6DDA5D22C5}" destId="{DC3B697C-B7C3-164F-AD9C-80A128F2F2AB}" srcOrd="6" destOrd="0" presId="urn:microsoft.com/office/officeart/2005/8/layout/list1"/>
    <dgm:cxn modelId="{440748DE-871F-45B2-B2F0-F2E56198956E}" type="presParOf" srcId="{036A9E66-84A5-F64E-9B46-DA6DDA5D22C5}" destId="{6D1BDFEB-9B4E-A54D-962B-9DEEA575CF92}" srcOrd="7" destOrd="0" presId="urn:microsoft.com/office/officeart/2005/8/layout/list1"/>
    <dgm:cxn modelId="{2230A7F5-1488-4A8E-A7AC-81671DDECE74}" type="presParOf" srcId="{036A9E66-84A5-F64E-9B46-DA6DDA5D22C5}" destId="{9530461B-68A5-184F-B74A-C8B60B890DEC}" srcOrd="8" destOrd="0" presId="urn:microsoft.com/office/officeart/2005/8/layout/list1"/>
    <dgm:cxn modelId="{D4FE27B4-BBD4-4301-ACEE-572EA7601561}" type="presParOf" srcId="{9530461B-68A5-184F-B74A-C8B60B890DEC}" destId="{B96FA356-6F33-7349-8F66-9F60F6838F9E}" srcOrd="0" destOrd="0" presId="urn:microsoft.com/office/officeart/2005/8/layout/list1"/>
    <dgm:cxn modelId="{D6100583-22C1-4B61-94BE-F7C1EA1EB645}" type="presParOf" srcId="{9530461B-68A5-184F-B74A-C8B60B890DEC}" destId="{E383B900-CF4D-5F44-B33F-96C92C3A4973}" srcOrd="1" destOrd="0" presId="urn:microsoft.com/office/officeart/2005/8/layout/list1"/>
    <dgm:cxn modelId="{F5583E7C-A92C-42D2-B925-20EAEA023A03}" type="presParOf" srcId="{036A9E66-84A5-F64E-9B46-DA6DDA5D22C5}" destId="{2C74063F-76D6-0F49-967B-076A5720D6C1}" srcOrd="9" destOrd="0" presId="urn:microsoft.com/office/officeart/2005/8/layout/list1"/>
    <dgm:cxn modelId="{3151E459-B177-4438-9966-E05C1BFF918E}"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28F2542-D770-E348-B77B-097F5B1CEC6C}">
      <dgm:prSet phldrT="[Text]" custT="1"/>
      <dgm:spPr/>
      <dgm:t>
        <a:bodyPr/>
        <a:lstStyle/>
        <a:p>
          <a:endParaRPr lang="en-US" sz="1100"/>
        </a:p>
      </dgm:t>
    </dgm:pt>
    <dgm:pt modelId="{7D686BD6-C954-8345-ADC6-045133BC49A2}" type="parTrans" cxnId="{8F311C14-A21F-B74B-884E-52EF58FEC093}">
      <dgm:prSet/>
      <dgm:spPr/>
    </dgm:pt>
    <dgm:pt modelId="{CFCD7194-AE04-1246-A644-0E5C78CA0B9A}" type="sibTrans" cxnId="{8F311C14-A21F-B74B-884E-52EF58FEC093}">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FB86D257-7528-4978-9310-981A7AB536DD}" type="presOf" srcId="{EFD31F22-2120-B249-B4E0-C5D9D04D07A9}" destId="{7A3F422F-E3BE-034C-8E25-1D193DCFF56A}"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2BBBCD5F-9E34-6249-9B7F-ECDAF5159EBF}" srcId="{795EAEFE-240A-E24D-B13B-4C5450B76BD7}" destId="{72CA5C52-0FBC-0F4C-9151-BA662EDFD2E4}" srcOrd="3" destOrd="0" parTransId="{654FCAC3-35E0-4342-AB73-99CFCBFB1C3F}" sibTransId="{47E56394-AC37-AA45-9066-CED2C0E8FC89}"/>
    <dgm:cxn modelId="{F083C117-8D0D-4397-93B2-BB810190AFA4}" type="presOf" srcId="{7D7DD335-35A3-4947-BB16-8C2A62F7CD37}" destId="{781D4507-01D1-214F-B335-4BA14AF72479}" srcOrd="0" destOrd="3" presId="urn:microsoft.com/office/officeart/2005/8/layout/hList1"/>
    <dgm:cxn modelId="{8F311C14-A21F-B74B-884E-52EF58FEC093}" srcId="{EFD31F22-2120-B249-B4E0-C5D9D04D07A9}" destId="{628F2542-D770-E348-B77B-097F5B1CEC6C}" srcOrd="0" destOrd="0" parTransId="{7D686BD6-C954-8345-ADC6-045133BC49A2}" sibTransId="{CFCD7194-AE04-1246-A644-0E5C78CA0B9A}"/>
    <dgm:cxn modelId="{6891E113-B8AF-4CAD-82BA-946C03EFE99E}" type="presOf" srcId="{37B240F4-DF5B-5D4E-AC72-1485F0CA39FF}" destId="{7496B69C-7785-5544-9B7B-421B19F60130}" srcOrd="0" destOrd="0" presId="urn:microsoft.com/office/officeart/2005/8/layout/hList1"/>
    <dgm:cxn modelId="{119CC529-61DB-4D65-9DFE-E1848AB32844}" type="presOf" srcId="{72CA5C52-0FBC-0F4C-9151-BA662EDFD2E4}" destId="{6AB28627-65A4-0F48-9C83-6D52DCBAE922}" srcOrd="0" destOrd="3"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0ABC4DE-4684-437E-8A29-2756DF116E06}" type="presOf" srcId="{8E432727-F7D4-8341-8069-6BD72AFB555E}" destId="{93437A4D-CAF4-2241-BA4E-E46CD51D38DA}" srcOrd="0" destOrd="0" presId="urn:microsoft.com/office/officeart/2005/8/layout/hList1"/>
    <dgm:cxn modelId="{DB6F4E35-1082-4B13-9E0A-9C90323AF47C}" type="presOf" srcId="{2702F251-6C9C-984B-8EF9-258153343939}" destId="{6AB28627-65A4-0F48-9C83-6D52DCBAE922}" srcOrd="0" destOrd="1"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A65301E9-74EC-4D3D-B436-20317DED7401}" type="presOf" srcId="{45B22623-C586-4747-9956-C7BDD2DBFDCD}" destId="{6AB28627-65A4-0F48-9C83-6D52DCBAE922}" srcOrd="0" destOrd="4"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FF24FDDC-6914-4F3F-8E3D-1DA0E993424B}" type="presOf" srcId="{550ED24E-2324-4D4A-BAC9-2E32F6124F32}" destId="{6AB28627-65A4-0F48-9C83-6D52DCBAE922}" srcOrd="0" destOrd="2" presId="urn:microsoft.com/office/officeart/2005/8/layout/hList1"/>
    <dgm:cxn modelId="{0D037753-9BA8-487B-B7B1-223AD82E1069}" type="presOf" srcId="{7867700F-B6A7-6843-830D-63469852F041}" destId="{6AB28627-65A4-0F48-9C83-6D52DCBAE922}" srcOrd="0" destOrd="5" presId="urn:microsoft.com/office/officeart/2005/8/layout/hList1"/>
    <dgm:cxn modelId="{B2329344-3D31-4E4C-B5FE-4B16D5C31D5E}" type="presOf" srcId="{FA34B86F-8B2C-054D-9931-A6B8A3F9CD4F}" destId="{6AB28627-65A4-0F48-9C83-6D52DCBAE922}"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255AF6E3-086A-48D8-99E5-0A13C9F9334D}" type="presOf" srcId="{628F2542-D770-E348-B77B-097F5B1CEC6C}" destId="{781D4507-01D1-214F-B335-4BA14AF72479}"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C54714EA-A9E4-461A-99D0-B029D6ABFAC2}" type="presOf" srcId="{76529393-8499-2347-8122-E4389780676D}"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8279BCDF-C42C-446D-8EDF-47237BD1C090}" type="presOf" srcId="{389A28B3-340B-7D48-A0A2-D5411DE9643F}"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E22D49CE-680D-476E-AA33-A12D26B5F0D9}" type="presOf" srcId="{D6D8B2B3-2C81-6B4E-8F01-BE7DCA331976}" destId="{7496B69C-7785-5544-9B7B-421B19F60130}" srcOrd="0" destOrd="3" presId="urn:microsoft.com/office/officeart/2005/8/layout/hList1"/>
    <dgm:cxn modelId="{136B69AF-0705-4F08-B20F-17B425F0C95A}" type="presOf" srcId="{795EAEFE-240A-E24D-B13B-4C5450B76BD7}" destId="{EE3FA832-F2B6-F948-ADB8-F0EA07A7EDE3}"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A81BCD2B-2C00-FA4A-A979-D2E0662A0962}" srcId="{10D9C142-C3D1-C64B-9424-35638292A6C7}" destId="{76529393-8499-2347-8122-E4389780676D}" srcOrd="2" destOrd="0" parTransId="{9E1FBA49-C531-C341-87EE-8203980F1A9F}" sibTransId="{19C71DA6-AD0D-8A45-B8ED-8B984C3BDA16}"/>
    <dgm:cxn modelId="{F0CE97B6-2564-443C-ACC2-AB22906FC074}" type="presOf" srcId="{10D9C142-C3D1-C64B-9424-35638292A6C7}" destId="{256B4AAF-E6D0-8049-8C71-10ADF02C3886}" srcOrd="0" destOrd="0" presId="urn:microsoft.com/office/officeart/2005/8/layout/hList1"/>
    <dgm:cxn modelId="{4A11985B-A70E-4E63-AC67-260B5D60C558}" type="presOf" srcId="{E22078A0-2F52-6946-A5FB-47CA2991218B}" destId="{781D4507-01D1-214F-B335-4BA14AF72479}" srcOrd="0" destOrd="2"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C8C5119B-E940-4AF1-AA85-E8EA8EAB3676}" type="presOf" srcId="{600A4D2C-00EF-CF46-87B0-536E0932552B}" destId="{781D4507-01D1-214F-B335-4BA14AF72479}" srcOrd="0" destOrd="1" presId="urn:microsoft.com/office/officeart/2005/8/layout/hList1"/>
    <dgm:cxn modelId="{A5E4BD7B-A412-498A-A7A0-8AFCF1B71C90}" type="presParOf" srcId="{93437A4D-CAF4-2241-BA4E-E46CD51D38DA}" destId="{3F39BFA8-D169-404F-B0E2-02349D0A6AB6}" srcOrd="0" destOrd="0" presId="urn:microsoft.com/office/officeart/2005/8/layout/hList1"/>
    <dgm:cxn modelId="{CAC36C41-2C98-4F12-8FD1-3C3444E07E5D}" type="presParOf" srcId="{3F39BFA8-D169-404F-B0E2-02349D0A6AB6}" destId="{7A3F422F-E3BE-034C-8E25-1D193DCFF56A}" srcOrd="0" destOrd="0" presId="urn:microsoft.com/office/officeart/2005/8/layout/hList1"/>
    <dgm:cxn modelId="{874AE9FA-7FD5-40D1-AB99-2397043CF28B}" type="presParOf" srcId="{3F39BFA8-D169-404F-B0E2-02349D0A6AB6}" destId="{781D4507-01D1-214F-B335-4BA14AF72479}" srcOrd="1" destOrd="0" presId="urn:microsoft.com/office/officeart/2005/8/layout/hList1"/>
    <dgm:cxn modelId="{B8F2240D-2E0B-4726-A9C2-8580DACC5DCE}" type="presParOf" srcId="{93437A4D-CAF4-2241-BA4E-E46CD51D38DA}" destId="{3E6C7090-4F6F-774D-ABDF-A568F5104C29}" srcOrd="1" destOrd="0" presId="urn:microsoft.com/office/officeart/2005/8/layout/hList1"/>
    <dgm:cxn modelId="{28B3F335-1493-4398-80F5-2A77457475E4}" type="presParOf" srcId="{93437A4D-CAF4-2241-BA4E-E46CD51D38DA}" destId="{AF05673A-19BD-E84C-8CF0-10EC65A177ED}" srcOrd="2" destOrd="0" presId="urn:microsoft.com/office/officeart/2005/8/layout/hList1"/>
    <dgm:cxn modelId="{CE166667-7588-4268-AABA-C65C47EE813C}" type="presParOf" srcId="{AF05673A-19BD-E84C-8CF0-10EC65A177ED}" destId="{EE3FA832-F2B6-F948-ADB8-F0EA07A7EDE3}" srcOrd="0" destOrd="0" presId="urn:microsoft.com/office/officeart/2005/8/layout/hList1"/>
    <dgm:cxn modelId="{17A3E65D-052E-4721-8FD9-B3E3E3BFAB4B}" type="presParOf" srcId="{AF05673A-19BD-E84C-8CF0-10EC65A177ED}" destId="{6AB28627-65A4-0F48-9C83-6D52DCBAE922}" srcOrd="1" destOrd="0" presId="urn:microsoft.com/office/officeart/2005/8/layout/hList1"/>
    <dgm:cxn modelId="{5C29EA5C-891F-4852-BB98-97FF064B12CE}" type="presParOf" srcId="{93437A4D-CAF4-2241-BA4E-E46CD51D38DA}" destId="{4C3F1F0D-40DA-4C44-9F3F-972581290EBF}" srcOrd="3" destOrd="0" presId="urn:microsoft.com/office/officeart/2005/8/layout/hList1"/>
    <dgm:cxn modelId="{90C17BB5-B7AF-4AF0-8372-9D523B8FDE6E}" type="presParOf" srcId="{93437A4D-CAF4-2241-BA4E-E46CD51D38DA}" destId="{CFF43412-CFA8-3646-A4C2-577E114AFC1D}" srcOrd="4" destOrd="0" presId="urn:microsoft.com/office/officeart/2005/8/layout/hList1"/>
    <dgm:cxn modelId="{6B9A15F7-A076-4A02-B096-45F303BBFF11}" type="presParOf" srcId="{CFF43412-CFA8-3646-A4C2-577E114AFC1D}" destId="{256B4AAF-E6D0-8049-8C71-10ADF02C3886}" srcOrd="0" destOrd="0" presId="urn:microsoft.com/office/officeart/2005/8/layout/hList1"/>
    <dgm:cxn modelId="{1085CF40-3367-4360-9125-5AEE48CFDF74}"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A9E7ACED-9A55-405E-8610-B4DAEDB75D2E}" type="presOf" srcId="{90496155-C70D-FB44-AFC5-90F0F4D365FC}" destId="{DC3B697C-B7C3-164F-AD9C-80A128F2F2AB}" srcOrd="0" destOrd="1" presId="urn:microsoft.com/office/officeart/2005/8/layout/list1"/>
    <dgm:cxn modelId="{113EBC28-3685-4F90-A041-A24CEA670726}" type="presOf" srcId="{6800C7C3-C968-CA4D-BF2A-1E4C628DC6AA}" destId="{C239316A-D68A-ED40-B6A6-866421AB551A}" srcOrd="1"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3FB0E4AF-F39F-4B36-8D67-E40214CD27B0}" type="presOf" srcId="{A21C9532-6D76-444D-B0E8-25109BF55E59}" destId="{01B6096E-CB72-1549-B8FC-FD9DF91317D4}" srcOrd="1" destOrd="0" presId="urn:microsoft.com/office/officeart/2005/8/layout/list1"/>
    <dgm:cxn modelId="{5BECA910-DC91-4FB8-ADDD-DCBB26844436}" type="presOf" srcId="{A9323E13-E59C-8D44-A571-4CA44D5128B4}" destId="{B323B976-97E6-894B-8052-6B6CA23346B6}"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BA28370D-02AA-42BC-9AB3-7D465881608A}" type="presOf" srcId="{5DE2A096-3794-3F43-A1FC-151D49A1704D}" destId="{7363BC44-FB1A-C347-B928-D35F97668A29}" srcOrd="0" destOrd="0" presId="urn:microsoft.com/office/officeart/2005/8/layout/list1"/>
    <dgm:cxn modelId="{9985D11E-49AB-4311-9D4F-0198C22873E9}" type="presOf" srcId="{919166B8-604E-0844-8236-AC97CD93BE89}" destId="{036A9E66-84A5-F64E-9B46-DA6DDA5D22C5}" srcOrd="0" destOrd="0" presId="urn:microsoft.com/office/officeart/2005/8/layout/list1"/>
    <dgm:cxn modelId="{C973F127-BDE3-4239-93A3-3C502FD97746}" type="presOf" srcId="{1DA66BCD-729B-4E49-B066-2D3923015A14}" destId="{DC3B697C-B7C3-164F-AD9C-80A128F2F2AB}"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0236FCC1-3132-4308-BB88-9E27A888C53A}" type="presOf" srcId="{6800C7C3-C968-CA4D-BF2A-1E4C628DC6AA}" destId="{8DAE26C3-249B-DF45-9261-08D4A23D4001}"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98CA6919-D951-454B-A3B4-AF33EBC36052}" type="presOf" srcId="{23C1A3BE-5247-3A46-A8FE-7A845832D84B}" destId="{B323B976-97E6-894B-8052-6B6CA23346B6}" srcOrd="0" destOrd="1" presId="urn:microsoft.com/office/officeart/2005/8/layout/list1"/>
    <dgm:cxn modelId="{6E24889D-7A7C-48F0-83FA-77C56C10BC62}" type="presOf" srcId="{32C2CB8C-6DD6-BF45-9DEF-7C3E4CB5D486}" destId="{E383B900-CF4D-5F44-B33F-96C92C3A4973}" srcOrd="1" destOrd="0" presId="urn:microsoft.com/office/officeart/2005/8/layout/list1"/>
    <dgm:cxn modelId="{37C596FB-80BC-4A12-9B67-58A4091E164D}" type="presOf" srcId="{25F87477-4674-7444-863C-5D2874304D31}" destId="{326B4E98-8F88-CE4C-9286-4AEA7A55FC72}" srcOrd="0" destOrd="0" presId="urn:microsoft.com/office/officeart/2005/8/layout/list1"/>
    <dgm:cxn modelId="{D60D8A55-3853-4A0E-B73F-6E0E69DBABED}" type="presOf" srcId="{A21C9532-6D76-444D-B0E8-25109BF55E59}" destId="{DDBB98A3-F24F-0B4D-9298-8A799A6958B3}"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6EE05C-AFA7-5549-B83A-90370EA139DB}" srcId="{919166B8-604E-0844-8236-AC97CD93BE89}" destId="{32C2CB8C-6DD6-BF45-9DEF-7C3E4CB5D486}" srcOrd="2" destOrd="0" parTransId="{F523F6AB-55BD-0947-90DB-7DA97F705198}" sibTransId="{E6B59DDD-F02C-304A-BFC7-AA6102014D75}"/>
    <dgm:cxn modelId="{7414E778-E5A7-44E6-8E8E-C0952304E43B}" type="presOf" srcId="{6B38658F-C8D9-2440-A617-2B9E791F45EA}" destId="{ECD4AF1A-700A-C741-9E08-944208DC239C}" srcOrd="0" destOrd="0" presId="urn:microsoft.com/office/officeart/2005/8/layout/list1"/>
    <dgm:cxn modelId="{9BBA9845-AE4D-4433-B95F-0CC5ABE28778}" type="presOf" srcId="{5DE2A096-3794-3F43-A1FC-151D49A1704D}" destId="{E2D4533D-6693-CC4F-8964-B766E4DA47E1}" srcOrd="1" destOrd="0" presId="urn:microsoft.com/office/officeart/2005/8/layout/list1"/>
    <dgm:cxn modelId="{EF62029C-85F0-FC48-9766-517563BF2ED6}" srcId="{919166B8-604E-0844-8236-AC97CD93BE89}" destId="{A21C9532-6D76-444D-B0E8-25109BF55E59}" srcOrd="1" destOrd="0" parTransId="{D0AE9FA7-82D7-4542-95BA-205CC5711D1B}" sibTransId="{22CE78F2-C7F8-6540-B281-5691A85A0067}"/>
    <dgm:cxn modelId="{2060FC1B-3793-BA46-9F95-7ECAB9D18BA8}" srcId="{919166B8-604E-0844-8236-AC97CD93BE89}" destId="{6800C7C3-C968-CA4D-BF2A-1E4C628DC6AA}" srcOrd="3" destOrd="0" parTransId="{43F60A2C-81C3-C747-B4D0-5E2551E4C678}" sibTransId="{8C1A743B-EB24-C14A-A965-1B9DCFCEE310}"/>
    <dgm:cxn modelId="{54867F9C-64BC-4989-8AE3-4EE52B4F8155}" type="presOf" srcId="{32C2CB8C-6DD6-BF45-9DEF-7C3E4CB5D486}" destId="{B96FA356-6F33-7349-8F66-9F60F6838F9E}" srcOrd="0" destOrd="0" presId="urn:microsoft.com/office/officeart/2005/8/layout/list1"/>
    <dgm:cxn modelId="{CDFDF53A-C8CD-46EA-A188-331D6087F0E7}" type="presParOf" srcId="{036A9E66-84A5-F64E-9B46-DA6DDA5D22C5}" destId="{CB6B69DC-B7C1-F641-9C90-D784F7CDEE90}" srcOrd="0" destOrd="0" presId="urn:microsoft.com/office/officeart/2005/8/layout/list1"/>
    <dgm:cxn modelId="{453F2F45-028B-42BA-965C-7F44783A2A84}" type="presParOf" srcId="{CB6B69DC-B7C1-F641-9C90-D784F7CDEE90}" destId="{7363BC44-FB1A-C347-B928-D35F97668A29}" srcOrd="0" destOrd="0" presId="urn:microsoft.com/office/officeart/2005/8/layout/list1"/>
    <dgm:cxn modelId="{6A8E984C-31C7-4A72-9EA2-9B1FDCA70A32}" type="presParOf" srcId="{CB6B69DC-B7C1-F641-9C90-D784F7CDEE90}" destId="{E2D4533D-6693-CC4F-8964-B766E4DA47E1}" srcOrd="1" destOrd="0" presId="urn:microsoft.com/office/officeart/2005/8/layout/list1"/>
    <dgm:cxn modelId="{F87336EA-EDA3-47A2-BE71-68260C0B105C}" type="presParOf" srcId="{036A9E66-84A5-F64E-9B46-DA6DDA5D22C5}" destId="{39AE2512-5586-4A4C-B5E0-B3259E890B86}" srcOrd="1" destOrd="0" presId="urn:microsoft.com/office/officeart/2005/8/layout/list1"/>
    <dgm:cxn modelId="{DA9B9262-A985-40EE-B03D-6B5B569F4985}" type="presParOf" srcId="{036A9E66-84A5-F64E-9B46-DA6DDA5D22C5}" destId="{ECD4AF1A-700A-C741-9E08-944208DC239C}" srcOrd="2" destOrd="0" presId="urn:microsoft.com/office/officeart/2005/8/layout/list1"/>
    <dgm:cxn modelId="{D4A261D9-7F87-4C03-9554-20910C4A2B33}" type="presParOf" srcId="{036A9E66-84A5-F64E-9B46-DA6DDA5D22C5}" destId="{5624CF4B-DFB1-4E40-B17B-37435DE5150E}" srcOrd="3" destOrd="0" presId="urn:microsoft.com/office/officeart/2005/8/layout/list1"/>
    <dgm:cxn modelId="{3BAE5A74-C278-48AA-8ACE-A2874BA24DEC}" type="presParOf" srcId="{036A9E66-84A5-F64E-9B46-DA6DDA5D22C5}" destId="{47C68737-D460-FA43-9A59-EE096FBD4FDC}" srcOrd="4" destOrd="0" presId="urn:microsoft.com/office/officeart/2005/8/layout/list1"/>
    <dgm:cxn modelId="{0CE5BA5F-39CC-4CF1-B0BB-9200CDA05E37}" type="presParOf" srcId="{47C68737-D460-FA43-9A59-EE096FBD4FDC}" destId="{DDBB98A3-F24F-0B4D-9298-8A799A6958B3}" srcOrd="0" destOrd="0" presId="urn:microsoft.com/office/officeart/2005/8/layout/list1"/>
    <dgm:cxn modelId="{CFDB319C-6FF6-4343-8016-C13A87455CDA}" type="presParOf" srcId="{47C68737-D460-FA43-9A59-EE096FBD4FDC}" destId="{01B6096E-CB72-1549-B8FC-FD9DF91317D4}" srcOrd="1" destOrd="0" presId="urn:microsoft.com/office/officeart/2005/8/layout/list1"/>
    <dgm:cxn modelId="{B90FA181-F325-457C-80C5-B95238CA7117}" type="presParOf" srcId="{036A9E66-84A5-F64E-9B46-DA6DDA5D22C5}" destId="{766D8E43-1ED5-534C-ACE8-40FD06F53276}" srcOrd="5" destOrd="0" presId="urn:microsoft.com/office/officeart/2005/8/layout/list1"/>
    <dgm:cxn modelId="{4BBD7B27-6EFF-4CA1-B4B1-60C3E57E8BE5}" type="presParOf" srcId="{036A9E66-84A5-F64E-9B46-DA6DDA5D22C5}" destId="{DC3B697C-B7C3-164F-AD9C-80A128F2F2AB}" srcOrd="6" destOrd="0" presId="urn:microsoft.com/office/officeart/2005/8/layout/list1"/>
    <dgm:cxn modelId="{F2DBB419-7E28-46DB-BDDA-9463A67E37C0}" type="presParOf" srcId="{036A9E66-84A5-F64E-9B46-DA6DDA5D22C5}" destId="{6D1BDFEB-9B4E-A54D-962B-9DEEA575CF92}" srcOrd="7" destOrd="0" presId="urn:microsoft.com/office/officeart/2005/8/layout/list1"/>
    <dgm:cxn modelId="{4C209381-583E-4C47-8F0E-0E739DA9B0F7}" type="presParOf" srcId="{036A9E66-84A5-F64E-9B46-DA6DDA5D22C5}" destId="{9530461B-68A5-184F-B74A-C8B60B890DEC}" srcOrd="8" destOrd="0" presId="urn:microsoft.com/office/officeart/2005/8/layout/list1"/>
    <dgm:cxn modelId="{FE6F538B-48E0-4583-8129-A97829AB61EF}" type="presParOf" srcId="{9530461B-68A5-184F-B74A-C8B60B890DEC}" destId="{B96FA356-6F33-7349-8F66-9F60F6838F9E}" srcOrd="0" destOrd="0" presId="urn:microsoft.com/office/officeart/2005/8/layout/list1"/>
    <dgm:cxn modelId="{584B0E7D-0FFC-430E-A03C-EA1E3F3FA2F0}" type="presParOf" srcId="{9530461B-68A5-184F-B74A-C8B60B890DEC}" destId="{E383B900-CF4D-5F44-B33F-96C92C3A4973}" srcOrd="1" destOrd="0" presId="urn:microsoft.com/office/officeart/2005/8/layout/list1"/>
    <dgm:cxn modelId="{D0182FFE-86A4-4AD6-AD60-F19A1798B552}" type="presParOf" srcId="{036A9E66-84A5-F64E-9B46-DA6DDA5D22C5}" destId="{2C74063F-76D6-0F49-967B-076A5720D6C1}" srcOrd="9" destOrd="0" presId="urn:microsoft.com/office/officeart/2005/8/layout/list1"/>
    <dgm:cxn modelId="{22E6713D-6C59-40D5-BE3C-BEFE33146229}" type="presParOf" srcId="{036A9E66-84A5-F64E-9B46-DA6DDA5D22C5}" destId="{B323B976-97E6-894B-8052-6B6CA23346B6}" srcOrd="10" destOrd="0" presId="urn:microsoft.com/office/officeart/2005/8/layout/list1"/>
    <dgm:cxn modelId="{7828D9A1-2424-460B-85A2-92C0409A93B4}" type="presParOf" srcId="{036A9E66-84A5-F64E-9B46-DA6DDA5D22C5}" destId="{F441324C-F061-1C44-A840-C8E7EF4E0EB9}" srcOrd="11" destOrd="0" presId="urn:microsoft.com/office/officeart/2005/8/layout/list1"/>
    <dgm:cxn modelId="{009070E3-587D-4BF2-A3B3-046C4C96DFF7}" type="presParOf" srcId="{036A9E66-84A5-F64E-9B46-DA6DDA5D22C5}" destId="{7E06C2DD-1F46-5547-9C5F-ABE6C847313E}" srcOrd="12" destOrd="0" presId="urn:microsoft.com/office/officeart/2005/8/layout/list1"/>
    <dgm:cxn modelId="{8ADAFB40-ECE1-4ECD-9117-91C4833807ED}" type="presParOf" srcId="{7E06C2DD-1F46-5547-9C5F-ABE6C847313E}" destId="{8DAE26C3-249B-DF45-9261-08D4A23D4001}" srcOrd="0" destOrd="0" presId="urn:microsoft.com/office/officeart/2005/8/layout/list1"/>
    <dgm:cxn modelId="{649BEE46-783A-4BBD-8E2A-698CE8B5498E}" type="presParOf" srcId="{7E06C2DD-1F46-5547-9C5F-ABE6C847313E}" destId="{C239316A-D68A-ED40-B6A6-866421AB551A}" srcOrd="1" destOrd="0" presId="urn:microsoft.com/office/officeart/2005/8/layout/list1"/>
    <dgm:cxn modelId="{33432FC9-690F-4164-A516-C928B46E4B56}" type="presParOf" srcId="{036A9E66-84A5-F64E-9B46-DA6DDA5D22C5}" destId="{FDAE6A41-1280-6B44-9E0E-CB99DDB5D320}" srcOrd="13" destOrd="0" presId="urn:microsoft.com/office/officeart/2005/8/layout/list1"/>
    <dgm:cxn modelId="{44C3E792-DD28-4AC5-A301-4505F850EB43}"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4261B20-40F7-6B41-917C-84A58A7F92E5}">
      <dgm:prSet phldrT="[Text]" custT="1"/>
      <dgm:spPr/>
      <dgm:t>
        <a:bodyPr/>
        <a:lstStyle/>
        <a:p>
          <a:endParaRPr lang="en-US" sz="1100"/>
        </a:p>
      </dgm:t>
    </dgm:pt>
    <dgm:pt modelId="{6392A71F-4E5A-944B-BC3C-ECD30FD446FC}" type="parTrans" cxnId="{A4565401-7CF0-D643-8876-183F6E927B59}">
      <dgm:prSet/>
      <dgm:spPr/>
      <dgm:t>
        <a:bodyPr/>
        <a:lstStyle/>
        <a:p>
          <a:endParaRPr lang="en-US"/>
        </a:p>
      </dgm:t>
    </dgm:pt>
    <dgm:pt modelId="{DAC25E18-6E2D-A64D-BD72-9CD41CAABB98}" type="sibTrans" cxnId="{A4565401-7CF0-D643-8876-183F6E927B5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1" destOrd="0" parTransId="{FEEEDC40-CA46-D943-A3FF-A76E8619AC32}" sibTransId="{B0A2E6C7-7C31-A044-9A9B-D267F5B77D8E}"/>
    <dgm:cxn modelId="{2BBBCD5F-9E34-6249-9B7F-ECDAF5159EBF}" srcId="{795EAEFE-240A-E24D-B13B-4C5450B76BD7}" destId="{72CA5C52-0FBC-0F4C-9151-BA662EDFD2E4}" srcOrd="3" destOrd="0" parTransId="{654FCAC3-35E0-4342-AB73-99CFCBFB1C3F}" sibTransId="{47E56394-AC37-AA45-9066-CED2C0E8FC89}"/>
    <dgm:cxn modelId="{6DFC0D6C-3D7B-49EB-AD5D-28CC5955353C}" type="presOf" srcId="{76529393-8499-2347-8122-E4389780676D}" destId="{7496B69C-7785-5544-9B7B-421B19F60130}" srcOrd="0" destOrd="2" presId="urn:microsoft.com/office/officeart/2005/8/layout/hList1"/>
    <dgm:cxn modelId="{A6933143-61CC-4F8D-9C0A-434FCDDE054A}" type="presOf" srcId="{795EAEFE-240A-E24D-B13B-4C5450B76BD7}" destId="{EE3FA832-F2B6-F948-ADB8-F0EA07A7EDE3}" srcOrd="0" destOrd="0" presId="urn:microsoft.com/office/officeart/2005/8/layout/hList1"/>
    <dgm:cxn modelId="{0EE5A3D8-152A-4DB2-B04F-8C5238881F6D}" type="presOf" srcId="{600A4D2C-00EF-CF46-87B0-536E0932552B}" destId="{781D4507-01D1-214F-B335-4BA14AF72479}" srcOrd="0" destOrd="1"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37A26808-295B-4091-92F2-BC361D43A2F3}" type="presOf" srcId="{FA34B86F-8B2C-054D-9931-A6B8A3F9CD4F}" destId="{6AB28627-65A4-0F48-9C83-6D52DCBAE922}"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C0C80C7D-7D4D-BF45-9113-4D68A06F3C1F}" srcId="{795EAEFE-240A-E24D-B13B-4C5450B76BD7}" destId="{FA34B86F-8B2C-054D-9931-A6B8A3F9CD4F}" srcOrd="0"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9EF2EF8E-328E-42F4-8190-938693116ECB}" type="presOf" srcId="{D6D8B2B3-2C81-6B4E-8F01-BE7DCA331976}" destId="{7496B69C-7785-5544-9B7B-421B19F60130}" srcOrd="0" destOrd="3" presId="urn:microsoft.com/office/officeart/2005/8/layout/hList1"/>
    <dgm:cxn modelId="{3E56804E-88D3-49FD-8656-80B2AB1173F4}" type="presOf" srcId="{37B240F4-DF5B-5D4E-AC72-1485F0CA39FF}" destId="{7496B69C-7785-5544-9B7B-421B19F60130}" srcOrd="0" destOrd="0" presId="urn:microsoft.com/office/officeart/2005/8/layout/hList1"/>
    <dgm:cxn modelId="{2EBBDF52-CD11-463D-9834-A2D6112DEFC6}" type="presOf" srcId="{45B22623-C586-4747-9956-C7BDD2DBFDCD}" destId="{6AB28627-65A4-0F48-9C83-6D52DCBAE922}" srcOrd="0" destOrd="4"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F9118715-8F1E-984E-B520-D472559EF548}" srcId="{8E432727-F7D4-8341-8069-6BD72AFB555E}" destId="{795EAEFE-240A-E24D-B13B-4C5450B76BD7}" srcOrd="1" destOrd="0" parTransId="{0BA6F0C8-D56B-DD46-921B-FD3F87801895}" sibTransId="{9351ECDF-832A-BC40-9669-3ADFA40D5758}"/>
    <dgm:cxn modelId="{73EBD073-0ECA-1C4C-B59E-A2D177EC87E4}" srcId="{EFD31F22-2120-B249-B4E0-C5D9D04D07A9}" destId="{600A4D2C-00EF-CF46-87B0-536E0932552B}" srcOrd="1" destOrd="0" parTransId="{28E5C933-98CF-5D49-BF53-5CB0435F3D35}" sibTransId="{4E8D4195-C56B-9C42-84F4-915AD720241B}"/>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A4565401-7CF0-D643-8876-183F6E927B59}" srcId="{EFD31F22-2120-B249-B4E0-C5D9D04D07A9}" destId="{C4261B20-40F7-6B41-917C-84A58A7F92E5}" srcOrd="0" destOrd="0" parTransId="{6392A71F-4E5A-944B-BC3C-ECD30FD446FC}" sibTransId="{DAC25E18-6E2D-A64D-BD72-9CD41CAABB98}"/>
    <dgm:cxn modelId="{6EC12CB5-9EBF-493F-96F3-D97C805236CA}" type="presOf" srcId="{72CA5C52-0FBC-0F4C-9151-BA662EDFD2E4}" destId="{6AB28627-65A4-0F48-9C83-6D52DCBAE922}" srcOrd="0" destOrd="3"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A9931D78-BC7E-4490-BE4C-1EF03BEEDFE5}" type="presOf" srcId="{EFD31F22-2120-B249-B4E0-C5D9D04D07A9}" destId="{7A3F422F-E3BE-034C-8E25-1D193DCFF56A}"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E147F6BE-164B-4B02-939C-4459FC660D8C}" type="presOf" srcId="{550ED24E-2324-4D4A-BAC9-2E32F6124F32}" destId="{6AB28627-65A4-0F48-9C83-6D52DCBAE922}" srcOrd="0" destOrd="2" presId="urn:microsoft.com/office/officeart/2005/8/layout/hList1"/>
    <dgm:cxn modelId="{C1D79A4F-2DDE-4FDB-94BC-2AB742D52691}" type="presOf" srcId="{7867700F-B6A7-6843-830D-63469852F041}" destId="{6AB28627-65A4-0F48-9C83-6D52DCBAE922}" srcOrd="0" destOrd="5" presId="urn:microsoft.com/office/officeart/2005/8/layout/hList1"/>
    <dgm:cxn modelId="{E83F5F42-72A2-4036-80F8-B44982C3A4EC}" type="presOf" srcId="{2702F251-6C9C-984B-8EF9-258153343939}" destId="{6AB28627-65A4-0F48-9C83-6D52DCBAE922}" srcOrd="0" destOrd="1" presId="urn:microsoft.com/office/officeart/2005/8/layout/hList1"/>
    <dgm:cxn modelId="{6290C728-BDEE-4B4E-9B41-CAA4518EECD8}" type="presOf" srcId="{10D9C142-C3D1-C64B-9424-35638292A6C7}" destId="{256B4AAF-E6D0-8049-8C71-10ADF02C3886}" srcOrd="0" destOrd="0" presId="urn:microsoft.com/office/officeart/2005/8/layout/hList1"/>
    <dgm:cxn modelId="{234CC035-EB02-4D7F-AC0E-308662022E89}" type="presOf" srcId="{C4261B20-40F7-6B41-917C-84A58A7F92E5}" destId="{781D4507-01D1-214F-B335-4BA14AF72479}" srcOrd="0" destOrd="0" presId="urn:microsoft.com/office/officeart/2005/8/layout/hList1"/>
    <dgm:cxn modelId="{6940EB11-1D85-4102-89C3-04DB3C674E44}" type="presOf" srcId="{8E432727-F7D4-8341-8069-6BD72AFB555E}" destId="{93437A4D-CAF4-2241-BA4E-E46CD51D38D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B3C53611-50A3-4A78-A0C2-EFD12B17E97A}" type="presOf" srcId="{389A28B3-340B-7D48-A0A2-D5411DE9643F}" destId="{7496B69C-7785-5544-9B7B-421B19F60130}" srcOrd="0" destOrd="1" presId="urn:microsoft.com/office/officeart/2005/8/layout/hList1"/>
    <dgm:cxn modelId="{35B42678-DB6E-4B09-B99C-BCC0F138D8FE}" type="presOf" srcId="{E22078A0-2F52-6946-A5FB-47CA2991218B}" destId="{781D4507-01D1-214F-B335-4BA14AF72479}" srcOrd="0" destOrd="2" presId="urn:microsoft.com/office/officeart/2005/8/layout/hList1"/>
    <dgm:cxn modelId="{5A881C84-91FC-41D6-8B2F-6652FCFB6D51}" type="presParOf" srcId="{93437A4D-CAF4-2241-BA4E-E46CD51D38DA}" destId="{3F39BFA8-D169-404F-B0E2-02349D0A6AB6}" srcOrd="0" destOrd="0" presId="urn:microsoft.com/office/officeart/2005/8/layout/hList1"/>
    <dgm:cxn modelId="{33882CCC-8E99-43FB-85BE-F98278B83F13}" type="presParOf" srcId="{3F39BFA8-D169-404F-B0E2-02349D0A6AB6}" destId="{7A3F422F-E3BE-034C-8E25-1D193DCFF56A}" srcOrd="0" destOrd="0" presId="urn:microsoft.com/office/officeart/2005/8/layout/hList1"/>
    <dgm:cxn modelId="{CA392B94-17E4-4ACD-8788-99655D0447B7}" type="presParOf" srcId="{3F39BFA8-D169-404F-B0E2-02349D0A6AB6}" destId="{781D4507-01D1-214F-B335-4BA14AF72479}" srcOrd="1" destOrd="0" presId="urn:microsoft.com/office/officeart/2005/8/layout/hList1"/>
    <dgm:cxn modelId="{B332DA4B-70BF-4535-92A3-7DA184BF4AE8}" type="presParOf" srcId="{93437A4D-CAF4-2241-BA4E-E46CD51D38DA}" destId="{3E6C7090-4F6F-774D-ABDF-A568F5104C29}" srcOrd="1" destOrd="0" presId="urn:microsoft.com/office/officeart/2005/8/layout/hList1"/>
    <dgm:cxn modelId="{31F158D9-A284-4DA0-AEED-CA08CCA968D1}" type="presParOf" srcId="{93437A4D-CAF4-2241-BA4E-E46CD51D38DA}" destId="{AF05673A-19BD-E84C-8CF0-10EC65A177ED}" srcOrd="2" destOrd="0" presId="urn:microsoft.com/office/officeart/2005/8/layout/hList1"/>
    <dgm:cxn modelId="{8F454B25-F609-45CD-8BD3-AA253B1D45EE}" type="presParOf" srcId="{AF05673A-19BD-E84C-8CF0-10EC65A177ED}" destId="{EE3FA832-F2B6-F948-ADB8-F0EA07A7EDE3}" srcOrd="0" destOrd="0" presId="urn:microsoft.com/office/officeart/2005/8/layout/hList1"/>
    <dgm:cxn modelId="{5B82569D-28D2-47F2-9C0C-8A121ACF240A}" type="presParOf" srcId="{AF05673A-19BD-E84C-8CF0-10EC65A177ED}" destId="{6AB28627-65A4-0F48-9C83-6D52DCBAE922}" srcOrd="1" destOrd="0" presId="urn:microsoft.com/office/officeart/2005/8/layout/hList1"/>
    <dgm:cxn modelId="{CEC94F75-DB68-46E1-9582-92F8985F21DF}" type="presParOf" srcId="{93437A4D-CAF4-2241-BA4E-E46CD51D38DA}" destId="{4C3F1F0D-40DA-4C44-9F3F-972581290EBF}" srcOrd="3" destOrd="0" presId="urn:microsoft.com/office/officeart/2005/8/layout/hList1"/>
    <dgm:cxn modelId="{5FBEC896-A423-4179-8953-C3990602AADD}" type="presParOf" srcId="{93437A4D-CAF4-2241-BA4E-E46CD51D38DA}" destId="{CFF43412-CFA8-3646-A4C2-577E114AFC1D}" srcOrd="4" destOrd="0" presId="urn:microsoft.com/office/officeart/2005/8/layout/hList1"/>
    <dgm:cxn modelId="{78A13F46-17AF-4ECD-8AFF-6AC9C39BB4D3}" type="presParOf" srcId="{CFF43412-CFA8-3646-A4C2-577E114AFC1D}" destId="{256B4AAF-E6D0-8049-8C71-10ADF02C3886}" srcOrd="0" destOrd="0" presId="urn:microsoft.com/office/officeart/2005/8/layout/hList1"/>
    <dgm:cxn modelId="{0D5078AA-22C0-48AD-BE39-9F769D0DA76C}"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82"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4C17AC3C-FDD6-453F-8F98-CFCB9BB936B5}" type="presOf" srcId="{DBE57DD0-FFA1-C442-8C0B-272C12A88874}" destId="{B148D4A5-4DC8-D549-92C5-873C2DB00C99}" srcOrd="1" destOrd="0" presId="urn:microsoft.com/office/officeart/2005/8/layout/list1"/>
    <dgm:cxn modelId="{26EA57F8-34CE-4F4B-B596-44E98340C9F3}" type="presOf" srcId="{A21C9532-6D76-444D-B0E8-25109BF55E59}" destId="{DDBB98A3-F24F-0B4D-9298-8A799A6958B3}" srcOrd="0" destOrd="0" presId="urn:microsoft.com/office/officeart/2005/8/layout/list1"/>
    <dgm:cxn modelId="{C26B74CD-6B98-43C5-8C3E-30A63ABE7875}" type="presOf" srcId="{32C2CB8C-6DD6-BF45-9DEF-7C3E4CB5D486}" destId="{E383B900-CF4D-5F44-B33F-96C92C3A4973}" srcOrd="1" destOrd="0" presId="urn:microsoft.com/office/officeart/2005/8/layout/list1"/>
    <dgm:cxn modelId="{1E8B9995-3040-FF4D-B20B-1B2AE2EA0ABB}" srcId="{5DE2A096-3794-3F43-A1FC-151D49A1704D}" destId="{6B38658F-C8D9-2440-A617-2B9E791F45EA}" srcOrd="0" destOrd="0" parTransId="{668CE229-CA2A-F744-BCD6-465C7EDA8E92}" sibTransId="{51202C21-F88A-D94F-B2AE-F2428CCEDB0F}"/>
    <dgm:cxn modelId="{828A14D5-E635-4145-9F73-50A2B95661EF}" type="presOf" srcId="{5DE2A096-3794-3F43-A1FC-151D49A1704D}" destId="{7363BC44-FB1A-C347-B928-D35F97668A29}" srcOrd="0" destOrd="0" presId="urn:microsoft.com/office/officeart/2005/8/layout/list1"/>
    <dgm:cxn modelId="{C6EC1349-08F6-468B-82DB-5AC25C63CBC1}" type="presOf" srcId="{A21C9532-6D76-444D-B0E8-25109BF55E59}" destId="{01B6096E-CB72-1549-B8FC-FD9DF91317D4}" srcOrd="1" destOrd="0" presId="urn:microsoft.com/office/officeart/2005/8/layout/list1"/>
    <dgm:cxn modelId="{9ED33D18-3D21-4CA5-BB77-85CF3E11D19D}" type="presOf" srcId="{6B38658F-C8D9-2440-A617-2B9E791F45EA}" destId="{ECD4AF1A-700A-C741-9E08-944208DC239C}" srcOrd="0" destOrd="0" presId="urn:microsoft.com/office/officeart/2005/8/layout/list1"/>
    <dgm:cxn modelId="{B7757D0F-34B9-49A4-99B8-A1B415DAC7CA}" type="presOf" srcId="{919166B8-604E-0844-8236-AC97CD93BE89}" destId="{036A9E66-84A5-F64E-9B46-DA6DDA5D22C5}"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26EE05C-AFA7-5549-B83A-90370EA139DB}" srcId="{919166B8-604E-0844-8236-AC97CD93BE89}" destId="{32C2CB8C-6DD6-BF45-9DEF-7C3E4CB5D486}" srcOrd="3" destOrd="0" parTransId="{F523F6AB-55BD-0947-90DB-7DA97F705198}" sibTransId="{E6B59DDD-F02C-304A-BFC7-AA6102014D75}"/>
    <dgm:cxn modelId="{15F463DA-309D-4604-A29D-D68A719EFEDD}" type="presOf" srcId="{23C1A3BE-5247-3A46-A8FE-7A845832D84B}" destId="{B323B976-97E6-894B-8052-6B6CA23346B6}" srcOrd="0" destOrd="1" presId="urn:microsoft.com/office/officeart/2005/8/layout/list1"/>
    <dgm:cxn modelId="{4F7EE619-BC71-4DEA-8067-1E2FAFF76BF7}" type="presOf" srcId="{32C2CB8C-6DD6-BF45-9DEF-7C3E4CB5D486}" destId="{B96FA356-6F33-7349-8F66-9F60F6838F9E}"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17612CE1-3E0C-43C8-9C3C-031A2661ACA0}" type="presOf" srcId="{90496155-C70D-FB44-AFC5-90F0F4D365FC}" destId="{DC3B697C-B7C3-164F-AD9C-80A128F2F2AB}" srcOrd="0" destOrd="0" presId="urn:microsoft.com/office/officeart/2005/8/layout/list1"/>
    <dgm:cxn modelId="{D95D60F0-B8FC-459D-AF86-4D41A20CCA20}" type="presOf" srcId="{DBE57DD0-FFA1-C442-8C0B-272C12A88874}" destId="{CC7EF453-E086-884E-AF0E-74B624C03113}"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6DFDEDB9-A037-A84B-8603-0AD01945D6C0}" srcId="{919166B8-604E-0844-8236-AC97CD93BE89}" destId="{DBE57DD0-FFA1-C442-8C0B-272C12A88874}" srcOrd="1" destOrd="0" parTransId="{74F82044-979A-254A-879E-94ECE6069138}" sibTransId="{8426558D-5C95-4645-AC43-CD68F72E5684}"/>
    <dgm:cxn modelId="{471A3723-DEC3-47FC-90DD-1562C22FEF0D}" type="presOf" srcId="{5DE2A096-3794-3F43-A1FC-151D49A1704D}" destId="{E2D4533D-6693-CC4F-8964-B766E4DA47E1}" srcOrd="1"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6A9E62A5-BEB8-42D2-9FE4-647BC32884CB}" type="presOf" srcId="{62FFF5F8-B5A7-3844-837F-6E3AB6903658}" destId="{8C42F8B1-5ADF-F545-8BFD-71A53D371ACD}" srcOrd="0" destOrd="0" presId="urn:microsoft.com/office/officeart/2005/8/layout/list1"/>
    <dgm:cxn modelId="{F473E978-6D77-4AA5-802C-4375AC01B684}" type="presOf" srcId="{A9323E13-E59C-8D44-A571-4CA44D5128B4}" destId="{B323B976-97E6-894B-8052-6B6CA23346B6}" srcOrd="0" destOrd="0" presId="urn:microsoft.com/office/officeart/2005/8/layout/list1"/>
    <dgm:cxn modelId="{3535F749-622F-401C-A010-DF30C60A900E}" type="presParOf" srcId="{036A9E66-84A5-F64E-9B46-DA6DDA5D22C5}" destId="{CB6B69DC-B7C1-F641-9C90-D784F7CDEE90}" srcOrd="0" destOrd="0" presId="urn:microsoft.com/office/officeart/2005/8/layout/list1"/>
    <dgm:cxn modelId="{3A9DC1C7-4276-4203-AA60-9403A9D912D3}" type="presParOf" srcId="{CB6B69DC-B7C1-F641-9C90-D784F7CDEE90}" destId="{7363BC44-FB1A-C347-B928-D35F97668A29}" srcOrd="0" destOrd="0" presId="urn:microsoft.com/office/officeart/2005/8/layout/list1"/>
    <dgm:cxn modelId="{09339956-E12F-4DC3-86E8-44602411EFF8}" type="presParOf" srcId="{CB6B69DC-B7C1-F641-9C90-D784F7CDEE90}" destId="{E2D4533D-6693-CC4F-8964-B766E4DA47E1}" srcOrd="1" destOrd="0" presId="urn:microsoft.com/office/officeart/2005/8/layout/list1"/>
    <dgm:cxn modelId="{3ECCD042-ECB4-4540-BB87-FD7882D22600}" type="presParOf" srcId="{036A9E66-84A5-F64E-9B46-DA6DDA5D22C5}" destId="{39AE2512-5586-4A4C-B5E0-B3259E890B86}" srcOrd="1" destOrd="0" presId="urn:microsoft.com/office/officeart/2005/8/layout/list1"/>
    <dgm:cxn modelId="{5132D104-F3D6-44B2-A374-A5055C78EFF5}" type="presParOf" srcId="{036A9E66-84A5-F64E-9B46-DA6DDA5D22C5}" destId="{ECD4AF1A-700A-C741-9E08-944208DC239C}" srcOrd="2" destOrd="0" presId="urn:microsoft.com/office/officeart/2005/8/layout/list1"/>
    <dgm:cxn modelId="{E8382493-BA57-4C32-93F4-3449B9EE9A4D}" type="presParOf" srcId="{036A9E66-84A5-F64E-9B46-DA6DDA5D22C5}" destId="{5624CF4B-DFB1-4E40-B17B-37435DE5150E}" srcOrd="3" destOrd="0" presId="urn:microsoft.com/office/officeart/2005/8/layout/list1"/>
    <dgm:cxn modelId="{90C2E75D-75ED-477C-A268-49151F5E6849}" type="presParOf" srcId="{036A9E66-84A5-F64E-9B46-DA6DDA5D22C5}" destId="{AF98F8B4-DBBA-1343-841C-46F5DED714DA}" srcOrd="4" destOrd="0" presId="urn:microsoft.com/office/officeart/2005/8/layout/list1"/>
    <dgm:cxn modelId="{62B521DB-213F-4B8E-A20F-7FF2CBF6F626}" type="presParOf" srcId="{AF98F8B4-DBBA-1343-841C-46F5DED714DA}" destId="{CC7EF453-E086-884E-AF0E-74B624C03113}" srcOrd="0" destOrd="0" presId="urn:microsoft.com/office/officeart/2005/8/layout/list1"/>
    <dgm:cxn modelId="{2EBF4781-EAB3-4860-86BB-6AD069B780A0}" type="presParOf" srcId="{AF98F8B4-DBBA-1343-841C-46F5DED714DA}" destId="{B148D4A5-4DC8-D549-92C5-873C2DB00C99}" srcOrd="1" destOrd="0" presId="urn:microsoft.com/office/officeart/2005/8/layout/list1"/>
    <dgm:cxn modelId="{E593583A-9071-4F88-9A6B-3A21B149B4DC}" type="presParOf" srcId="{036A9E66-84A5-F64E-9B46-DA6DDA5D22C5}" destId="{544B57F5-7D92-2348-A4F8-7D505DB79F3D}" srcOrd="5" destOrd="0" presId="urn:microsoft.com/office/officeart/2005/8/layout/list1"/>
    <dgm:cxn modelId="{0F48F9FC-4482-4BDB-9803-D855EBFAF490}" type="presParOf" srcId="{036A9E66-84A5-F64E-9B46-DA6DDA5D22C5}" destId="{8C42F8B1-5ADF-F545-8BFD-71A53D371ACD}" srcOrd="6" destOrd="0" presId="urn:microsoft.com/office/officeart/2005/8/layout/list1"/>
    <dgm:cxn modelId="{FCAECE26-D59B-4D06-9C26-60C511002820}" type="presParOf" srcId="{036A9E66-84A5-F64E-9B46-DA6DDA5D22C5}" destId="{5427F52E-DE59-3F49-9559-D592DAEADFFC}" srcOrd="7" destOrd="0" presId="urn:microsoft.com/office/officeart/2005/8/layout/list1"/>
    <dgm:cxn modelId="{4921C05F-8F4A-4913-BDFF-6BEC4F17CA90}" type="presParOf" srcId="{036A9E66-84A5-F64E-9B46-DA6DDA5D22C5}" destId="{47C68737-D460-FA43-9A59-EE096FBD4FDC}" srcOrd="8" destOrd="0" presId="urn:microsoft.com/office/officeart/2005/8/layout/list1"/>
    <dgm:cxn modelId="{96C8DF27-1DA0-4B29-AC56-0F578ED28DBD}" type="presParOf" srcId="{47C68737-D460-FA43-9A59-EE096FBD4FDC}" destId="{DDBB98A3-F24F-0B4D-9298-8A799A6958B3}" srcOrd="0" destOrd="0" presId="urn:microsoft.com/office/officeart/2005/8/layout/list1"/>
    <dgm:cxn modelId="{55A1CED3-086A-40C8-BA46-D8E6A214CA72}" type="presParOf" srcId="{47C68737-D460-FA43-9A59-EE096FBD4FDC}" destId="{01B6096E-CB72-1549-B8FC-FD9DF91317D4}" srcOrd="1" destOrd="0" presId="urn:microsoft.com/office/officeart/2005/8/layout/list1"/>
    <dgm:cxn modelId="{87402BAD-C104-4A82-874C-18D43BE3F4A5}" type="presParOf" srcId="{036A9E66-84A5-F64E-9B46-DA6DDA5D22C5}" destId="{766D8E43-1ED5-534C-ACE8-40FD06F53276}" srcOrd="9" destOrd="0" presId="urn:microsoft.com/office/officeart/2005/8/layout/list1"/>
    <dgm:cxn modelId="{79544E29-8FA5-464B-9A1F-F963FB30BD7F}" type="presParOf" srcId="{036A9E66-84A5-F64E-9B46-DA6DDA5D22C5}" destId="{DC3B697C-B7C3-164F-AD9C-80A128F2F2AB}" srcOrd="10" destOrd="0" presId="urn:microsoft.com/office/officeart/2005/8/layout/list1"/>
    <dgm:cxn modelId="{EEAEDC46-D20C-44D6-97B8-BB8CFD4DB80F}" type="presParOf" srcId="{036A9E66-84A5-F64E-9B46-DA6DDA5D22C5}" destId="{6D1BDFEB-9B4E-A54D-962B-9DEEA575CF92}" srcOrd="11" destOrd="0" presId="urn:microsoft.com/office/officeart/2005/8/layout/list1"/>
    <dgm:cxn modelId="{515EFF24-27BC-41F8-A8A1-35A28C33257F}" type="presParOf" srcId="{036A9E66-84A5-F64E-9B46-DA6DDA5D22C5}" destId="{9530461B-68A5-184F-B74A-C8B60B890DEC}" srcOrd="12" destOrd="0" presId="urn:microsoft.com/office/officeart/2005/8/layout/list1"/>
    <dgm:cxn modelId="{55F85A6C-614C-461E-9DE2-B1EF42903826}" type="presParOf" srcId="{9530461B-68A5-184F-B74A-C8B60B890DEC}" destId="{B96FA356-6F33-7349-8F66-9F60F6838F9E}" srcOrd="0" destOrd="0" presId="urn:microsoft.com/office/officeart/2005/8/layout/list1"/>
    <dgm:cxn modelId="{D481DFBF-F328-41F7-811E-E26E13AD2E08}" type="presParOf" srcId="{9530461B-68A5-184F-B74A-C8B60B890DEC}" destId="{E383B900-CF4D-5F44-B33F-96C92C3A4973}" srcOrd="1" destOrd="0" presId="urn:microsoft.com/office/officeart/2005/8/layout/list1"/>
    <dgm:cxn modelId="{A555C1EB-D7A0-4967-A8C2-B804C95F605C}" type="presParOf" srcId="{036A9E66-84A5-F64E-9B46-DA6DDA5D22C5}" destId="{2C74063F-76D6-0F49-967B-076A5720D6C1}" srcOrd="13" destOrd="0" presId="urn:microsoft.com/office/officeart/2005/8/layout/list1"/>
    <dgm:cxn modelId="{09AA3002-70E0-4A8C-B78A-8E9F2E383AD0}"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endParaRPr lang="en-US" sz="1100"/>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C83A0F11-8541-1A45-9EFF-F7F636E55759}">
      <dgm:prSet phldrT="[Text]" custT="1"/>
      <dgm:spPr/>
      <dgm:t>
        <a:bodyPr/>
        <a:lstStyle/>
        <a:p>
          <a:endParaRPr lang="en-US" sz="1100"/>
        </a:p>
      </dgm:t>
    </dgm:pt>
    <dgm:pt modelId="{4E38ACFB-829F-1242-849E-BA9194FEE14E}" type="parTrans" cxnId="{785EFB33-7482-7D4D-BB59-10231A6B5760}">
      <dgm:prSet/>
      <dgm:spPr/>
      <dgm:t>
        <a:bodyPr/>
        <a:lstStyle/>
        <a:p>
          <a:endParaRPr lang="en-US"/>
        </a:p>
      </dgm:t>
    </dgm:pt>
    <dgm:pt modelId="{240ACB8C-4140-F045-8A74-4E27138669F0}" type="sibTrans" cxnId="{785EFB33-7482-7D4D-BB59-10231A6B5760}">
      <dgm:prSet/>
      <dgm:spPr/>
      <dgm:t>
        <a:bodyPr/>
        <a:lstStyle/>
        <a:p>
          <a:endParaRPr lang="en-US"/>
        </a:p>
      </dgm:t>
    </dgm:pt>
    <dgm:pt modelId="{2A89A14F-A5D0-7244-983E-A3064411C37F}">
      <dgm:prSet phldrT="[Text]" custT="1"/>
      <dgm:spPr/>
      <dgm:t>
        <a:bodyPr/>
        <a:lstStyle/>
        <a:p>
          <a:endParaRPr lang="en-US" sz="1100"/>
        </a:p>
      </dgm:t>
    </dgm:pt>
    <dgm:pt modelId="{E9229604-B343-334D-AB65-A630AA788D5D}" type="parTrans" cxnId="{4B009323-F16D-E441-B8AE-D6953A1AE4A5}">
      <dgm:prSet/>
      <dgm:spPr/>
      <dgm:t>
        <a:bodyPr/>
        <a:lstStyle/>
        <a:p>
          <a:endParaRPr lang="en-US"/>
        </a:p>
      </dgm:t>
    </dgm:pt>
    <dgm:pt modelId="{BF819470-D229-F147-9C8A-F84BBB67541F}" type="sibTrans" cxnId="{4B009323-F16D-E441-B8AE-D6953A1AE4A5}">
      <dgm:prSet/>
      <dgm:spPr/>
      <dgm:t>
        <a:bodyPr/>
        <a:lstStyle/>
        <a:p>
          <a:endParaRPr lang="en-US"/>
        </a:p>
      </dgm:t>
    </dgm:pt>
    <dgm:pt modelId="{E18CC6EE-E5AF-8345-9DF1-E8965BD34181}">
      <dgm:prSet phldrT="[Text]" custT="1"/>
      <dgm:spPr/>
      <dgm:t>
        <a:bodyPr/>
        <a:lstStyle/>
        <a:p>
          <a:endParaRPr lang="en-US" sz="1100"/>
        </a:p>
      </dgm:t>
    </dgm:pt>
    <dgm:pt modelId="{0EB3DECE-1882-AE4F-8E86-2C5E01063D70}" type="parTrans" cxnId="{56F87B4D-82DD-8440-B4FB-1AA48BE77040}">
      <dgm:prSet/>
      <dgm:spPr/>
      <dgm:t>
        <a:bodyPr/>
        <a:lstStyle/>
        <a:p>
          <a:endParaRPr lang="en-US"/>
        </a:p>
      </dgm:t>
    </dgm:pt>
    <dgm:pt modelId="{E77036A7-7DC8-D24D-9A87-756C6D49B8C6}" type="sibTrans" cxnId="{56F87B4D-82DD-8440-B4FB-1AA48BE77040}">
      <dgm:prSet/>
      <dgm:spPr/>
      <dgm:t>
        <a:bodyPr/>
        <a:lstStyle/>
        <a:p>
          <a:endParaRPr lang="en-US"/>
        </a:p>
      </dgm:t>
    </dgm:pt>
    <dgm:pt modelId="{69D949D1-7162-4F4E-93E8-8BF6C7DE1D22}">
      <dgm:prSet phldrT="[Text]" custT="1"/>
      <dgm:spPr/>
      <dgm:t>
        <a:bodyPr/>
        <a:lstStyle/>
        <a:p>
          <a:endParaRPr lang="en-US" sz="1100"/>
        </a:p>
      </dgm:t>
    </dgm:pt>
    <dgm:pt modelId="{ECE7288B-7CDE-FD46-9A59-2DDDF212F512}" type="parTrans" cxnId="{8A72E992-C1E8-FF4C-8AB8-9C6A60127878}">
      <dgm:prSet/>
      <dgm:spPr/>
    </dgm:pt>
    <dgm:pt modelId="{98D220EB-C8BB-8241-9C15-FD171244F080}" type="sibTrans" cxnId="{8A72E992-C1E8-FF4C-8AB8-9C6A60127878}">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3EF7DE6A-6C50-4223-89F6-A2520B5CE7AD}" type="presOf" srcId="{E18CC6EE-E5AF-8345-9DF1-E8965BD34181}" destId="{6AB28627-65A4-0F48-9C83-6D52DCBAE922}" srcOrd="0" destOrd="0" presId="urn:microsoft.com/office/officeart/2005/8/layout/hList1"/>
    <dgm:cxn modelId="{F246DBC6-3281-E944-B6D4-8090B3B69699}" srcId="{EFD31F22-2120-B249-B4E0-C5D9D04D07A9}" destId="{E22078A0-2F52-6946-A5FB-47CA2991218B}" srcOrd="4" destOrd="0" parTransId="{78A72BB0-DA91-084B-85B0-DFFB05223797}" sibTransId="{7F7EA824-D742-1A45-BB4E-F7909AFEE4AF}"/>
    <dgm:cxn modelId="{A81BCD2B-2C00-FA4A-A979-D2E0662A0962}" srcId="{10D9C142-C3D1-C64B-9424-35638292A6C7}" destId="{76529393-8499-2347-8122-E4389780676D}" srcOrd="3" destOrd="0" parTransId="{9E1FBA49-C531-C341-87EE-8203980F1A9F}" sibTransId="{19C71DA6-AD0D-8A45-B8ED-8B984C3BDA16}"/>
    <dgm:cxn modelId="{FDDA68A2-FFA8-428A-948A-5A3EDB260EBA}" type="presOf" srcId="{7867700F-B6A7-6843-830D-63469852F041}" destId="{6AB28627-65A4-0F48-9C83-6D52DCBAE922}" srcOrd="0" destOrd="6"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CB8846A4-C582-41C9-851E-D2384DDC186D}" type="presOf" srcId="{389A28B3-340B-7D48-A0A2-D5411DE9643F}" destId="{7496B69C-7785-5544-9B7B-421B19F60130}" srcOrd="0" destOrd="2" presId="urn:microsoft.com/office/officeart/2005/8/layout/hList1"/>
    <dgm:cxn modelId="{56F87B4D-82DD-8440-B4FB-1AA48BE77040}" srcId="{795EAEFE-240A-E24D-B13B-4C5450B76BD7}" destId="{E18CC6EE-E5AF-8345-9DF1-E8965BD34181}" srcOrd="0" destOrd="0" parTransId="{0EB3DECE-1882-AE4F-8E86-2C5E01063D70}" sibTransId="{E77036A7-7DC8-D24D-9A87-756C6D49B8C6}"/>
    <dgm:cxn modelId="{C0C80C7D-7D4D-BF45-9113-4D68A06F3C1F}" srcId="{795EAEFE-240A-E24D-B13B-4C5450B76BD7}" destId="{FA34B86F-8B2C-054D-9931-A6B8A3F9CD4F}" srcOrd="1" destOrd="0" parTransId="{A7532E74-595D-1C42-A144-2D53807A89F3}" sibTransId="{D8103BD7-93E2-0545-AF89-A3680495E5B6}"/>
    <dgm:cxn modelId="{9A499821-D19D-4564-8113-454927D96BF0}" type="presOf" srcId="{45B22623-C586-4747-9956-C7BDD2DBFDCD}" destId="{6AB28627-65A4-0F48-9C83-6D52DCBAE922}" srcOrd="0" destOrd="5" presId="urn:microsoft.com/office/officeart/2005/8/layout/hList1"/>
    <dgm:cxn modelId="{2151B48F-A8EF-40AF-944F-FE555689E299}" type="presOf" srcId="{8E432727-F7D4-8341-8069-6BD72AFB555E}" destId="{93437A4D-CAF4-2241-BA4E-E46CD51D38DA}"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AF26022E-A3FA-46A1-8DDB-115E625FBB94}" type="presOf" srcId="{7BF429AF-3BFB-8241-B077-314BFDDD0BC3}" destId="{7496B69C-7785-5544-9B7B-421B19F60130}" srcOrd="0" destOrd="1" presId="urn:microsoft.com/office/officeart/2005/8/layout/hList1"/>
    <dgm:cxn modelId="{73EBD073-0ECA-1C4C-B59E-A2D177EC87E4}" srcId="{EFD31F22-2120-B249-B4E0-C5D9D04D07A9}" destId="{600A4D2C-00EF-CF46-87B0-536E0932552B}" srcOrd="3"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5230D26-79A5-499B-A037-6C02EF4E3ACF}" type="presOf" srcId="{795EAEFE-240A-E24D-B13B-4C5450B76BD7}" destId="{EE3FA832-F2B6-F948-ADB8-F0EA07A7EDE3}" srcOrd="0" destOrd="0" presId="urn:microsoft.com/office/officeart/2005/8/layout/hList1"/>
    <dgm:cxn modelId="{9DF91094-5D8A-489E-978F-9C00B7784356}" type="presOf" srcId="{10D9C142-C3D1-C64B-9424-35638292A6C7}" destId="{256B4AAF-E6D0-8049-8C71-10ADF02C3886}"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1DCE2962-98E2-4CAA-B3DB-766BD9E2F23A}" type="presOf" srcId="{600A4D2C-00EF-CF46-87B0-536E0932552B}" destId="{781D4507-01D1-214F-B335-4BA14AF72479}" srcOrd="0" destOrd="3" presId="urn:microsoft.com/office/officeart/2005/8/layout/hList1"/>
    <dgm:cxn modelId="{2B89C371-DC4C-4662-B7F3-CEDD5FE03B79}" type="presOf" srcId="{37B240F4-DF5B-5D4E-AC72-1485F0CA39FF}" destId="{7496B69C-7785-5544-9B7B-421B19F60130}" srcOrd="0" destOrd="0" presId="urn:microsoft.com/office/officeart/2005/8/layout/hList1"/>
    <dgm:cxn modelId="{8A72E992-C1E8-FF4C-8AB8-9C6A60127878}" srcId="{EFD31F22-2120-B249-B4E0-C5D9D04D07A9}" destId="{69D949D1-7162-4F4E-93E8-8BF6C7DE1D22}" srcOrd="2" destOrd="0" parTransId="{ECE7288B-7CDE-FD46-9A59-2DDDF212F512}" sibTransId="{98D220EB-C8BB-8241-9C15-FD171244F080}"/>
    <dgm:cxn modelId="{E3C1F6E0-B780-F347-96E6-659F4D383E76}" srcId="{10D9C142-C3D1-C64B-9424-35638292A6C7}" destId="{D6D8B2B3-2C81-6B4E-8F01-BE7DCA331976}" srcOrd="4" destOrd="0" parTransId="{A3A4DF1A-176D-A843-9C84-575288DEC816}" sibTransId="{80203ED7-D5F5-0443-83DB-D25D259D679F}"/>
    <dgm:cxn modelId="{785EFB33-7482-7D4D-BB59-10231A6B5760}" srcId="{EFD31F22-2120-B249-B4E0-C5D9D04D07A9}" destId="{C83A0F11-8541-1A45-9EFF-F7F636E55759}" srcOrd="0" destOrd="0" parTransId="{4E38ACFB-829F-1242-849E-BA9194FEE14E}" sibTransId="{240ACB8C-4140-F045-8A74-4E27138669F0}"/>
    <dgm:cxn modelId="{90131456-24FA-4667-AA24-C8325EE66FB5}" type="presOf" srcId="{69D949D1-7162-4F4E-93E8-8BF6C7DE1D22}" destId="{781D4507-01D1-214F-B335-4BA14AF72479}" srcOrd="0" destOrd="2" presId="urn:microsoft.com/office/officeart/2005/8/layout/hList1"/>
    <dgm:cxn modelId="{B790C278-CB3D-4C6C-B8FA-8B729BCC8FF0}" type="presOf" srcId="{C83A0F11-8541-1A45-9EFF-F7F636E55759}" destId="{781D4507-01D1-214F-B335-4BA14AF72479}" srcOrd="0" destOrd="0" presId="urn:microsoft.com/office/officeart/2005/8/layout/hList1"/>
    <dgm:cxn modelId="{4B009323-F16D-E441-B8AE-D6953A1AE4A5}" srcId="{EFD31F22-2120-B249-B4E0-C5D9D04D07A9}" destId="{2A89A14F-A5D0-7244-983E-A3064411C37F}" srcOrd="1" destOrd="0" parTransId="{E9229604-B343-334D-AB65-A630AA788D5D}" sibTransId="{BF819470-D229-F147-9C8A-F84BBB67541F}"/>
    <dgm:cxn modelId="{109032EF-F6F3-4665-985F-F7D57C0D17DD}" type="presOf" srcId="{E22078A0-2F52-6946-A5FB-47CA2991218B}" destId="{781D4507-01D1-214F-B335-4BA14AF72479}" srcOrd="0" destOrd="4" presId="urn:microsoft.com/office/officeart/2005/8/layout/hList1"/>
    <dgm:cxn modelId="{D4ECAB95-AFD7-4618-A399-5363BF67A1F5}"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BF07AE51-C1C6-4192-8F9F-31FC8563185D}" type="presOf" srcId="{72CA5C52-0FBC-0F4C-9151-BA662EDFD2E4}" destId="{6AB28627-65A4-0F48-9C83-6D52DCBAE922}" srcOrd="0" destOrd="4" presId="urn:microsoft.com/office/officeart/2005/8/layout/hList1"/>
    <dgm:cxn modelId="{C4952EFE-7AE0-4C9B-9C84-8FA659E63BF8}" type="presOf" srcId="{D6D8B2B3-2C81-6B4E-8F01-BE7DCA331976}" destId="{7496B69C-7785-5544-9B7B-421B19F60130}" srcOrd="0" destOrd="4"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B6EB253D-C065-499B-9C7D-A014817B69FE}" type="presOf" srcId="{2A89A14F-A5D0-7244-983E-A3064411C37F}" destId="{781D4507-01D1-214F-B335-4BA14AF72479}" srcOrd="0" destOrd="1"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919D7FCD-5083-4007-B609-736DB2493B31}" type="presOf" srcId="{76529393-8499-2347-8122-E4389780676D}" destId="{7496B69C-7785-5544-9B7B-421B19F60130}" srcOrd="0" destOrd="3" presId="urn:microsoft.com/office/officeart/2005/8/layout/hList1"/>
    <dgm:cxn modelId="{72C896B2-EEFF-4A08-97F8-CD86E1D5F4E8}" type="presOf" srcId="{550ED24E-2324-4D4A-BAC9-2E32F6124F32}" destId="{6AB28627-65A4-0F48-9C83-6D52DCBAE922}" srcOrd="0" destOrd="3" presId="urn:microsoft.com/office/officeart/2005/8/layout/hList1"/>
    <dgm:cxn modelId="{9005B568-FE41-43C8-BBB4-8AA692C1D612}" type="presOf" srcId="{2702F251-6C9C-984B-8EF9-258153343939}" destId="{6AB28627-65A4-0F48-9C83-6D52DCBAE922}" srcOrd="0" destOrd="2" presId="urn:microsoft.com/office/officeart/2005/8/layout/hList1"/>
    <dgm:cxn modelId="{8E2ED002-9530-43C3-8835-DACEB61AC672}" type="presOf" srcId="{EFD31F22-2120-B249-B4E0-C5D9D04D07A9}" destId="{7A3F422F-E3BE-034C-8E25-1D193DCFF56A}" srcOrd="0" destOrd="0"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BCE5EB85-30F3-4139-866A-F347063694D5}" type="presParOf" srcId="{93437A4D-CAF4-2241-BA4E-E46CD51D38DA}" destId="{3F39BFA8-D169-404F-B0E2-02349D0A6AB6}" srcOrd="0" destOrd="0" presId="urn:microsoft.com/office/officeart/2005/8/layout/hList1"/>
    <dgm:cxn modelId="{4B90D757-563A-41AB-AF35-C8DF930E7E43}" type="presParOf" srcId="{3F39BFA8-D169-404F-B0E2-02349D0A6AB6}" destId="{7A3F422F-E3BE-034C-8E25-1D193DCFF56A}" srcOrd="0" destOrd="0" presId="urn:microsoft.com/office/officeart/2005/8/layout/hList1"/>
    <dgm:cxn modelId="{1F15B204-F728-4AD9-A11B-3E46B84D9CB8}" type="presParOf" srcId="{3F39BFA8-D169-404F-B0E2-02349D0A6AB6}" destId="{781D4507-01D1-214F-B335-4BA14AF72479}" srcOrd="1" destOrd="0" presId="urn:microsoft.com/office/officeart/2005/8/layout/hList1"/>
    <dgm:cxn modelId="{75145619-EBAE-4CC1-B4AA-13E26A9322E3}" type="presParOf" srcId="{93437A4D-CAF4-2241-BA4E-E46CD51D38DA}" destId="{3E6C7090-4F6F-774D-ABDF-A568F5104C29}" srcOrd="1" destOrd="0" presId="urn:microsoft.com/office/officeart/2005/8/layout/hList1"/>
    <dgm:cxn modelId="{8E0F7BD7-59DC-4DF1-90D7-448C4F8030D4}" type="presParOf" srcId="{93437A4D-CAF4-2241-BA4E-E46CD51D38DA}" destId="{AF05673A-19BD-E84C-8CF0-10EC65A177ED}" srcOrd="2" destOrd="0" presId="urn:microsoft.com/office/officeart/2005/8/layout/hList1"/>
    <dgm:cxn modelId="{7E2BF955-466D-4967-A7C6-E3AF325BBA51}" type="presParOf" srcId="{AF05673A-19BD-E84C-8CF0-10EC65A177ED}" destId="{EE3FA832-F2B6-F948-ADB8-F0EA07A7EDE3}" srcOrd="0" destOrd="0" presId="urn:microsoft.com/office/officeart/2005/8/layout/hList1"/>
    <dgm:cxn modelId="{A066C59E-A41F-427C-A078-15B052DD60B1}" type="presParOf" srcId="{AF05673A-19BD-E84C-8CF0-10EC65A177ED}" destId="{6AB28627-65A4-0F48-9C83-6D52DCBAE922}" srcOrd="1" destOrd="0" presId="urn:microsoft.com/office/officeart/2005/8/layout/hList1"/>
    <dgm:cxn modelId="{206D07FB-2B7C-4998-A74E-A4291333C78E}" type="presParOf" srcId="{93437A4D-CAF4-2241-BA4E-E46CD51D38DA}" destId="{4C3F1F0D-40DA-4C44-9F3F-972581290EBF}" srcOrd="3" destOrd="0" presId="urn:microsoft.com/office/officeart/2005/8/layout/hList1"/>
    <dgm:cxn modelId="{47F634C6-FB49-4C1A-99FF-8B2992A96B63}" type="presParOf" srcId="{93437A4D-CAF4-2241-BA4E-E46CD51D38DA}" destId="{CFF43412-CFA8-3646-A4C2-577E114AFC1D}" srcOrd="4" destOrd="0" presId="urn:microsoft.com/office/officeart/2005/8/layout/hList1"/>
    <dgm:cxn modelId="{B4B00916-839A-4DCD-889F-1B4184890561}" type="presParOf" srcId="{CFF43412-CFA8-3646-A4C2-577E114AFC1D}" destId="{256B4AAF-E6D0-8049-8C71-10ADF02C3886}" srcOrd="0" destOrd="0" presId="urn:microsoft.com/office/officeart/2005/8/layout/hList1"/>
    <dgm:cxn modelId="{0C02934D-EE5F-4E71-86DD-0744B20D71DD}"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93"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050"/>
            <a:t>Quality Area 6: Collaborative partnerships with families and communities</a:t>
          </a:r>
          <a:endParaRPr lang="en-AU" sz="105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25F87477-4674-7444-863C-5D2874304D31}">
      <dgm:prSet custT="1"/>
      <dgm:spPr/>
      <dgm:t>
        <a:bodyPr/>
        <a:lstStyle/>
        <a:p>
          <a:r>
            <a:rPr lang="en-US" sz="1050"/>
            <a:t>6.1 Respectful supportive relationships with families are developed and maintained.</a:t>
          </a:r>
        </a:p>
      </dgm:t>
    </dgm:pt>
    <dgm:pt modelId="{C8467741-44BA-7540-93A6-C44A2BF3304E}" type="parTrans" cxnId="{48BA31A8-9B1D-D141-A09C-5EF17C888252}">
      <dgm:prSet/>
      <dgm:spPr/>
      <dgm:t>
        <a:bodyPr/>
        <a:lstStyle/>
        <a:p>
          <a:endParaRPr lang="en-US"/>
        </a:p>
      </dgm:t>
    </dgm:pt>
    <dgm:pt modelId="{E31D639D-91A0-0340-AA1E-1D5A920959FF}" type="sibTrans" cxnId="{48BA31A8-9B1D-D141-A09C-5EF17C888252}">
      <dgm:prSet/>
      <dgm:spPr/>
      <dgm:t>
        <a:bodyPr/>
        <a:lstStyle/>
        <a:p>
          <a:endParaRPr lang="en-US"/>
        </a:p>
      </dgm:t>
    </dgm:pt>
    <dgm:pt modelId="{F0ADE8F1-4E86-3C4D-B1D7-28352B30B6B5}">
      <dgm:prSet custT="1"/>
      <dgm:spPr/>
      <dgm:t>
        <a:bodyPr/>
        <a:lstStyle/>
        <a:p>
          <a:r>
            <a:rPr lang="en-US" sz="1050"/>
            <a:t>6.2 Families are supported in their parenting role and their values and beliefs about child rearing are respected.</a:t>
          </a:r>
          <a:endParaRPr lang="en-AU" sz="105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5"/>
      <dgm:spPr/>
      <dgm:t>
        <a:bodyPr/>
        <a:lstStyle/>
        <a:p>
          <a:endParaRPr lang="en-US"/>
        </a:p>
      </dgm:t>
    </dgm:pt>
    <dgm:pt modelId="{B148D4A5-4DC8-D549-92C5-873C2DB00C99}" type="pres">
      <dgm:prSet presAssocID="{DBE57DD0-FFA1-C442-8C0B-272C12A88874}" presName="parentText" presStyleLbl="node1" presStyleIdx="1"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5"/>
      <dgm:spPr/>
      <dgm:t>
        <a:bodyPr/>
        <a:lstStyle/>
        <a:p>
          <a:endParaRPr lang="en-US"/>
        </a:p>
      </dgm:t>
    </dgm:pt>
    <dgm:pt modelId="{01B6096E-CB72-1549-B8FC-FD9DF91317D4}" type="pres">
      <dgm:prSet presAssocID="{A21C9532-6D76-444D-B0E8-25109BF55E59}" presName="parentText" presStyleLbl="node1" presStyleIdx="2"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5"/>
      <dgm:spPr/>
      <dgm:t>
        <a:bodyPr/>
        <a:lstStyle/>
        <a:p>
          <a:endParaRPr lang="en-US"/>
        </a:p>
      </dgm:t>
    </dgm:pt>
    <dgm:pt modelId="{E383B900-CF4D-5F44-B33F-96C92C3A4973}" type="pres">
      <dgm:prSet presAssocID="{32C2CB8C-6DD6-BF45-9DEF-7C3E4CB5D486}" presName="parentText" presStyleLbl="node1" presStyleIdx="3"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5">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3" presStyleCnt="5"/>
      <dgm:spPr/>
      <dgm:t>
        <a:bodyPr/>
        <a:lstStyle/>
        <a:p>
          <a:endParaRPr lang="en-US"/>
        </a:p>
      </dgm:t>
    </dgm:pt>
    <dgm:pt modelId="{C239316A-D68A-ED40-B6A6-866421AB551A}" type="pres">
      <dgm:prSet presAssocID="{6800C7C3-C968-CA4D-BF2A-1E4C628DC6AA}" presName="parentText" presStyleLbl="node1" presStyleIdx="4" presStyleCnt="5">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4" presStyleCnt="5">
        <dgm:presLayoutVars>
          <dgm:bulletEnabled val="1"/>
        </dgm:presLayoutVars>
      </dgm:prSet>
      <dgm:spPr/>
      <dgm:t>
        <a:bodyPr/>
        <a:lstStyle/>
        <a:p>
          <a:endParaRPr lang="en-US"/>
        </a:p>
      </dgm:t>
    </dgm:pt>
  </dgm:ptLst>
  <dgm:cxnLst>
    <dgm:cxn modelId="{0DE68B94-A7CA-3A4A-AB1E-B6E289B153B3}" srcId="{6800C7C3-C968-CA4D-BF2A-1E4C628DC6AA}" destId="{F0ADE8F1-4E86-3C4D-B1D7-28352B30B6B5}" srcOrd="1" destOrd="0" parTransId="{93F60EDB-9BF6-824F-849B-C26376DF8B16}" sibTransId="{7A75A61B-8277-1C48-B7D7-97DF2AE3A3B1}"/>
    <dgm:cxn modelId="{BDB4E40B-9DDA-423B-B477-CCC43E78454C}" type="presOf" srcId="{A21C9532-6D76-444D-B0E8-25109BF55E59}" destId="{01B6096E-CB72-1549-B8FC-FD9DF91317D4}" srcOrd="1" destOrd="0" presId="urn:microsoft.com/office/officeart/2005/8/layout/list1"/>
    <dgm:cxn modelId="{AC5FFFA4-D154-4F90-BBE7-75294137FA6E}" type="presOf" srcId="{5DE2A096-3794-3F43-A1FC-151D49A1704D}" destId="{E2D4533D-6693-CC4F-8964-B766E4DA47E1}" srcOrd="1" destOrd="0" presId="urn:microsoft.com/office/officeart/2005/8/layout/list1"/>
    <dgm:cxn modelId="{AFB87CC1-29F8-4CDB-A62E-D5C43701959A}" type="presOf" srcId="{DBE57DD0-FFA1-C442-8C0B-272C12A88874}" destId="{CC7EF453-E086-884E-AF0E-74B624C03113}" srcOrd="0" destOrd="0" presId="urn:microsoft.com/office/officeart/2005/8/layout/list1"/>
    <dgm:cxn modelId="{3B89EAFE-5F93-4A78-AC6F-8B90E0F5E598}" type="presOf" srcId="{919166B8-604E-0844-8236-AC97CD93BE89}" destId="{036A9E66-84A5-F64E-9B46-DA6DDA5D22C5}" srcOrd="0" destOrd="0" presId="urn:microsoft.com/office/officeart/2005/8/layout/list1"/>
    <dgm:cxn modelId="{48BA31A8-9B1D-D141-A09C-5EF17C888252}" srcId="{6800C7C3-C968-CA4D-BF2A-1E4C628DC6AA}" destId="{25F87477-4674-7444-863C-5D2874304D31}" srcOrd="0" destOrd="0" parTransId="{C8467741-44BA-7540-93A6-C44A2BF3304E}" sibTransId="{E31D639D-91A0-0340-AA1E-1D5A920959FF}"/>
    <dgm:cxn modelId="{6DFDEDB9-A037-A84B-8603-0AD01945D6C0}" srcId="{919166B8-604E-0844-8236-AC97CD93BE89}" destId="{DBE57DD0-FFA1-C442-8C0B-272C12A88874}" srcOrd="1" destOrd="0" parTransId="{74F82044-979A-254A-879E-94ECE6069138}" sibTransId="{8426558D-5C95-4645-AC43-CD68F72E5684}"/>
    <dgm:cxn modelId="{B2DDF45A-4682-476E-8CDB-C30A933B0A77}" type="presOf" srcId="{A21C9532-6D76-444D-B0E8-25109BF55E59}" destId="{DDBB98A3-F24F-0B4D-9298-8A799A6958B3}" srcOrd="0" destOrd="0" presId="urn:microsoft.com/office/officeart/2005/8/layout/list1"/>
    <dgm:cxn modelId="{4FDF04FC-D4D3-4C0D-A733-C7DDE5290C0A}" type="presOf" srcId="{90496155-C70D-FB44-AFC5-90F0F4D365FC}" destId="{DC3B697C-B7C3-164F-AD9C-80A128F2F2AB}"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CFF9BA18-04D2-4798-896E-C94F16A40F06}" type="presOf" srcId="{F0ADE8F1-4E86-3C4D-B1D7-28352B30B6B5}" destId="{326B4E98-8F88-CE4C-9286-4AEA7A55FC72}" srcOrd="0" destOrd="1" presId="urn:microsoft.com/office/officeart/2005/8/layout/list1"/>
    <dgm:cxn modelId="{39D12EAD-A654-427D-A70E-8C90F4841891}" type="presOf" srcId="{32C2CB8C-6DD6-BF45-9DEF-7C3E4CB5D486}" destId="{B96FA356-6F33-7349-8F66-9F60F6838F9E}" srcOrd="0" destOrd="0" presId="urn:microsoft.com/office/officeart/2005/8/layout/list1"/>
    <dgm:cxn modelId="{AFF35D73-6D8C-432F-B52C-527DE8957C4B}" type="presOf" srcId="{6800C7C3-C968-CA4D-BF2A-1E4C628DC6AA}" destId="{8DAE26C3-249B-DF45-9261-08D4A23D4001}" srcOrd="0" destOrd="0" presId="urn:microsoft.com/office/officeart/2005/8/layout/list1"/>
    <dgm:cxn modelId="{AAAFCF9E-2D7B-40ED-83C2-04665FEE871C}" type="presOf" srcId="{25F87477-4674-7444-863C-5D2874304D31}" destId="{326B4E98-8F88-CE4C-9286-4AEA7A55FC72}"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D71013D-1DA7-4C74-B492-3CCAE9FF7A31}" type="presOf" srcId="{32C2CB8C-6DD6-BF45-9DEF-7C3E4CB5D486}" destId="{E383B900-CF4D-5F44-B33F-96C92C3A4973}" srcOrd="1" destOrd="0" presId="urn:microsoft.com/office/officeart/2005/8/layout/list1"/>
    <dgm:cxn modelId="{F1F33C19-1D70-46AB-AD9D-632198DB833D}" type="presOf" srcId="{23C1A3BE-5247-3A46-A8FE-7A845832D84B}" destId="{B323B976-97E6-894B-8052-6B6CA23346B6}" srcOrd="0" destOrd="1"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4C62C943-4930-467E-8382-5F29A42AED1F}" type="presOf" srcId="{A9323E13-E59C-8D44-A571-4CA44D5128B4}" destId="{B323B976-97E6-894B-8052-6B6CA23346B6}" srcOrd="0" destOrd="0" presId="urn:microsoft.com/office/officeart/2005/8/layout/list1"/>
    <dgm:cxn modelId="{FED78DFB-6A6A-4F9A-A401-88471E1E5582}" type="presOf" srcId="{5DE2A096-3794-3F43-A1FC-151D49A1704D}" destId="{7363BC44-FB1A-C347-B928-D35F97668A29}" srcOrd="0" destOrd="0" presId="urn:microsoft.com/office/officeart/2005/8/layout/list1"/>
    <dgm:cxn modelId="{7E86C743-18D6-4FB0-A00D-A7F2D5E60D3A}" type="presOf" srcId="{62FFF5F8-B5A7-3844-837F-6E3AB6903658}" destId="{8C42F8B1-5ADF-F545-8BFD-71A53D371ACD}" srcOrd="0" destOrd="0" presId="urn:microsoft.com/office/officeart/2005/8/layout/list1"/>
    <dgm:cxn modelId="{BB52028A-C5D0-4C24-A32F-DEEC89AB0116}" type="presOf" srcId="{6B38658F-C8D9-2440-A617-2B9E791F45EA}" destId="{ECD4AF1A-700A-C741-9E08-944208DC239C}"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EF62029C-85F0-FC48-9766-517563BF2ED6}" srcId="{919166B8-604E-0844-8236-AC97CD93BE89}" destId="{A21C9532-6D76-444D-B0E8-25109BF55E59}" srcOrd="2" destOrd="0" parTransId="{D0AE9FA7-82D7-4542-95BA-205CC5711D1B}" sibTransId="{22CE78F2-C7F8-6540-B281-5691A85A0067}"/>
    <dgm:cxn modelId="{AA14CEF8-D6CE-402D-8E5F-8188968A41F2}" type="presOf" srcId="{DBE57DD0-FFA1-C442-8C0B-272C12A88874}" destId="{B148D4A5-4DC8-D549-92C5-873C2DB00C99}" srcOrd="1" destOrd="0" presId="urn:microsoft.com/office/officeart/2005/8/layout/list1"/>
    <dgm:cxn modelId="{2060FC1B-3793-BA46-9F95-7ECAB9D18BA8}" srcId="{919166B8-604E-0844-8236-AC97CD93BE89}" destId="{6800C7C3-C968-CA4D-BF2A-1E4C628DC6AA}" srcOrd="4" destOrd="0" parTransId="{43F60A2C-81C3-C747-B4D0-5E2551E4C678}" sibTransId="{8C1A743B-EB24-C14A-A965-1B9DCFCEE310}"/>
    <dgm:cxn modelId="{ADC43023-9E5D-4A7E-8BA1-817D1EA57D63}" type="presOf" srcId="{6800C7C3-C968-CA4D-BF2A-1E4C628DC6AA}" destId="{C239316A-D68A-ED40-B6A6-866421AB551A}" srcOrd="1" destOrd="0" presId="urn:microsoft.com/office/officeart/2005/8/layout/list1"/>
    <dgm:cxn modelId="{25176CB4-52EF-4157-BC24-3CD40C557470}" type="presParOf" srcId="{036A9E66-84A5-F64E-9B46-DA6DDA5D22C5}" destId="{CB6B69DC-B7C1-F641-9C90-D784F7CDEE90}" srcOrd="0" destOrd="0" presId="urn:microsoft.com/office/officeart/2005/8/layout/list1"/>
    <dgm:cxn modelId="{F382CB3F-0F80-4EAA-8B82-E841F9670AB1}" type="presParOf" srcId="{CB6B69DC-B7C1-F641-9C90-D784F7CDEE90}" destId="{7363BC44-FB1A-C347-B928-D35F97668A29}" srcOrd="0" destOrd="0" presId="urn:microsoft.com/office/officeart/2005/8/layout/list1"/>
    <dgm:cxn modelId="{346B8CEF-7D55-4FBB-8CDE-5CFE00B541AD}" type="presParOf" srcId="{CB6B69DC-B7C1-F641-9C90-D784F7CDEE90}" destId="{E2D4533D-6693-CC4F-8964-B766E4DA47E1}" srcOrd="1" destOrd="0" presId="urn:microsoft.com/office/officeart/2005/8/layout/list1"/>
    <dgm:cxn modelId="{56532C0E-7323-4BBC-AB87-2F6331079B27}" type="presParOf" srcId="{036A9E66-84A5-F64E-9B46-DA6DDA5D22C5}" destId="{39AE2512-5586-4A4C-B5E0-B3259E890B86}" srcOrd="1" destOrd="0" presId="urn:microsoft.com/office/officeart/2005/8/layout/list1"/>
    <dgm:cxn modelId="{BC023C97-1205-4F5D-B023-3D8FDE7BDEDC}" type="presParOf" srcId="{036A9E66-84A5-F64E-9B46-DA6DDA5D22C5}" destId="{ECD4AF1A-700A-C741-9E08-944208DC239C}" srcOrd="2" destOrd="0" presId="urn:microsoft.com/office/officeart/2005/8/layout/list1"/>
    <dgm:cxn modelId="{14F9404A-0CE7-42E3-9A95-A22D7A63C86A}" type="presParOf" srcId="{036A9E66-84A5-F64E-9B46-DA6DDA5D22C5}" destId="{5624CF4B-DFB1-4E40-B17B-37435DE5150E}" srcOrd="3" destOrd="0" presId="urn:microsoft.com/office/officeart/2005/8/layout/list1"/>
    <dgm:cxn modelId="{4D28C63F-AC5D-4939-B4CF-B06049B69A57}" type="presParOf" srcId="{036A9E66-84A5-F64E-9B46-DA6DDA5D22C5}" destId="{AF98F8B4-DBBA-1343-841C-46F5DED714DA}" srcOrd="4" destOrd="0" presId="urn:microsoft.com/office/officeart/2005/8/layout/list1"/>
    <dgm:cxn modelId="{716365D5-FEC8-4599-838E-51E4C940BC46}" type="presParOf" srcId="{AF98F8B4-DBBA-1343-841C-46F5DED714DA}" destId="{CC7EF453-E086-884E-AF0E-74B624C03113}" srcOrd="0" destOrd="0" presId="urn:microsoft.com/office/officeart/2005/8/layout/list1"/>
    <dgm:cxn modelId="{7867C8F8-2C43-4A61-9F1E-33166E702379}" type="presParOf" srcId="{AF98F8B4-DBBA-1343-841C-46F5DED714DA}" destId="{B148D4A5-4DC8-D549-92C5-873C2DB00C99}" srcOrd="1" destOrd="0" presId="urn:microsoft.com/office/officeart/2005/8/layout/list1"/>
    <dgm:cxn modelId="{30E90329-3388-48DB-8838-3F26B70A3165}" type="presParOf" srcId="{036A9E66-84A5-F64E-9B46-DA6DDA5D22C5}" destId="{544B57F5-7D92-2348-A4F8-7D505DB79F3D}" srcOrd="5" destOrd="0" presId="urn:microsoft.com/office/officeart/2005/8/layout/list1"/>
    <dgm:cxn modelId="{1E7F994B-5922-4F00-8D56-9E64FB73CB85}" type="presParOf" srcId="{036A9E66-84A5-F64E-9B46-DA6DDA5D22C5}" destId="{8C42F8B1-5ADF-F545-8BFD-71A53D371ACD}" srcOrd="6" destOrd="0" presId="urn:microsoft.com/office/officeart/2005/8/layout/list1"/>
    <dgm:cxn modelId="{FAB98C1C-B09A-4BFE-BF57-C8922361E9D0}" type="presParOf" srcId="{036A9E66-84A5-F64E-9B46-DA6DDA5D22C5}" destId="{5427F52E-DE59-3F49-9559-D592DAEADFFC}" srcOrd="7" destOrd="0" presId="urn:microsoft.com/office/officeart/2005/8/layout/list1"/>
    <dgm:cxn modelId="{EBF689AE-62BD-472F-AEDF-DE580F7983D2}" type="presParOf" srcId="{036A9E66-84A5-F64E-9B46-DA6DDA5D22C5}" destId="{47C68737-D460-FA43-9A59-EE096FBD4FDC}" srcOrd="8" destOrd="0" presId="urn:microsoft.com/office/officeart/2005/8/layout/list1"/>
    <dgm:cxn modelId="{5305F8AC-6167-4D0F-9407-F14E4B7E5250}" type="presParOf" srcId="{47C68737-D460-FA43-9A59-EE096FBD4FDC}" destId="{DDBB98A3-F24F-0B4D-9298-8A799A6958B3}" srcOrd="0" destOrd="0" presId="urn:microsoft.com/office/officeart/2005/8/layout/list1"/>
    <dgm:cxn modelId="{1AB80ADA-AEF6-42BB-A86C-166DE6BAA56B}" type="presParOf" srcId="{47C68737-D460-FA43-9A59-EE096FBD4FDC}" destId="{01B6096E-CB72-1549-B8FC-FD9DF91317D4}" srcOrd="1" destOrd="0" presId="urn:microsoft.com/office/officeart/2005/8/layout/list1"/>
    <dgm:cxn modelId="{5DC42F24-23C2-45EF-A906-824DE7ECC87D}" type="presParOf" srcId="{036A9E66-84A5-F64E-9B46-DA6DDA5D22C5}" destId="{766D8E43-1ED5-534C-ACE8-40FD06F53276}" srcOrd="9" destOrd="0" presId="urn:microsoft.com/office/officeart/2005/8/layout/list1"/>
    <dgm:cxn modelId="{0352406A-E242-4D54-8EA3-7A70D6C18171}" type="presParOf" srcId="{036A9E66-84A5-F64E-9B46-DA6DDA5D22C5}" destId="{DC3B697C-B7C3-164F-AD9C-80A128F2F2AB}" srcOrd="10" destOrd="0" presId="urn:microsoft.com/office/officeart/2005/8/layout/list1"/>
    <dgm:cxn modelId="{65B74D82-7135-43D7-88FE-BFF161901C8F}" type="presParOf" srcId="{036A9E66-84A5-F64E-9B46-DA6DDA5D22C5}" destId="{6D1BDFEB-9B4E-A54D-962B-9DEEA575CF92}" srcOrd="11" destOrd="0" presId="urn:microsoft.com/office/officeart/2005/8/layout/list1"/>
    <dgm:cxn modelId="{804857C6-84F3-4193-9BF8-4CEEC5FA43C7}" type="presParOf" srcId="{036A9E66-84A5-F64E-9B46-DA6DDA5D22C5}" destId="{9530461B-68A5-184F-B74A-C8B60B890DEC}" srcOrd="12" destOrd="0" presId="urn:microsoft.com/office/officeart/2005/8/layout/list1"/>
    <dgm:cxn modelId="{1A272E3C-B2A2-49D4-801E-01CD016EA3FE}" type="presParOf" srcId="{9530461B-68A5-184F-B74A-C8B60B890DEC}" destId="{B96FA356-6F33-7349-8F66-9F60F6838F9E}" srcOrd="0" destOrd="0" presId="urn:microsoft.com/office/officeart/2005/8/layout/list1"/>
    <dgm:cxn modelId="{BFEC49DE-6AAB-40AD-A74B-BF002B784F05}" type="presParOf" srcId="{9530461B-68A5-184F-B74A-C8B60B890DEC}" destId="{E383B900-CF4D-5F44-B33F-96C92C3A4973}" srcOrd="1" destOrd="0" presId="urn:microsoft.com/office/officeart/2005/8/layout/list1"/>
    <dgm:cxn modelId="{74A676DC-F494-4D80-8ED1-C432E471CC73}" type="presParOf" srcId="{036A9E66-84A5-F64E-9B46-DA6DDA5D22C5}" destId="{2C74063F-76D6-0F49-967B-076A5720D6C1}" srcOrd="13" destOrd="0" presId="urn:microsoft.com/office/officeart/2005/8/layout/list1"/>
    <dgm:cxn modelId="{F1B0F39D-69F5-451C-88B0-F00CC4DC8715}" type="presParOf" srcId="{036A9E66-84A5-F64E-9B46-DA6DDA5D22C5}" destId="{B323B976-97E6-894B-8052-6B6CA23346B6}" srcOrd="14" destOrd="0" presId="urn:microsoft.com/office/officeart/2005/8/layout/list1"/>
    <dgm:cxn modelId="{F6CB06F6-A010-4941-A4AC-74931E8AFE71}" type="presParOf" srcId="{036A9E66-84A5-F64E-9B46-DA6DDA5D22C5}" destId="{F441324C-F061-1C44-A840-C8E7EF4E0EB9}" srcOrd="15" destOrd="0" presId="urn:microsoft.com/office/officeart/2005/8/layout/list1"/>
    <dgm:cxn modelId="{0FABB53A-8BA5-4FC7-8235-973B02AF5907}" type="presParOf" srcId="{036A9E66-84A5-F64E-9B46-DA6DDA5D22C5}" destId="{7E06C2DD-1F46-5547-9C5F-ABE6C847313E}" srcOrd="16" destOrd="0" presId="urn:microsoft.com/office/officeart/2005/8/layout/list1"/>
    <dgm:cxn modelId="{FBCBA4DF-74EA-452A-A058-194EC4FDA357}" type="presParOf" srcId="{7E06C2DD-1F46-5547-9C5F-ABE6C847313E}" destId="{8DAE26C3-249B-DF45-9261-08D4A23D4001}" srcOrd="0" destOrd="0" presId="urn:microsoft.com/office/officeart/2005/8/layout/list1"/>
    <dgm:cxn modelId="{7F4FBA66-B0A5-4107-B5C6-33EFF66CE2ED}" type="presParOf" srcId="{7E06C2DD-1F46-5547-9C5F-ABE6C847313E}" destId="{C239316A-D68A-ED40-B6A6-866421AB551A}" srcOrd="1" destOrd="0" presId="urn:microsoft.com/office/officeart/2005/8/layout/list1"/>
    <dgm:cxn modelId="{20E471DA-489A-4B87-8C37-DDDE0F812D4C}" type="presParOf" srcId="{036A9E66-84A5-F64E-9B46-DA6DDA5D22C5}" destId="{FDAE6A41-1280-6B44-9E0E-CB99DDB5D320}" srcOrd="17" destOrd="0" presId="urn:microsoft.com/office/officeart/2005/8/layout/list1"/>
    <dgm:cxn modelId="{0F39045D-4154-469D-8990-B6C08F3DFD70}" type="presParOf" srcId="{036A9E66-84A5-F64E-9B46-DA6DDA5D22C5}" destId="{326B4E98-8F88-CE4C-9286-4AEA7A55FC72}" srcOrd="18" destOrd="0" presId="urn:microsoft.com/office/officeart/2005/8/layout/list1"/>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FDAC411-5E38-8B4F-B20F-429BF79B00E2}">
      <dgm:prSet phldrT="[Text]" custT="1"/>
      <dgm:spPr/>
      <dgm:t>
        <a:bodyPr/>
        <a:lstStyle/>
        <a:p>
          <a:r>
            <a:rPr lang="en-US" sz="1100">
              <a:latin typeface="Calibri"/>
              <a:cs typeface="Calibri"/>
            </a:rPr>
            <a:t>Partnerships</a:t>
          </a:r>
          <a:endParaRPr lang="en-US" sz="1100"/>
        </a:p>
      </dgm:t>
    </dgm:pt>
    <dgm:pt modelId="{B752C637-41A6-1941-B08D-00F33001AEC7}" type="parTrans" cxnId="{37BB7421-C115-524A-BB00-E21802D3995C}">
      <dgm:prSet/>
      <dgm:spPr/>
      <dgm:t>
        <a:bodyPr/>
        <a:lstStyle/>
        <a:p>
          <a:endParaRPr lang="en-US"/>
        </a:p>
      </dgm:t>
    </dgm:pt>
    <dgm:pt modelId="{29620D19-9175-044C-9902-1A1B56027810}" type="sibTrans" cxnId="{37BB7421-C115-524A-BB00-E21802D3995C}">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AB862403-675E-684E-8B89-C2B3DCC7E7F4}">
      <dgm:prSet phldrT="[Text]" custT="1"/>
      <dgm:spPr/>
      <dgm:t>
        <a:bodyPr/>
        <a:lstStyle/>
        <a:p>
          <a:r>
            <a:rPr lang="en-US" sz="1100"/>
            <a:t>Cultural competence</a:t>
          </a:r>
        </a:p>
      </dgm:t>
    </dgm:pt>
    <dgm:pt modelId="{D7FAE103-0462-5042-B16D-4C2E0664D983}" type="parTrans" cxnId="{A65D8503-9065-FF4B-8CDA-260519DFAB69}">
      <dgm:prSet/>
      <dgm:spPr/>
      <dgm:t>
        <a:bodyPr/>
        <a:lstStyle/>
        <a:p>
          <a:endParaRPr lang="en-US"/>
        </a:p>
      </dgm:t>
    </dgm:pt>
    <dgm:pt modelId="{6548CC2F-ABA5-584F-BBBF-9DD87B1B42CB}" type="sibTrans" cxnId="{A65D8503-9065-FF4B-8CDA-260519DFAB69}">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F523F571-BABE-1742-B7BE-31882FA98B29}">
      <dgm:prSet phldrT="[Text]" custT="1"/>
      <dgm:spPr/>
      <dgm:t>
        <a:bodyPr/>
        <a:lstStyle/>
        <a:p>
          <a:endParaRPr lang="en-US" sz="1100"/>
        </a:p>
      </dgm:t>
    </dgm:pt>
    <dgm:pt modelId="{40C6A868-C633-8C4D-AC65-2DB33863A7FE}" type="parTrans" cxnId="{8A5B4E5A-4238-CF4B-9268-4713D989F777}">
      <dgm:prSet/>
      <dgm:spPr/>
    </dgm:pt>
    <dgm:pt modelId="{DA055BC0-2E17-5444-8F44-DC6CD4DD904A}" type="sibTrans" cxnId="{8A5B4E5A-4238-CF4B-9268-4713D989F777}">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DFBEC7A5-626D-4250-BAA1-AF676E54FD8E}" type="presOf" srcId="{389A28B3-340B-7D48-A0A2-D5411DE9643F}" destId="{7496B69C-7785-5544-9B7B-421B19F60130}" srcOrd="0" destOrd="2"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8A5B4E5A-4238-CF4B-9268-4713D989F777}" srcId="{EFD31F22-2120-B249-B4E0-C5D9D04D07A9}" destId="{F523F571-BABE-1742-B7BE-31882FA98B29}" srcOrd="0" destOrd="0" parTransId="{40C6A868-C633-8C4D-AC65-2DB33863A7FE}" sibTransId="{DA055BC0-2E17-5444-8F44-DC6CD4DD904A}"/>
    <dgm:cxn modelId="{8EB8CC36-4C66-42D9-8701-DEDE729F92B5}" type="presOf" srcId="{F523F571-BABE-1742-B7BE-31882FA98B29}" destId="{781D4507-01D1-214F-B335-4BA14AF72479}" srcOrd="0" destOrd="0" presId="urn:microsoft.com/office/officeart/2005/8/layout/hList1"/>
    <dgm:cxn modelId="{C963399C-5936-45E4-9D5D-EB60F49C9669}" type="presOf" srcId="{2702F251-6C9C-984B-8EF9-258153343939}" destId="{6AB28627-65A4-0F48-9C83-6D52DCBAE922}" srcOrd="0" destOrd="1" presId="urn:microsoft.com/office/officeart/2005/8/layout/hList1"/>
    <dgm:cxn modelId="{A65D8503-9065-FF4B-8CDA-260519DFAB69}" srcId="{795EAEFE-240A-E24D-B13B-4C5450B76BD7}" destId="{AB862403-675E-684E-8B89-C2B3DCC7E7F4}" srcOrd="5" destOrd="0" parTransId="{D7FAE103-0462-5042-B16D-4C2E0664D983}" sibTransId="{6548CC2F-ABA5-584F-BBBF-9DD87B1B42CB}"/>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1" destOrd="0" parTransId="{FEEEDC40-CA46-D943-A3FF-A76E8619AC32}" sibTransId="{B0A2E6C7-7C31-A044-9A9B-D267F5B77D8E}"/>
    <dgm:cxn modelId="{80AABE1D-C0B1-446C-BAAA-546B7E62E547}" type="presOf" srcId="{795EAEFE-240A-E24D-B13B-4C5450B76BD7}" destId="{EE3FA832-F2B6-F948-ADB8-F0EA07A7EDE3}" srcOrd="0" destOrd="0" presId="urn:microsoft.com/office/officeart/2005/8/layout/hList1"/>
    <dgm:cxn modelId="{FEB10A9D-E0DB-4650-83DF-A061A92A8B9E}" type="presOf" srcId="{AB862403-675E-684E-8B89-C2B3DCC7E7F4}" destId="{6AB28627-65A4-0F48-9C83-6D52DCBAE922}" srcOrd="0" destOrd="5" presId="urn:microsoft.com/office/officeart/2005/8/layout/hList1"/>
    <dgm:cxn modelId="{C0C80C7D-7D4D-BF45-9113-4D68A06F3C1F}" srcId="{795EAEFE-240A-E24D-B13B-4C5450B76BD7}" destId="{FA34B86F-8B2C-054D-9931-A6B8A3F9CD4F}" srcOrd="0" destOrd="0" parTransId="{A7532E74-595D-1C42-A144-2D53807A89F3}" sibTransId="{D8103BD7-93E2-0545-AF89-A3680495E5B6}"/>
    <dgm:cxn modelId="{6FD55D17-072E-406C-B1D4-7DE11F2DB8F6}" type="presOf" srcId="{37B240F4-DF5B-5D4E-AC72-1485F0CA39FF}" destId="{7496B69C-7785-5544-9B7B-421B19F60130}" srcOrd="0" destOrd="0" presId="urn:microsoft.com/office/officeart/2005/8/layout/hList1"/>
    <dgm:cxn modelId="{2B21BEC7-2F5C-4F8F-A8EE-6C9332256C48}" type="presOf" srcId="{8E432727-F7D4-8341-8069-6BD72AFB555E}" destId="{93437A4D-CAF4-2241-BA4E-E46CD51D38DA}" srcOrd="0" destOrd="0" presId="urn:microsoft.com/office/officeart/2005/8/layout/hList1"/>
    <dgm:cxn modelId="{641C0CA2-EEA2-A94E-9BE6-8CFF5DE9C672}" srcId="{795EAEFE-240A-E24D-B13B-4C5450B76BD7}" destId="{550ED24E-2324-4D4A-BAC9-2E32F6124F32}" srcOrd="2" destOrd="0" parTransId="{99297DEE-248F-D94D-8285-A49FCFBC7BEC}" sibTransId="{ACE3191D-7191-DA4A-9FEA-2924E31594B5}"/>
    <dgm:cxn modelId="{73EBD073-0ECA-1C4C-B59E-A2D177EC87E4}" srcId="{EFD31F22-2120-B249-B4E0-C5D9D04D07A9}" destId="{600A4D2C-00EF-CF46-87B0-536E0932552B}" srcOrd="1" destOrd="0" parTransId="{28E5C933-98CF-5D49-BF53-5CB0435F3D35}" sibTransId="{4E8D4195-C56B-9C42-84F4-915AD720241B}"/>
    <dgm:cxn modelId="{E65E835B-9D28-2948-B235-615108A2A3E6}" srcId="{10D9C142-C3D1-C64B-9424-35638292A6C7}" destId="{7BF429AF-3BFB-8241-B077-314BFDDD0BC3}" srcOrd="1" destOrd="0" parTransId="{EAC512AE-6985-F04F-9132-F199C408B564}" sibTransId="{91390C71-7B70-4645-90E3-6119077D01AC}"/>
    <dgm:cxn modelId="{73E35332-B1F3-49B8-8CD6-13DB3CEEB790}" type="presOf" srcId="{FA34B86F-8B2C-054D-9931-A6B8A3F9CD4F}" destId="{6AB28627-65A4-0F48-9C83-6D52DCBAE922}" srcOrd="0" destOrd="0" presId="urn:microsoft.com/office/officeart/2005/8/layout/hList1"/>
    <dgm:cxn modelId="{2BBBCD5F-9E34-6249-9B7F-ECDAF5159EBF}" srcId="{795EAEFE-240A-E24D-B13B-4C5450B76BD7}" destId="{72CA5C52-0FBC-0F4C-9151-BA662EDFD2E4}" srcOrd="3"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37BB7421-C115-524A-BB00-E21802D3995C}" srcId="{EFD31F22-2120-B249-B4E0-C5D9D04D07A9}" destId="{2FDAC411-5E38-8B4F-B20F-429BF79B00E2}" srcOrd="2" destOrd="0" parTransId="{B752C637-41A6-1941-B08D-00F33001AEC7}" sibTransId="{29620D19-9175-044C-9902-1A1B56027810}"/>
    <dgm:cxn modelId="{CBD9F1B9-2DF5-4FF7-BF01-21339DC761EF}" type="presOf" srcId="{10D9C142-C3D1-C64B-9424-35638292A6C7}" destId="{256B4AAF-E6D0-8049-8C71-10ADF02C3886}"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00917C64-0FE8-4AAF-AD87-BE576425E821}" type="presOf" srcId="{76529393-8499-2347-8122-E4389780676D}" destId="{7496B69C-7785-5544-9B7B-421B19F60130}" srcOrd="0" destOrd="3" presId="urn:microsoft.com/office/officeart/2005/8/layout/hList1"/>
    <dgm:cxn modelId="{65327171-9C92-4194-ADD8-6DCC886FD2F0}" type="presOf" srcId="{7BF429AF-3BFB-8241-B077-314BFDDD0BC3}" destId="{7496B69C-7785-5544-9B7B-421B19F60130}" srcOrd="0" destOrd="1" presId="urn:microsoft.com/office/officeart/2005/8/layout/hList1"/>
    <dgm:cxn modelId="{E274B90A-5FCD-4DA7-BE35-C02C6F06477D}" type="presOf" srcId="{600A4D2C-00EF-CF46-87B0-536E0932552B}" destId="{781D4507-01D1-214F-B335-4BA14AF72479}" srcOrd="0" destOrd="1" presId="urn:microsoft.com/office/officeart/2005/8/layout/hList1"/>
    <dgm:cxn modelId="{3916175B-F72B-4E96-BD0F-968170476F73}" type="presOf" srcId="{7867700F-B6A7-6843-830D-63469852F041}" destId="{6AB28627-65A4-0F48-9C83-6D52DCBAE922}" srcOrd="0" destOrd="6"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0C4BC713-CE9A-433B-8FD9-848745620654}" type="presOf" srcId="{45B22623-C586-4747-9956-C7BDD2DBFDCD}" destId="{6AB28627-65A4-0F48-9C83-6D52DCBAE922}" srcOrd="0" destOrd="4" presId="urn:microsoft.com/office/officeart/2005/8/layout/hList1"/>
    <dgm:cxn modelId="{E0EA2714-6321-437E-B77C-0CBF016239C3}" type="presOf" srcId="{2FDAC411-5E38-8B4F-B20F-429BF79B00E2}" destId="{781D4507-01D1-214F-B335-4BA14AF72479}" srcOrd="0" destOrd="2" presId="urn:microsoft.com/office/officeart/2005/8/layout/hList1"/>
    <dgm:cxn modelId="{DEE3F0B2-0430-4C13-B3A8-79892DE850DA}" type="presOf" srcId="{EFD31F22-2120-B249-B4E0-C5D9D04D07A9}" destId="{7A3F422F-E3BE-034C-8E25-1D193DCFF56A}"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217A9C11-532A-4CB4-BD5A-ABA24583DFFC}" type="presOf" srcId="{E22078A0-2F52-6946-A5FB-47CA2991218B}" destId="{781D4507-01D1-214F-B335-4BA14AF72479}" srcOrd="0" destOrd="3" presId="urn:microsoft.com/office/officeart/2005/8/layout/hList1"/>
    <dgm:cxn modelId="{9F6869D5-DC19-6541-A568-B37D45D566ED}" srcId="{795EAEFE-240A-E24D-B13B-4C5450B76BD7}" destId="{45B22623-C586-4747-9956-C7BDD2DBFDCD}" srcOrd="4"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A1BEE3CC-2AC1-43EC-A2BB-073A6BD45765}" type="presOf" srcId="{7D7DD335-35A3-4947-BB16-8C2A62F7CD37}" destId="{781D4507-01D1-214F-B335-4BA14AF72479}" srcOrd="0" destOrd="4" presId="urn:microsoft.com/office/officeart/2005/8/layout/hList1"/>
    <dgm:cxn modelId="{431A82EF-C42C-4EF0-8D84-0DBCDC521324}" type="presOf" srcId="{550ED24E-2324-4D4A-BAC9-2E32F6124F32}" destId="{6AB28627-65A4-0F48-9C83-6D52DCBAE922}" srcOrd="0" destOrd="2" presId="urn:microsoft.com/office/officeart/2005/8/layout/hList1"/>
    <dgm:cxn modelId="{B887F94F-5566-4497-BA89-C5A5799C8A4B}" type="presOf" srcId="{72CA5C52-0FBC-0F4C-9151-BA662EDFD2E4}" destId="{6AB28627-65A4-0F48-9C83-6D52DCBAE922}"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8E4AF532-5CCE-487C-A12E-7608215405F6}" type="presParOf" srcId="{93437A4D-CAF4-2241-BA4E-E46CD51D38DA}" destId="{3F39BFA8-D169-404F-B0E2-02349D0A6AB6}" srcOrd="0" destOrd="0" presId="urn:microsoft.com/office/officeart/2005/8/layout/hList1"/>
    <dgm:cxn modelId="{8CDF6F43-E190-4EC2-935D-25EC7DE055B1}" type="presParOf" srcId="{3F39BFA8-D169-404F-B0E2-02349D0A6AB6}" destId="{7A3F422F-E3BE-034C-8E25-1D193DCFF56A}" srcOrd="0" destOrd="0" presId="urn:microsoft.com/office/officeart/2005/8/layout/hList1"/>
    <dgm:cxn modelId="{EAD8E2A4-F98E-426E-854F-7D6C089B277B}" type="presParOf" srcId="{3F39BFA8-D169-404F-B0E2-02349D0A6AB6}" destId="{781D4507-01D1-214F-B335-4BA14AF72479}" srcOrd="1" destOrd="0" presId="urn:microsoft.com/office/officeart/2005/8/layout/hList1"/>
    <dgm:cxn modelId="{3E3ECAA2-3C30-474C-BAC7-2A5E00F0D2CA}" type="presParOf" srcId="{93437A4D-CAF4-2241-BA4E-E46CD51D38DA}" destId="{3E6C7090-4F6F-774D-ABDF-A568F5104C29}" srcOrd="1" destOrd="0" presId="urn:microsoft.com/office/officeart/2005/8/layout/hList1"/>
    <dgm:cxn modelId="{3EAA4259-AA5A-4F71-931F-7D777DC4807D}" type="presParOf" srcId="{93437A4D-CAF4-2241-BA4E-E46CD51D38DA}" destId="{AF05673A-19BD-E84C-8CF0-10EC65A177ED}" srcOrd="2" destOrd="0" presId="urn:microsoft.com/office/officeart/2005/8/layout/hList1"/>
    <dgm:cxn modelId="{66C54DAF-08B7-4EDB-A344-ED496BDB42C4}" type="presParOf" srcId="{AF05673A-19BD-E84C-8CF0-10EC65A177ED}" destId="{EE3FA832-F2B6-F948-ADB8-F0EA07A7EDE3}" srcOrd="0" destOrd="0" presId="urn:microsoft.com/office/officeart/2005/8/layout/hList1"/>
    <dgm:cxn modelId="{6B3614E2-4E41-4B1F-A00F-830B6C7EFCC2}" type="presParOf" srcId="{AF05673A-19BD-E84C-8CF0-10EC65A177ED}" destId="{6AB28627-65A4-0F48-9C83-6D52DCBAE922}" srcOrd="1" destOrd="0" presId="urn:microsoft.com/office/officeart/2005/8/layout/hList1"/>
    <dgm:cxn modelId="{D058B96E-801F-46B6-8E89-ED84714032D5}" type="presParOf" srcId="{93437A4D-CAF4-2241-BA4E-E46CD51D38DA}" destId="{4C3F1F0D-40DA-4C44-9F3F-972581290EBF}" srcOrd="3" destOrd="0" presId="urn:microsoft.com/office/officeart/2005/8/layout/hList1"/>
    <dgm:cxn modelId="{B5DF7F17-03C1-4BC8-B1F7-6B09D2B80DE6}" type="presParOf" srcId="{93437A4D-CAF4-2241-BA4E-E46CD51D38DA}" destId="{CFF43412-CFA8-3646-A4C2-577E114AFC1D}" srcOrd="4" destOrd="0" presId="urn:microsoft.com/office/officeart/2005/8/layout/hList1"/>
    <dgm:cxn modelId="{949D43C2-DBE1-4A06-B069-A404D7C40091}" type="presParOf" srcId="{CFF43412-CFA8-3646-A4C2-577E114AFC1D}" destId="{256B4AAF-E6D0-8049-8C71-10ADF02C3886}" srcOrd="0" destOrd="0" presId="urn:microsoft.com/office/officeart/2005/8/layout/hList1"/>
    <dgm:cxn modelId="{A338CE2B-6283-4A1F-8071-8F4ECD2FC3C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04"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6B38658F-C8D9-2440-A617-2B9E791F45EA}">
      <dgm:prSet/>
      <dgm:spPr/>
      <dgm:t>
        <a:bodyPr/>
        <a:lstStyle/>
        <a:p>
          <a:r>
            <a:rPr lang="en-US"/>
            <a:t>1.2 Educators and co-ordinators are focussed,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C04F8D5E-F38E-4B82-A7D1-370D2920DDF2}" type="presOf" srcId="{5DE2A096-3794-3F43-A1FC-151D49A1704D}" destId="{E2D4533D-6693-CC4F-8964-B766E4DA47E1}"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44BD2BB3-7229-4C93-991B-A5CE0D08C454}" type="presOf" srcId="{A21C9532-6D76-444D-B0E8-25109BF55E59}" destId="{DDBB98A3-F24F-0B4D-9298-8A799A6958B3}" srcOrd="0" destOrd="0" presId="urn:microsoft.com/office/officeart/2005/8/layout/list1"/>
    <dgm:cxn modelId="{1747A73A-49EB-45C3-9507-945CDB471CA0}" type="presOf" srcId="{919166B8-604E-0844-8236-AC97CD93BE89}" destId="{036A9E66-84A5-F64E-9B46-DA6DDA5D22C5}" srcOrd="0" destOrd="0" presId="urn:microsoft.com/office/officeart/2005/8/layout/list1"/>
    <dgm:cxn modelId="{CDAFECFB-BB77-4231-A9D2-4529C9E74E06}" type="presOf" srcId="{62FFF5F8-B5A7-3844-837F-6E3AB6903658}" destId="{8C42F8B1-5ADF-F545-8BFD-71A53D371ACD}" srcOrd="0" destOrd="0" presId="urn:microsoft.com/office/officeart/2005/8/layout/list1"/>
    <dgm:cxn modelId="{FC6E04B9-FD4A-48D5-9655-8682FA300BC5}" type="presOf" srcId="{90496155-C70D-FB44-AFC5-90F0F4D365FC}" destId="{DC3B697C-B7C3-164F-AD9C-80A128F2F2AB}" srcOrd="0" destOrd="0" presId="urn:microsoft.com/office/officeart/2005/8/layout/list1"/>
    <dgm:cxn modelId="{5740CD9B-FFF0-4965-9B78-085C69C02F41}" type="presOf" srcId="{A9323E13-E59C-8D44-A571-4CA44D5128B4}" destId="{B323B976-97E6-894B-8052-6B6CA23346B6}" srcOrd="0" destOrd="0" presId="urn:microsoft.com/office/officeart/2005/8/layout/list1"/>
    <dgm:cxn modelId="{1441661B-6348-47CD-9B58-A0DAFFB9C217}" type="presOf" srcId="{DBE57DD0-FFA1-C442-8C0B-272C12A88874}" destId="{B148D4A5-4DC8-D549-92C5-873C2DB00C99}" srcOrd="1"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56876A66-0B55-48C9-A694-37CB689D2739}" type="presOf" srcId="{6B38658F-C8D9-2440-A617-2B9E791F45EA}" destId="{ECD4AF1A-700A-C741-9E08-944208DC239C}"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05C1B0FB-E2A7-468C-93F6-FCC5ADB79AE0}" type="presOf" srcId="{DBE57DD0-FFA1-C442-8C0B-272C12A88874}" destId="{CC7EF453-E086-884E-AF0E-74B624C03113}" srcOrd="0" destOrd="0" presId="urn:microsoft.com/office/officeart/2005/8/layout/list1"/>
    <dgm:cxn modelId="{2622C08C-BB14-4B84-95AD-8EA9E9B4CB64}" type="presOf" srcId="{A21C9532-6D76-444D-B0E8-25109BF55E59}" destId="{01B6096E-CB72-1549-B8FC-FD9DF91317D4}" srcOrd="1" destOrd="0" presId="urn:microsoft.com/office/officeart/2005/8/layout/list1"/>
    <dgm:cxn modelId="{93A97E58-3541-4147-982A-6571B303D6B3}" type="presOf" srcId="{5DE2A096-3794-3F43-A1FC-151D49A1704D}" destId="{7363BC44-FB1A-C347-B928-D35F97668A29}" srcOrd="0" destOrd="0" presId="urn:microsoft.com/office/officeart/2005/8/layout/list1"/>
    <dgm:cxn modelId="{58C0CA6E-54A3-463C-9557-F0BFE52C8C9F}" type="presOf" srcId="{23C1A3BE-5247-3A46-A8FE-7A845832D84B}" destId="{B323B976-97E6-894B-8052-6B6CA23346B6}" srcOrd="0" destOrd="1" presId="urn:microsoft.com/office/officeart/2005/8/layout/list1"/>
    <dgm:cxn modelId="{2D9F1B35-FFC2-4CE7-9F4F-0486697061D8}" type="presOf" srcId="{32C2CB8C-6DD6-BF45-9DEF-7C3E4CB5D486}" destId="{B96FA356-6F33-7349-8F66-9F60F6838F9E}" srcOrd="0" destOrd="0" presId="urn:microsoft.com/office/officeart/2005/8/layout/list1"/>
    <dgm:cxn modelId="{F885693A-9A2C-674D-94A0-517BCA374F5A}" srcId="{A21C9532-6D76-444D-B0E8-25109BF55E59}" destId="{90496155-C70D-FB44-AFC5-90F0F4D365FC}" srcOrd="0"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EF62029C-85F0-FC48-9766-517563BF2ED6}" srcId="{919166B8-604E-0844-8236-AC97CD93BE89}" destId="{A21C9532-6D76-444D-B0E8-25109BF55E59}" srcOrd="2" destOrd="0" parTransId="{D0AE9FA7-82D7-4542-95BA-205CC5711D1B}" sibTransId="{22CE78F2-C7F8-6540-B281-5691A85A0067}"/>
    <dgm:cxn modelId="{0582A9A7-C088-4B92-BACD-EDC52FBC8E76}" type="presOf" srcId="{32C2CB8C-6DD6-BF45-9DEF-7C3E4CB5D486}" destId="{E383B900-CF4D-5F44-B33F-96C92C3A4973}" srcOrd="1" destOrd="0" presId="urn:microsoft.com/office/officeart/2005/8/layout/list1"/>
    <dgm:cxn modelId="{DE7B6D28-BC64-4158-B7C0-513209C9EB68}" type="presParOf" srcId="{036A9E66-84A5-F64E-9B46-DA6DDA5D22C5}" destId="{CB6B69DC-B7C1-F641-9C90-D784F7CDEE90}" srcOrd="0" destOrd="0" presId="urn:microsoft.com/office/officeart/2005/8/layout/list1"/>
    <dgm:cxn modelId="{CBF8E020-B9BB-402F-BBEF-7482B79988CE}" type="presParOf" srcId="{CB6B69DC-B7C1-F641-9C90-D784F7CDEE90}" destId="{7363BC44-FB1A-C347-B928-D35F97668A29}" srcOrd="0" destOrd="0" presId="urn:microsoft.com/office/officeart/2005/8/layout/list1"/>
    <dgm:cxn modelId="{3019916E-4D7B-45A5-830E-821D79B4223C}" type="presParOf" srcId="{CB6B69DC-B7C1-F641-9C90-D784F7CDEE90}" destId="{E2D4533D-6693-CC4F-8964-B766E4DA47E1}" srcOrd="1" destOrd="0" presId="urn:microsoft.com/office/officeart/2005/8/layout/list1"/>
    <dgm:cxn modelId="{303939DC-04B3-49EF-9A82-1122F9468AFD}" type="presParOf" srcId="{036A9E66-84A5-F64E-9B46-DA6DDA5D22C5}" destId="{39AE2512-5586-4A4C-B5E0-B3259E890B86}" srcOrd="1" destOrd="0" presId="urn:microsoft.com/office/officeart/2005/8/layout/list1"/>
    <dgm:cxn modelId="{A3802AC9-CDA1-4424-A039-45F3912D9078}" type="presParOf" srcId="{036A9E66-84A5-F64E-9B46-DA6DDA5D22C5}" destId="{ECD4AF1A-700A-C741-9E08-944208DC239C}" srcOrd="2" destOrd="0" presId="urn:microsoft.com/office/officeart/2005/8/layout/list1"/>
    <dgm:cxn modelId="{8B0600F5-DD1F-4099-9EA5-09E2CFC74483}" type="presParOf" srcId="{036A9E66-84A5-F64E-9B46-DA6DDA5D22C5}" destId="{5624CF4B-DFB1-4E40-B17B-37435DE5150E}" srcOrd="3" destOrd="0" presId="urn:microsoft.com/office/officeart/2005/8/layout/list1"/>
    <dgm:cxn modelId="{629357E9-4BD0-453F-A6EB-872341806279}" type="presParOf" srcId="{036A9E66-84A5-F64E-9B46-DA6DDA5D22C5}" destId="{AF98F8B4-DBBA-1343-841C-46F5DED714DA}" srcOrd="4" destOrd="0" presId="urn:microsoft.com/office/officeart/2005/8/layout/list1"/>
    <dgm:cxn modelId="{D3BD816A-2BA3-4D28-B2B5-5EA2C2F20649}" type="presParOf" srcId="{AF98F8B4-DBBA-1343-841C-46F5DED714DA}" destId="{CC7EF453-E086-884E-AF0E-74B624C03113}" srcOrd="0" destOrd="0" presId="urn:microsoft.com/office/officeart/2005/8/layout/list1"/>
    <dgm:cxn modelId="{F3C8DB7B-A10A-48E5-B862-4D9E1B7F7B80}" type="presParOf" srcId="{AF98F8B4-DBBA-1343-841C-46F5DED714DA}" destId="{B148D4A5-4DC8-D549-92C5-873C2DB00C99}" srcOrd="1" destOrd="0" presId="urn:microsoft.com/office/officeart/2005/8/layout/list1"/>
    <dgm:cxn modelId="{F68092F6-5A4E-4835-97ED-5DCC686A9FE8}" type="presParOf" srcId="{036A9E66-84A5-F64E-9B46-DA6DDA5D22C5}" destId="{544B57F5-7D92-2348-A4F8-7D505DB79F3D}" srcOrd="5" destOrd="0" presId="urn:microsoft.com/office/officeart/2005/8/layout/list1"/>
    <dgm:cxn modelId="{0A0F3D1D-0791-443D-ADB2-BD9F83492215}" type="presParOf" srcId="{036A9E66-84A5-F64E-9B46-DA6DDA5D22C5}" destId="{8C42F8B1-5ADF-F545-8BFD-71A53D371ACD}" srcOrd="6" destOrd="0" presId="urn:microsoft.com/office/officeart/2005/8/layout/list1"/>
    <dgm:cxn modelId="{1FEC346F-323F-4150-91D7-0D5E563B49F0}" type="presParOf" srcId="{036A9E66-84A5-F64E-9B46-DA6DDA5D22C5}" destId="{5427F52E-DE59-3F49-9559-D592DAEADFFC}" srcOrd="7" destOrd="0" presId="urn:microsoft.com/office/officeart/2005/8/layout/list1"/>
    <dgm:cxn modelId="{5A9C8448-B729-4F19-B2AD-A8B6E76F0E59}" type="presParOf" srcId="{036A9E66-84A5-F64E-9B46-DA6DDA5D22C5}" destId="{47C68737-D460-FA43-9A59-EE096FBD4FDC}" srcOrd="8" destOrd="0" presId="urn:microsoft.com/office/officeart/2005/8/layout/list1"/>
    <dgm:cxn modelId="{14724C4C-A312-4E1A-A1A0-23E509467C77}" type="presParOf" srcId="{47C68737-D460-FA43-9A59-EE096FBD4FDC}" destId="{DDBB98A3-F24F-0B4D-9298-8A799A6958B3}" srcOrd="0" destOrd="0" presId="urn:microsoft.com/office/officeart/2005/8/layout/list1"/>
    <dgm:cxn modelId="{5F46D572-11E3-4FDA-AE4B-8F540C7DBEBA}" type="presParOf" srcId="{47C68737-D460-FA43-9A59-EE096FBD4FDC}" destId="{01B6096E-CB72-1549-B8FC-FD9DF91317D4}" srcOrd="1" destOrd="0" presId="urn:microsoft.com/office/officeart/2005/8/layout/list1"/>
    <dgm:cxn modelId="{CFEE533F-246F-4114-879A-65C21D63E359}" type="presParOf" srcId="{036A9E66-84A5-F64E-9B46-DA6DDA5D22C5}" destId="{766D8E43-1ED5-534C-ACE8-40FD06F53276}" srcOrd="9" destOrd="0" presId="urn:microsoft.com/office/officeart/2005/8/layout/list1"/>
    <dgm:cxn modelId="{BBBAB7B1-EE58-4812-8D9E-E1EE7919BF50}" type="presParOf" srcId="{036A9E66-84A5-F64E-9B46-DA6DDA5D22C5}" destId="{DC3B697C-B7C3-164F-AD9C-80A128F2F2AB}" srcOrd="10" destOrd="0" presId="urn:microsoft.com/office/officeart/2005/8/layout/list1"/>
    <dgm:cxn modelId="{6BA4B1F7-DABB-432C-B4AC-9FE6AAC02D92}" type="presParOf" srcId="{036A9E66-84A5-F64E-9B46-DA6DDA5D22C5}" destId="{6D1BDFEB-9B4E-A54D-962B-9DEEA575CF92}" srcOrd="11" destOrd="0" presId="urn:microsoft.com/office/officeart/2005/8/layout/list1"/>
    <dgm:cxn modelId="{48401DFC-EBF7-4118-BD17-9DB05BFCEF4C}" type="presParOf" srcId="{036A9E66-84A5-F64E-9B46-DA6DDA5D22C5}" destId="{9530461B-68A5-184F-B74A-C8B60B890DEC}" srcOrd="12" destOrd="0" presId="urn:microsoft.com/office/officeart/2005/8/layout/list1"/>
    <dgm:cxn modelId="{C6926DB2-FCA6-4ADE-9626-DCE534A3FED5}" type="presParOf" srcId="{9530461B-68A5-184F-B74A-C8B60B890DEC}" destId="{B96FA356-6F33-7349-8F66-9F60F6838F9E}" srcOrd="0" destOrd="0" presId="urn:microsoft.com/office/officeart/2005/8/layout/list1"/>
    <dgm:cxn modelId="{D87BC84F-1384-481C-B8D4-C3A0D8AAD5E0}" type="presParOf" srcId="{9530461B-68A5-184F-B74A-C8B60B890DEC}" destId="{E383B900-CF4D-5F44-B33F-96C92C3A4973}" srcOrd="1" destOrd="0" presId="urn:microsoft.com/office/officeart/2005/8/layout/list1"/>
    <dgm:cxn modelId="{F1EFB0EA-8E24-4498-A39A-A2D394FB59B2}" type="presParOf" srcId="{036A9E66-84A5-F64E-9B46-DA6DDA5D22C5}" destId="{2C74063F-76D6-0F49-967B-076A5720D6C1}" srcOrd="13" destOrd="0" presId="urn:microsoft.com/office/officeart/2005/8/layout/list1"/>
    <dgm:cxn modelId="{B8112918-37C1-4E52-9FAA-EB0B79756B62}"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10"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BF5D734-2E75-C042-AB1E-CBB073D3FD06}">
      <dgm:prSet phldrT="[Text]" custT="1"/>
      <dgm:spPr/>
      <dgm:t>
        <a:bodyPr/>
        <a:lstStyle/>
        <a:p>
          <a:endParaRPr lang="en-US" sz="1100"/>
        </a:p>
      </dgm:t>
    </dgm:pt>
    <dgm:pt modelId="{4CA97D6A-85C9-9B4A-9CEE-35C80414C688}" type="parTrans" cxnId="{32C405F2-FD74-F949-9097-EA356F21D6CC}">
      <dgm:prSet/>
      <dgm:spPr/>
      <dgm:t>
        <a:bodyPr/>
        <a:lstStyle/>
        <a:p>
          <a:endParaRPr lang="en-US"/>
        </a:p>
      </dgm:t>
    </dgm:pt>
    <dgm:pt modelId="{FDE1B9FE-E0B4-8644-A356-73B0C91928FB}" type="sibTrans" cxnId="{32C405F2-FD74-F949-9097-EA356F21D6CC}">
      <dgm:prSet/>
      <dgm:spPr/>
      <dgm:t>
        <a:bodyPr/>
        <a:lstStyle/>
        <a:p>
          <a:endParaRPr lang="en-US"/>
        </a:p>
      </dgm:t>
    </dgm:pt>
    <dgm:pt modelId="{93177BE5-795F-3B4A-A978-410E3FF0B056}">
      <dgm:prSet phldrT="[Text]" custT="1"/>
      <dgm:spPr/>
      <dgm:t>
        <a:bodyPr/>
        <a:lstStyle/>
        <a:p>
          <a:endParaRPr lang="en-US" sz="1100"/>
        </a:p>
      </dgm:t>
    </dgm:pt>
    <dgm:pt modelId="{FD577022-5208-C242-BD9B-DE1B536544D2}" type="parTrans" cxnId="{10013FDB-1088-D147-8EB2-E49A7A79EC66}">
      <dgm:prSet/>
      <dgm:spPr/>
    </dgm:pt>
    <dgm:pt modelId="{9F9713F8-E803-1C40-B61A-1B3473A5E371}" type="sibTrans" cxnId="{10013FDB-1088-D147-8EB2-E49A7A79EC66}">
      <dgm:prSet/>
      <dgm:spPr/>
    </dgm:pt>
    <dgm:pt modelId="{C0D03F6F-15E3-204C-B4ED-2CD7F2E7EE4C}">
      <dgm:prSet phldrT="[Text]" custT="1"/>
      <dgm:spPr/>
      <dgm:t>
        <a:bodyPr/>
        <a:lstStyle/>
        <a:p>
          <a:endParaRPr lang="en-US" sz="1100"/>
        </a:p>
      </dgm:t>
    </dgm:pt>
    <dgm:pt modelId="{151EE208-687C-384E-96C7-10CFB660257A}" type="parTrans" cxnId="{B1B0E805-3D9A-9540-85E0-1EB0787E23F6}">
      <dgm:prSet/>
      <dgm:spPr/>
    </dgm:pt>
    <dgm:pt modelId="{292702D9-A6C2-914A-9912-28E14AEFCA7A}" type="sibTrans" cxnId="{B1B0E805-3D9A-9540-85E0-1EB0787E23F6}">
      <dgm:prSet/>
      <dgm:spPr/>
    </dgm:pt>
    <dgm:pt modelId="{993DA6A0-4EBA-264E-B821-2CEA335C8028}">
      <dgm:prSet phldrT="[Text]" custT="1"/>
      <dgm:spPr/>
      <dgm:t>
        <a:bodyPr/>
        <a:lstStyle/>
        <a:p>
          <a:endParaRPr lang="en-US" sz="1100"/>
        </a:p>
      </dgm:t>
    </dgm:pt>
    <dgm:pt modelId="{5FCE8971-FB99-6749-B5F9-AB482A5661F0}" type="parTrans" cxnId="{EB33B701-6776-E348-9887-C23E4C04FD5A}">
      <dgm:prSet/>
      <dgm:spPr/>
    </dgm:pt>
    <dgm:pt modelId="{1E765671-02DC-094E-9E1A-0ECB9F750ADC}" type="sibTrans" cxnId="{EB33B701-6776-E348-9887-C23E4C04FD5A}">
      <dgm:prSet/>
      <dgm:spPr/>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CA5C729-6EA9-49B2-BD9D-179E3E287014}" type="presOf" srcId="{78CC332D-F3E7-5842-BD59-CB2712F4D3DC}" destId="{6AB28627-65A4-0F48-9C83-6D52DCBAE922}" srcOrd="0" destOrd="6" presId="urn:microsoft.com/office/officeart/2005/8/layout/hList1"/>
    <dgm:cxn modelId="{65DDD937-951E-44CE-B39A-79C6A551178F}" type="presOf" srcId="{7BF429AF-3BFB-8241-B077-314BFDDD0BC3}" destId="{7496B69C-7785-5544-9B7B-421B19F60130}" srcOrd="0" destOrd="1" presId="urn:microsoft.com/office/officeart/2005/8/layout/hList1"/>
    <dgm:cxn modelId="{390B5C17-D884-41E3-856D-E26D9DE0AE5C}" type="presOf" srcId="{2702F251-6C9C-984B-8EF9-258153343939}" destId="{6AB28627-65A4-0F48-9C83-6D52DCBAE922}" srcOrd="0" destOrd="3"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2EC1E225-5FFE-4052-8001-39DB215E5051}" type="presOf" srcId="{795EAEFE-240A-E24D-B13B-4C5450B76BD7}" destId="{EE3FA832-F2B6-F948-ADB8-F0EA07A7EDE3}" srcOrd="0" destOrd="0"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5FBC0F6C-CCC1-4979-8897-0EBA3E6903CE}" type="presOf" srcId="{7D7DD335-35A3-4947-BB16-8C2A62F7CD37}" destId="{781D4507-01D1-214F-B335-4BA14AF72479}" srcOrd="0" destOrd="4"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1B954B64-7B00-4FA9-8CB3-242BCAB44EC0}" type="presOf" srcId="{45B22623-C586-4747-9956-C7BDD2DBFDCD}" destId="{6AB28627-65A4-0F48-9C83-6D52DCBAE922}" srcOrd="0" destOrd="5" presId="urn:microsoft.com/office/officeart/2005/8/layout/hList1"/>
    <dgm:cxn modelId="{83495267-1CA1-D04E-84D6-E6B11CECD699}" srcId="{795EAEFE-240A-E24D-B13B-4C5450B76BD7}" destId="{2702F251-6C9C-984B-8EF9-258153343939}" srcOrd="3"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C0C80C7D-7D4D-BF45-9113-4D68A06F3C1F}" srcId="{795EAEFE-240A-E24D-B13B-4C5450B76BD7}" destId="{FA34B86F-8B2C-054D-9931-A6B8A3F9CD4F}" srcOrd="2" destOrd="0" parTransId="{A7532E74-595D-1C42-A144-2D53807A89F3}" sibTransId="{D8103BD7-93E2-0545-AF89-A3680495E5B6}"/>
    <dgm:cxn modelId="{68B78D12-2D2C-45B4-8E75-776ABEAE0A09}" type="presOf" srcId="{EFD31F22-2120-B249-B4E0-C5D9D04D07A9}" destId="{7A3F422F-E3BE-034C-8E25-1D193DCFF56A}" srcOrd="0" destOrd="0" presId="urn:microsoft.com/office/officeart/2005/8/layout/hList1"/>
    <dgm:cxn modelId="{10013FDB-1088-D147-8EB2-E49A7A79EC66}" srcId="{795EAEFE-240A-E24D-B13B-4C5450B76BD7}" destId="{93177BE5-795F-3B4A-A978-410E3FF0B056}" srcOrd="0" destOrd="0" parTransId="{FD577022-5208-C242-BD9B-DE1B536544D2}" sibTransId="{9F9713F8-E803-1C40-B61A-1B3473A5E371}"/>
    <dgm:cxn modelId="{641C0CA2-EEA2-A94E-9BE6-8CFF5DE9C672}" srcId="{795EAEFE-240A-E24D-B13B-4C5450B76BD7}" destId="{550ED24E-2324-4D4A-BAC9-2E32F6124F32}" srcOrd="4" destOrd="0" parTransId="{99297DEE-248F-D94D-8285-A49FCFBC7BEC}" sibTransId="{ACE3191D-7191-DA4A-9FEA-2924E31594B5}"/>
    <dgm:cxn modelId="{4DFD4666-2945-4875-96BE-3D7EAC832459}" type="presOf" srcId="{600A4D2C-00EF-CF46-87B0-536E0932552B}" destId="{781D4507-01D1-214F-B335-4BA14AF72479}" srcOrd="0" destOrd="2" presId="urn:microsoft.com/office/officeart/2005/8/layout/hList1"/>
    <dgm:cxn modelId="{73EBD073-0ECA-1C4C-B59E-A2D177EC87E4}" srcId="{EFD31F22-2120-B249-B4E0-C5D9D04D07A9}" destId="{600A4D2C-00EF-CF46-87B0-536E0932552B}" srcOrd="2" destOrd="0" parTransId="{28E5C933-98CF-5D49-BF53-5CB0435F3D35}" sibTransId="{4E8D4195-C56B-9C42-84F4-915AD720241B}"/>
    <dgm:cxn modelId="{9C3BC43B-884E-4DF2-987B-60BB363468C8}" type="presOf" srcId="{E22078A0-2F52-6946-A5FB-47CA2991218B}" destId="{781D4507-01D1-214F-B335-4BA14AF72479}" srcOrd="0" destOrd="3" presId="urn:microsoft.com/office/officeart/2005/8/layout/hList1"/>
    <dgm:cxn modelId="{CFF5D4BB-8E7F-491A-8E85-DBF38B69BF05}" type="presOf" srcId="{FA34B86F-8B2C-054D-9931-A6B8A3F9CD4F}" destId="{6AB28627-65A4-0F48-9C83-6D52DCBAE922}"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52DA4219-7E7B-BA45-AC9E-E84CAC4A5950}" srcId="{8E432727-F7D4-8341-8069-6BD72AFB555E}" destId="{10D9C142-C3D1-C64B-9424-35638292A6C7}" srcOrd="2" destOrd="0" parTransId="{A8644CCE-769D-AB40-A341-442F30314954}" sibTransId="{7A2F4DA6-8967-A34A-8B4E-A907DD5B630C}"/>
    <dgm:cxn modelId="{78A283A5-138D-4993-9115-BD50B467AB4A}" type="presOf" srcId="{76529393-8499-2347-8122-E4389780676D}" destId="{7496B69C-7785-5544-9B7B-421B19F60130}" srcOrd="0" destOrd="3" presId="urn:microsoft.com/office/officeart/2005/8/layout/hList1"/>
    <dgm:cxn modelId="{6CB1EDA5-9185-49A7-BE2E-6EC3D5CC7635}" type="presOf" srcId="{6BF5D734-2E75-C042-AB1E-CBB073D3FD06}" destId="{781D4507-01D1-214F-B335-4BA14AF72479}" srcOrd="0" destOrd="0" presId="urn:microsoft.com/office/officeart/2005/8/layout/hList1"/>
    <dgm:cxn modelId="{26FED347-423F-4F20-A9C0-7937E9D59DEB}" type="presOf" srcId="{10D9C142-C3D1-C64B-9424-35638292A6C7}" destId="{256B4AAF-E6D0-8049-8C71-10ADF02C3886}" srcOrd="0" destOrd="0" presId="urn:microsoft.com/office/officeart/2005/8/layout/hList1"/>
    <dgm:cxn modelId="{68329A9E-243C-4B23-A0D4-A9343FBCA796}" type="presOf" srcId="{93177BE5-795F-3B4A-A978-410E3FF0B056}" destId="{6AB28627-65A4-0F48-9C83-6D52DCBAE922}" srcOrd="0" destOrd="0" presId="urn:microsoft.com/office/officeart/2005/8/layout/hList1"/>
    <dgm:cxn modelId="{32C405F2-FD74-F949-9097-EA356F21D6CC}" srcId="{EFD31F22-2120-B249-B4E0-C5D9D04D07A9}" destId="{6BF5D734-2E75-C042-AB1E-CBB073D3FD06}" srcOrd="0" destOrd="0" parTransId="{4CA97D6A-85C9-9B4A-9CEE-35C80414C688}" sibTransId="{FDE1B9FE-E0B4-8644-A356-73B0C91928FB}"/>
    <dgm:cxn modelId="{B1B0E805-3D9A-9540-85E0-1EB0787E23F6}" srcId="{795EAEFE-240A-E24D-B13B-4C5450B76BD7}" destId="{C0D03F6F-15E3-204C-B4ED-2CD7F2E7EE4C}" srcOrd="1" destOrd="0" parTransId="{151EE208-687C-384E-96C7-10CFB660257A}" sibTransId="{292702D9-A6C2-914A-9912-28E14AEFCA7A}"/>
    <dgm:cxn modelId="{E6CCB7EC-97AD-4B73-AB68-53269807F254}" type="presOf" srcId="{550ED24E-2324-4D4A-BAC9-2E32F6124F32}" destId="{6AB28627-65A4-0F48-9C83-6D52DCBAE922}" srcOrd="0" destOrd="4"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D41923A3-5FB8-4D41-A130-68087D5ECF69}" type="presOf" srcId="{389A28B3-340B-7D48-A0A2-D5411DE9643F}" destId="{7496B69C-7785-5544-9B7B-421B19F60130}" srcOrd="0" destOrd="2" presId="urn:microsoft.com/office/officeart/2005/8/layout/hList1"/>
    <dgm:cxn modelId="{4BB24A52-F652-9448-85A1-C8F6F4AE6558}" srcId="{EFD31F22-2120-B249-B4E0-C5D9D04D07A9}" destId="{7D7DD335-35A3-4947-BB16-8C2A62F7CD37}" srcOrd="4"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7F66442A-8377-4E23-9AF4-5F064BA09819}" type="presOf" srcId="{37B240F4-DF5B-5D4E-AC72-1485F0CA39FF}" destId="{7496B69C-7785-5544-9B7B-421B19F60130}"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B584AFB3-DB49-4B98-8B79-0EE35A3E8485}" type="presOf" srcId="{C0D03F6F-15E3-204C-B4ED-2CD7F2E7EE4C}" destId="{6AB28627-65A4-0F48-9C83-6D52DCBAE922}" srcOrd="0" destOrd="1" presId="urn:microsoft.com/office/officeart/2005/8/layout/hList1"/>
    <dgm:cxn modelId="{E77BDAD7-4E6C-45E0-ABAF-A47436094340}" type="presOf" srcId="{993DA6A0-4EBA-264E-B821-2CEA335C8028}" destId="{781D4507-01D1-214F-B335-4BA14AF72479}" srcOrd="0" destOrd="1" presId="urn:microsoft.com/office/officeart/2005/8/layout/hList1"/>
    <dgm:cxn modelId="{0230C662-3E62-4DC4-A46C-15866EE68AB4}" type="presOf" srcId="{D6D8B2B3-2C81-6B4E-8F01-BE7DCA331976}" destId="{7496B69C-7785-5544-9B7B-421B19F60130}" srcOrd="0" destOrd="4"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95C2ADE9-C5BD-46F4-B646-9B67203EDCDB}" type="presOf" srcId="{8E432727-F7D4-8341-8069-6BD72AFB555E}" destId="{93437A4D-CAF4-2241-BA4E-E46CD51D38DA}" srcOrd="0" destOrd="0" presId="urn:microsoft.com/office/officeart/2005/8/layout/hList1"/>
    <dgm:cxn modelId="{EB33B701-6776-E348-9887-C23E4C04FD5A}" srcId="{EFD31F22-2120-B249-B4E0-C5D9D04D07A9}" destId="{993DA6A0-4EBA-264E-B821-2CEA335C8028}" srcOrd="1" destOrd="0" parTransId="{5FCE8971-FB99-6749-B5F9-AB482A5661F0}" sibTransId="{1E765671-02DC-094E-9E1A-0ECB9F750ADC}"/>
    <dgm:cxn modelId="{1D1654BB-46ED-4865-B4FE-8E1AC981A76B}" type="presParOf" srcId="{93437A4D-CAF4-2241-BA4E-E46CD51D38DA}" destId="{3F39BFA8-D169-404F-B0E2-02349D0A6AB6}" srcOrd="0" destOrd="0" presId="urn:microsoft.com/office/officeart/2005/8/layout/hList1"/>
    <dgm:cxn modelId="{0811BCE9-C86C-4EB4-9E29-B72489126721}" type="presParOf" srcId="{3F39BFA8-D169-404F-B0E2-02349D0A6AB6}" destId="{7A3F422F-E3BE-034C-8E25-1D193DCFF56A}" srcOrd="0" destOrd="0" presId="urn:microsoft.com/office/officeart/2005/8/layout/hList1"/>
    <dgm:cxn modelId="{199D94B3-D64B-422B-A12E-0EB1B3461DC8}" type="presParOf" srcId="{3F39BFA8-D169-404F-B0E2-02349D0A6AB6}" destId="{781D4507-01D1-214F-B335-4BA14AF72479}" srcOrd="1" destOrd="0" presId="urn:microsoft.com/office/officeart/2005/8/layout/hList1"/>
    <dgm:cxn modelId="{3F3CC208-B75B-4998-B549-96C1AFD25117}" type="presParOf" srcId="{93437A4D-CAF4-2241-BA4E-E46CD51D38DA}" destId="{3E6C7090-4F6F-774D-ABDF-A568F5104C29}" srcOrd="1" destOrd="0" presId="urn:microsoft.com/office/officeart/2005/8/layout/hList1"/>
    <dgm:cxn modelId="{7EEF8A98-094A-40C7-9D82-3C6828D88B59}" type="presParOf" srcId="{93437A4D-CAF4-2241-BA4E-E46CD51D38DA}" destId="{AF05673A-19BD-E84C-8CF0-10EC65A177ED}" srcOrd="2" destOrd="0" presId="urn:microsoft.com/office/officeart/2005/8/layout/hList1"/>
    <dgm:cxn modelId="{A122F608-19A2-4CD9-94F7-165E978B06D4}" type="presParOf" srcId="{AF05673A-19BD-E84C-8CF0-10EC65A177ED}" destId="{EE3FA832-F2B6-F948-ADB8-F0EA07A7EDE3}" srcOrd="0" destOrd="0" presId="urn:microsoft.com/office/officeart/2005/8/layout/hList1"/>
    <dgm:cxn modelId="{D5F97866-1146-4E79-8D53-A7EB06798F6B}" type="presParOf" srcId="{AF05673A-19BD-E84C-8CF0-10EC65A177ED}" destId="{6AB28627-65A4-0F48-9C83-6D52DCBAE922}" srcOrd="1" destOrd="0" presId="urn:microsoft.com/office/officeart/2005/8/layout/hList1"/>
    <dgm:cxn modelId="{6B680C24-137C-4339-8BC6-66DB91258610}" type="presParOf" srcId="{93437A4D-CAF4-2241-BA4E-E46CD51D38DA}" destId="{4C3F1F0D-40DA-4C44-9F3F-972581290EBF}" srcOrd="3" destOrd="0" presId="urn:microsoft.com/office/officeart/2005/8/layout/hList1"/>
    <dgm:cxn modelId="{0BBFDA67-F9B1-4B66-A254-6142ED2B076F}" type="presParOf" srcId="{93437A4D-CAF4-2241-BA4E-E46CD51D38DA}" destId="{CFF43412-CFA8-3646-A4C2-577E114AFC1D}" srcOrd="4" destOrd="0" presId="urn:microsoft.com/office/officeart/2005/8/layout/hList1"/>
    <dgm:cxn modelId="{6FF1F77D-02E1-4CA0-AF1B-386754B0AAF4}" type="presParOf" srcId="{CFF43412-CFA8-3646-A4C2-577E114AFC1D}" destId="{256B4AAF-E6D0-8049-8C71-10ADF02C3886}" srcOrd="0" destOrd="0" presId="urn:microsoft.com/office/officeart/2005/8/layout/hList1"/>
    <dgm:cxn modelId="{756A2A0C-0445-41FF-B1CE-BCCA90FA5E5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15" minVer="http://schemas.openxmlformats.org/drawingml/2006/diagram"/>
    </a:ext>
  </dgm:extLst>
</dgm:dataModel>
</file>

<file path=word/diagrams/data1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213C5ACE-D5A1-40C1-8CC4-3921B23F8063}" type="presOf" srcId="{A21C9532-6D76-444D-B0E8-25109BF55E59}" destId="{01B6096E-CB72-1549-B8FC-FD9DF91317D4}"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6E34BBC5-A3EC-41E1-ADE5-E9BB51B0C607}" type="presOf" srcId="{32C2CB8C-6DD6-BF45-9DEF-7C3E4CB5D486}" destId="{B96FA356-6F33-7349-8F66-9F60F6838F9E}" srcOrd="0" destOrd="0" presId="urn:microsoft.com/office/officeart/2005/8/layout/list1"/>
    <dgm:cxn modelId="{13FA65B7-B3D0-42D1-AD43-48063D6BB40A}" type="presOf" srcId="{DBE57DD0-FFA1-C442-8C0B-272C12A88874}" destId="{CC7EF453-E086-884E-AF0E-74B624C03113}" srcOrd="0" destOrd="0" presId="urn:microsoft.com/office/officeart/2005/8/layout/list1"/>
    <dgm:cxn modelId="{1A9DE258-F9DF-4B61-B8DF-202AEFF030ED}" type="presOf" srcId="{62FFF5F8-B5A7-3844-837F-6E3AB6903658}" destId="{8C42F8B1-5ADF-F545-8BFD-71A53D371ACD}"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EBCA64E-A28E-4FA7-A0FC-171A3D95D676}" type="presOf" srcId="{A21C9532-6D76-444D-B0E8-25109BF55E59}" destId="{DDBB98A3-F24F-0B4D-9298-8A799A6958B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6DFDEDB9-A037-A84B-8603-0AD01945D6C0}" srcId="{919166B8-604E-0844-8236-AC97CD93BE89}" destId="{DBE57DD0-FFA1-C442-8C0B-272C12A88874}" srcOrd="0" destOrd="0" parTransId="{74F82044-979A-254A-879E-94ECE6069138}" sibTransId="{8426558D-5C95-4645-AC43-CD68F72E5684}"/>
    <dgm:cxn modelId="{FC522BFA-CA24-4650-9D00-EA37A80F3176}" type="presOf" srcId="{1DA66BCD-729B-4E49-B066-2D3923015A14}" destId="{DC3B697C-B7C3-164F-AD9C-80A128F2F2AB}" srcOrd="0" destOrd="0" presId="urn:microsoft.com/office/officeart/2005/8/layout/list1"/>
    <dgm:cxn modelId="{6B6CE8E0-328A-4DB6-94A7-C1F1E76584F0}" type="presOf" srcId="{A9323E13-E59C-8D44-A571-4CA44D5128B4}" destId="{B323B976-97E6-894B-8052-6B6CA23346B6}" srcOrd="0" destOrd="0" presId="urn:microsoft.com/office/officeart/2005/8/layout/list1"/>
    <dgm:cxn modelId="{DB0C4109-ACEB-4558-9EE1-28B4139560B6}" type="presOf" srcId="{32C2CB8C-6DD6-BF45-9DEF-7C3E4CB5D486}" destId="{E383B900-CF4D-5F44-B33F-96C92C3A4973}" srcOrd="1" destOrd="0" presId="urn:microsoft.com/office/officeart/2005/8/layout/list1"/>
    <dgm:cxn modelId="{0B532FAF-F5E0-4712-923D-4F8CC7EF2A00}" type="presOf" srcId="{90496155-C70D-FB44-AFC5-90F0F4D365FC}" destId="{DC3B697C-B7C3-164F-AD9C-80A128F2F2AB}" srcOrd="0" destOrd="1"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B4EA2E45-4C06-4EE4-83D9-9C10E77BA9F1}" type="presOf" srcId="{919166B8-604E-0844-8236-AC97CD93BE89}" destId="{036A9E66-84A5-F64E-9B46-DA6DDA5D22C5}" srcOrd="0" destOrd="0" presId="urn:microsoft.com/office/officeart/2005/8/layout/list1"/>
    <dgm:cxn modelId="{6198D9A6-5884-4B60-8A4B-154EA136EDEF}" type="presOf" srcId="{DBE57DD0-FFA1-C442-8C0B-272C12A88874}" destId="{B148D4A5-4DC8-D549-92C5-873C2DB00C99}" srcOrd="1" destOrd="0" presId="urn:microsoft.com/office/officeart/2005/8/layout/list1"/>
    <dgm:cxn modelId="{3DCEF163-0E5E-481D-8016-D7EEF68B413C}" type="presOf" srcId="{23C1A3BE-5247-3A46-A8FE-7A845832D84B}" destId="{B323B976-97E6-894B-8052-6B6CA23346B6}" srcOrd="0" destOrd="1" presId="urn:microsoft.com/office/officeart/2005/8/layout/list1"/>
    <dgm:cxn modelId="{121262AE-BF6D-49D5-B6BD-B4521369039F}" type="presParOf" srcId="{036A9E66-84A5-F64E-9B46-DA6DDA5D22C5}" destId="{AF98F8B4-DBBA-1343-841C-46F5DED714DA}" srcOrd="0" destOrd="0" presId="urn:microsoft.com/office/officeart/2005/8/layout/list1"/>
    <dgm:cxn modelId="{B3214C76-27D6-4D4D-8E59-7CAA9167E280}" type="presParOf" srcId="{AF98F8B4-DBBA-1343-841C-46F5DED714DA}" destId="{CC7EF453-E086-884E-AF0E-74B624C03113}" srcOrd="0" destOrd="0" presId="urn:microsoft.com/office/officeart/2005/8/layout/list1"/>
    <dgm:cxn modelId="{07A05750-2812-4CAC-B9B9-8F9422655381}" type="presParOf" srcId="{AF98F8B4-DBBA-1343-841C-46F5DED714DA}" destId="{B148D4A5-4DC8-D549-92C5-873C2DB00C99}" srcOrd="1" destOrd="0" presId="urn:microsoft.com/office/officeart/2005/8/layout/list1"/>
    <dgm:cxn modelId="{CD1175D4-5D75-4318-AB38-27C0E508D8BE}" type="presParOf" srcId="{036A9E66-84A5-F64E-9B46-DA6DDA5D22C5}" destId="{544B57F5-7D92-2348-A4F8-7D505DB79F3D}" srcOrd="1" destOrd="0" presId="urn:microsoft.com/office/officeart/2005/8/layout/list1"/>
    <dgm:cxn modelId="{124127D3-3EF4-4B4A-B0C7-83BF84AB59A7}" type="presParOf" srcId="{036A9E66-84A5-F64E-9B46-DA6DDA5D22C5}" destId="{8C42F8B1-5ADF-F545-8BFD-71A53D371ACD}" srcOrd="2" destOrd="0" presId="urn:microsoft.com/office/officeart/2005/8/layout/list1"/>
    <dgm:cxn modelId="{861D55FA-B617-4C79-9E27-5254A341E9F9}" type="presParOf" srcId="{036A9E66-84A5-F64E-9B46-DA6DDA5D22C5}" destId="{5427F52E-DE59-3F49-9559-D592DAEADFFC}" srcOrd="3" destOrd="0" presId="urn:microsoft.com/office/officeart/2005/8/layout/list1"/>
    <dgm:cxn modelId="{67A9266F-FF52-44D5-BAAB-45AA1C3CEDDB}" type="presParOf" srcId="{036A9E66-84A5-F64E-9B46-DA6DDA5D22C5}" destId="{47C68737-D460-FA43-9A59-EE096FBD4FDC}" srcOrd="4" destOrd="0" presId="urn:microsoft.com/office/officeart/2005/8/layout/list1"/>
    <dgm:cxn modelId="{C71599CE-5F29-4874-BE8B-1E7BE4042341}" type="presParOf" srcId="{47C68737-D460-FA43-9A59-EE096FBD4FDC}" destId="{DDBB98A3-F24F-0B4D-9298-8A799A6958B3}" srcOrd="0" destOrd="0" presId="urn:microsoft.com/office/officeart/2005/8/layout/list1"/>
    <dgm:cxn modelId="{B2CFC419-ADCC-4878-8EBA-3D043D1D643B}" type="presParOf" srcId="{47C68737-D460-FA43-9A59-EE096FBD4FDC}" destId="{01B6096E-CB72-1549-B8FC-FD9DF91317D4}" srcOrd="1" destOrd="0" presId="urn:microsoft.com/office/officeart/2005/8/layout/list1"/>
    <dgm:cxn modelId="{2A5111EA-6BAD-4FE6-8DC2-59C6CB2C0E0F}" type="presParOf" srcId="{036A9E66-84A5-F64E-9B46-DA6DDA5D22C5}" destId="{766D8E43-1ED5-534C-ACE8-40FD06F53276}" srcOrd="5" destOrd="0" presId="urn:microsoft.com/office/officeart/2005/8/layout/list1"/>
    <dgm:cxn modelId="{59881C98-F5CD-4FEA-9AC1-8FFB5CA427E3}" type="presParOf" srcId="{036A9E66-84A5-F64E-9B46-DA6DDA5D22C5}" destId="{DC3B697C-B7C3-164F-AD9C-80A128F2F2AB}" srcOrd="6" destOrd="0" presId="urn:microsoft.com/office/officeart/2005/8/layout/list1"/>
    <dgm:cxn modelId="{0424334E-D446-4311-BF58-2189C0987719}" type="presParOf" srcId="{036A9E66-84A5-F64E-9B46-DA6DDA5D22C5}" destId="{6D1BDFEB-9B4E-A54D-962B-9DEEA575CF92}" srcOrd="7" destOrd="0" presId="urn:microsoft.com/office/officeart/2005/8/layout/list1"/>
    <dgm:cxn modelId="{A13805CD-3075-41A5-B841-D0E8B41875B0}" type="presParOf" srcId="{036A9E66-84A5-F64E-9B46-DA6DDA5D22C5}" destId="{9530461B-68A5-184F-B74A-C8B60B890DEC}" srcOrd="8" destOrd="0" presId="urn:microsoft.com/office/officeart/2005/8/layout/list1"/>
    <dgm:cxn modelId="{649D0965-6D5B-4087-9F08-9EA18DF09E0D}" type="presParOf" srcId="{9530461B-68A5-184F-B74A-C8B60B890DEC}" destId="{B96FA356-6F33-7349-8F66-9F60F6838F9E}" srcOrd="0" destOrd="0" presId="urn:microsoft.com/office/officeart/2005/8/layout/list1"/>
    <dgm:cxn modelId="{527179FA-5B79-43E2-8854-848C9B20F89D}" type="presParOf" srcId="{9530461B-68A5-184F-B74A-C8B60B890DEC}" destId="{E383B900-CF4D-5F44-B33F-96C92C3A4973}" srcOrd="1" destOrd="0" presId="urn:microsoft.com/office/officeart/2005/8/layout/list1"/>
    <dgm:cxn modelId="{B93B749C-B8C3-4999-B9E2-46A595D5DC8C}" type="presParOf" srcId="{036A9E66-84A5-F64E-9B46-DA6DDA5D22C5}" destId="{2C74063F-76D6-0F49-967B-076A5720D6C1}" srcOrd="9" destOrd="0" presId="urn:microsoft.com/office/officeart/2005/8/layout/list1"/>
    <dgm:cxn modelId="{88A98529-6F43-4983-BDD1-C4B365C41F49}"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22" minVer="http://schemas.openxmlformats.org/drawingml/2006/diagram"/>
    </a:ext>
  </dgm:extLst>
</dgm:dataModel>
</file>

<file path=word/diagrams/data2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endParaRPr lang="en-US" sz="1100"/>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endParaRPr lang="en-US" sz="1100"/>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81EA776F-BC1F-2F4A-A527-B2CD347635E7}">
      <dgm:prSet phldrT="[Text]" custT="1"/>
      <dgm:spPr/>
      <dgm:t>
        <a:bodyPr/>
        <a:lstStyle/>
        <a:p>
          <a:endParaRPr lang="en-US" sz="1100"/>
        </a:p>
      </dgm:t>
    </dgm:pt>
    <dgm:pt modelId="{AE99231B-523C-E540-9571-680BCD5B4A8B}" type="parTrans" cxnId="{777812D2-1D18-134D-ADAE-E3E1234871C6}">
      <dgm:prSet/>
      <dgm:spPr/>
      <dgm:t>
        <a:bodyPr/>
        <a:lstStyle/>
        <a:p>
          <a:endParaRPr lang="en-US"/>
        </a:p>
      </dgm:t>
    </dgm:pt>
    <dgm:pt modelId="{7A3966F2-C3B8-434D-9175-2E418915AE92}" type="sibTrans" cxnId="{777812D2-1D18-134D-ADAE-E3E1234871C6}">
      <dgm:prSet/>
      <dgm:spPr/>
      <dgm:t>
        <a:bodyPr/>
        <a:lstStyle/>
        <a:p>
          <a:endParaRPr lang="en-US"/>
        </a:p>
      </dgm:t>
    </dgm:pt>
    <dgm:pt modelId="{CFBADE35-E49D-264F-8DEF-94B4471F6353}">
      <dgm:prSet phldrT="[Text]" custT="1"/>
      <dgm:spPr/>
      <dgm:t>
        <a:bodyPr/>
        <a:lstStyle/>
        <a:p>
          <a:endParaRPr lang="en-US" sz="1100"/>
        </a:p>
      </dgm:t>
    </dgm:pt>
    <dgm:pt modelId="{CCD8D17D-65D0-4B40-BC93-DF9CC967A9D0}" type="parTrans" cxnId="{17208B0A-65FA-5448-BE3F-2508362A81EF}">
      <dgm:prSet/>
      <dgm:spPr/>
      <dgm:t>
        <a:bodyPr/>
        <a:lstStyle/>
        <a:p>
          <a:endParaRPr lang="en-US"/>
        </a:p>
      </dgm:t>
    </dgm:pt>
    <dgm:pt modelId="{655327E5-D719-7A49-AFE4-814AF925E5D9}" type="sibTrans" cxnId="{17208B0A-65FA-5448-BE3F-2508362A81EF}">
      <dgm:prSet/>
      <dgm:spPr/>
      <dgm:t>
        <a:bodyPr/>
        <a:lstStyle/>
        <a:p>
          <a:endParaRPr lang="en-US"/>
        </a:p>
      </dgm:t>
    </dgm:pt>
    <dgm:pt modelId="{3434E935-DA88-CC4B-AE49-C38C338883C8}">
      <dgm:prSet phldrT="[Text]" custT="1"/>
      <dgm:spPr/>
      <dgm:t>
        <a:bodyPr/>
        <a:lstStyle/>
        <a:p>
          <a:endParaRPr lang="en-US" sz="1100"/>
        </a:p>
      </dgm:t>
    </dgm:pt>
    <dgm:pt modelId="{19EEBDEA-E0BA-524E-879D-A55B7A296914}" type="parTrans" cxnId="{D5C4083F-B2D2-7341-A12A-C4DADEF8EE11}">
      <dgm:prSet/>
      <dgm:spPr/>
      <dgm:t>
        <a:bodyPr/>
        <a:lstStyle/>
        <a:p>
          <a:endParaRPr lang="en-US"/>
        </a:p>
      </dgm:t>
    </dgm:pt>
    <dgm:pt modelId="{2BD48658-6463-C141-B972-20539E973050}" type="sibTrans" cxnId="{D5C4083F-B2D2-7341-A12A-C4DADEF8EE11}">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2B3F3787-934A-40C6-88B2-4B928E9B52D6}" type="presOf" srcId="{EFD31F22-2120-B249-B4E0-C5D9D04D07A9}" destId="{7A3F422F-E3BE-034C-8E25-1D193DCFF56A}" srcOrd="0" destOrd="0" presId="urn:microsoft.com/office/officeart/2005/8/layout/hList1"/>
    <dgm:cxn modelId="{D5C4083F-B2D2-7341-A12A-C4DADEF8EE11}" srcId="{795EAEFE-240A-E24D-B13B-4C5450B76BD7}" destId="{3434E935-DA88-CC4B-AE49-C38C338883C8}" srcOrd="0" destOrd="0" parTransId="{19EEBDEA-E0BA-524E-879D-A55B7A296914}" sibTransId="{2BD48658-6463-C141-B972-20539E973050}"/>
    <dgm:cxn modelId="{08C84E80-2189-40F4-8E5A-040D1BA30BF9}" type="presOf" srcId="{72CA5C52-0FBC-0F4C-9151-BA662EDFD2E4}" destId="{6AB28627-65A4-0F48-9C83-6D52DCBAE922}" srcOrd="0" destOrd="4" presId="urn:microsoft.com/office/officeart/2005/8/layout/hList1"/>
    <dgm:cxn modelId="{777812D2-1D18-134D-ADAE-E3E1234871C6}" srcId="{EFD31F22-2120-B249-B4E0-C5D9D04D07A9}" destId="{81EA776F-BC1F-2F4A-A527-B2CD347635E7}" srcOrd="0" destOrd="0" parTransId="{AE99231B-523C-E540-9571-680BCD5B4A8B}" sibTransId="{7A3966F2-C3B8-434D-9175-2E418915AE92}"/>
    <dgm:cxn modelId="{A81BCD2B-2C00-FA4A-A979-D2E0662A0962}" srcId="{10D9C142-C3D1-C64B-9424-35638292A6C7}" destId="{76529393-8499-2347-8122-E4389780676D}" srcOrd="2" destOrd="0" parTransId="{9E1FBA49-C531-C341-87EE-8203980F1A9F}" sibTransId="{19C71DA6-AD0D-8A45-B8ED-8B984C3BDA16}"/>
    <dgm:cxn modelId="{9AF3E945-BA31-4896-B0F5-CEEEE2B22036}" type="presOf" srcId="{76529393-8499-2347-8122-E4389780676D}" destId="{7496B69C-7785-5544-9B7B-421B19F60130}" srcOrd="0" destOrd="2"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600B32D6-DFB9-486E-90AB-70ABF27C3E82}" type="presOf" srcId="{795EAEFE-240A-E24D-B13B-4C5450B76BD7}" destId="{EE3FA832-F2B6-F948-ADB8-F0EA07A7EDE3}" srcOrd="0" destOrd="0"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7" destOrd="0" parTransId="{C6C5D856-285C-6C43-B94F-122697DAA753}" sibTransId="{1BF5ADC8-48CE-114D-9CF9-656FF392F449}"/>
    <dgm:cxn modelId="{2305A5B6-F713-403D-BDCC-6563EC910F24}" type="presOf" srcId="{37B240F4-DF5B-5D4E-AC72-1485F0CA39FF}" destId="{7496B69C-7785-5544-9B7B-421B19F60130}"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5B5F4A9A-4640-425B-A1B6-4E777E664020}" type="presOf" srcId="{78CC332D-F3E7-5842-BD59-CB2712F4D3DC}" destId="{6AB28627-65A4-0F48-9C83-6D52DCBAE922}" srcOrd="0" destOrd="7" presId="urn:microsoft.com/office/officeart/2005/8/layout/hList1"/>
    <dgm:cxn modelId="{374E2728-AC41-4169-B133-3BEAEA72A9CA}" type="presOf" srcId="{CFBADE35-E49D-264F-8DEF-94B4471F6353}" destId="{781D4507-01D1-214F-B335-4BA14AF72479}" srcOrd="0" destOrd="1"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3EBD073-0ECA-1C4C-B59E-A2D177EC87E4}" srcId="{EFD31F22-2120-B249-B4E0-C5D9D04D07A9}" destId="{600A4D2C-00EF-CF46-87B0-536E0932552B}" srcOrd="2" destOrd="0" parTransId="{28E5C933-98CF-5D49-BF53-5CB0435F3D35}" sibTransId="{4E8D4195-C56B-9C42-84F4-915AD720241B}"/>
    <dgm:cxn modelId="{17208B0A-65FA-5448-BE3F-2508362A81EF}" srcId="{EFD31F22-2120-B249-B4E0-C5D9D04D07A9}" destId="{CFBADE35-E49D-264F-8DEF-94B4471F6353}" srcOrd="1" destOrd="0" parTransId="{CCD8D17D-65D0-4B40-BC93-DF9CC967A9D0}" sibTransId="{655327E5-D719-7A49-AFE4-814AF925E5D9}"/>
    <dgm:cxn modelId="{BD02D61C-668E-43C7-8288-BD41D1EC102A}" type="presOf" srcId="{D6D8B2B3-2C81-6B4E-8F01-BE7DCA331976}" destId="{7496B69C-7785-5544-9B7B-421B19F60130}" srcOrd="0" destOrd="3"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C6184EB3-CEAF-41C3-BDE0-07921DCAFB54}" type="presOf" srcId="{389A28B3-340B-7D48-A0A2-D5411DE9643F}" destId="{7496B69C-7785-5544-9B7B-421B19F60130}" srcOrd="0" destOrd="1"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5AEF9607-9A55-1C4B-8587-F303A8016D99}" srcId="{795EAEFE-240A-E24D-B13B-4C5450B76BD7}" destId="{7867700F-B6A7-6843-830D-63469852F041}" srcOrd="6" destOrd="0" parTransId="{78C7D5B2-D866-EF4F-90EC-A3351935875F}" sibTransId="{491785D3-0737-324A-8F80-D60C036A9282}"/>
    <dgm:cxn modelId="{8C31F6E2-105F-4F7A-98C3-62807B77BA99}" type="presOf" srcId="{8E432727-F7D4-8341-8069-6BD72AFB555E}" destId="{93437A4D-CAF4-2241-BA4E-E46CD51D38DA}" srcOrd="0" destOrd="0" presId="urn:microsoft.com/office/officeart/2005/8/layout/hList1"/>
    <dgm:cxn modelId="{A53E7B33-AFF5-4F08-A380-BC04CBD58D73}" type="presOf" srcId="{2702F251-6C9C-984B-8EF9-258153343939}" destId="{6AB28627-65A4-0F48-9C83-6D52DCBAE922}" srcOrd="0" destOrd="2" presId="urn:microsoft.com/office/officeart/2005/8/layout/hList1"/>
    <dgm:cxn modelId="{BA0BCCC3-F31A-48BC-9C90-41D103C530E4}" type="presOf" srcId="{7867700F-B6A7-6843-830D-63469852F041}" destId="{6AB28627-65A4-0F48-9C83-6D52DCBAE922}" srcOrd="0" destOrd="6"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EFA285DD-2484-4C0E-B92D-9A95AF8ECACC}" type="presOf" srcId="{45B22623-C586-4747-9956-C7BDD2DBFDCD}" destId="{6AB28627-65A4-0F48-9C83-6D52DCBAE922}" srcOrd="0" destOrd="5"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0C9CB1E8-A67F-42BB-801E-CF9885030186}" type="presOf" srcId="{81EA776F-BC1F-2F4A-A527-B2CD347635E7}" destId="{781D4507-01D1-214F-B335-4BA14AF72479}"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91395F6B-DA3F-479B-BF91-7D7FD7EFBD9A}" type="presOf" srcId="{3434E935-DA88-CC4B-AE49-C38C338883C8}" destId="{6AB28627-65A4-0F48-9C83-6D52DCBAE922}" srcOrd="0" destOrd="0" presId="urn:microsoft.com/office/officeart/2005/8/layout/hList1"/>
    <dgm:cxn modelId="{557C2B0E-3F21-461A-A36E-E81117542B71}" type="presOf" srcId="{600A4D2C-00EF-CF46-87B0-536E0932552B}" destId="{781D4507-01D1-214F-B335-4BA14AF72479}" srcOrd="0" destOrd="2" presId="urn:microsoft.com/office/officeart/2005/8/layout/hList1"/>
    <dgm:cxn modelId="{5EE76439-6701-4FE3-A882-37FE6C914250}" type="presOf" srcId="{10D9C142-C3D1-C64B-9424-35638292A6C7}" destId="{256B4AAF-E6D0-8049-8C71-10ADF02C3886}" srcOrd="0" destOrd="0" presId="urn:microsoft.com/office/officeart/2005/8/layout/hList1"/>
    <dgm:cxn modelId="{E4276D48-4A4D-4DE2-AF1B-3CF46E7071F4}" type="presOf" srcId="{FA34B86F-8B2C-054D-9931-A6B8A3F9CD4F}" destId="{6AB28627-65A4-0F48-9C83-6D52DCBAE922}" srcOrd="0" destOrd="1"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42EFEEC8-0D7A-415C-8D6F-F22B6CE7C10E}" type="presOf" srcId="{550ED24E-2324-4D4A-BAC9-2E32F6124F32}" destId="{6AB28627-65A4-0F48-9C83-6D52DCBAE922}" srcOrd="0" destOrd="3" presId="urn:microsoft.com/office/officeart/2005/8/layout/hList1"/>
    <dgm:cxn modelId="{09841CFD-8C89-4DCF-8E54-ACC1267C4218}" type="presParOf" srcId="{93437A4D-CAF4-2241-BA4E-E46CD51D38DA}" destId="{3F39BFA8-D169-404F-B0E2-02349D0A6AB6}" srcOrd="0" destOrd="0" presId="urn:microsoft.com/office/officeart/2005/8/layout/hList1"/>
    <dgm:cxn modelId="{E4951339-BC96-44AC-91BB-518E9673359D}" type="presParOf" srcId="{3F39BFA8-D169-404F-B0E2-02349D0A6AB6}" destId="{7A3F422F-E3BE-034C-8E25-1D193DCFF56A}" srcOrd="0" destOrd="0" presId="urn:microsoft.com/office/officeart/2005/8/layout/hList1"/>
    <dgm:cxn modelId="{FCD5E2B3-1C1B-4F99-8F69-7793584DD258}" type="presParOf" srcId="{3F39BFA8-D169-404F-B0E2-02349D0A6AB6}" destId="{781D4507-01D1-214F-B335-4BA14AF72479}" srcOrd="1" destOrd="0" presId="urn:microsoft.com/office/officeart/2005/8/layout/hList1"/>
    <dgm:cxn modelId="{F10B30BB-12B4-4A1C-8C73-483DC013D26F}" type="presParOf" srcId="{93437A4D-CAF4-2241-BA4E-E46CD51D38DA}" destId="{3E6C7090-4F6F-774D-ABDF-A568F5104C29}" srcOrd="1" destOrd="0" presId="urn:microsoft.com/office/officeart/2005/8/layout/hList1"/>
    <dgm:cxn modelId="{079A4010-E369-4EE0-A93C-C4E466784B10}" type="presParOf" srcId="{93437A4D-CAF4-2241-BA4E-E46CD51D38DA}" destId="{AF05673A-19BD-E84C-8CF0-10EC65A177ED}" srcOrd="2" destOrd="0" presId="urn:microsoft.com/office/officeart/2005/8/layout/hList1"/>
    <dgm:cxn modelId="{2DBA852D-A097-43C4-9686-10E1D2D987B8}" type="presParOf" srcId="{AF05673A-19BD-E84C-8CF0-10EC65A177ED}" destId="{EE3FA832-F2B6-F948-ADB8-F0EA07A7EDE3}" srcOrd="0" destOrd="0" presId="urn:microsoft.com/office/officeart/2005/8/layout/hList1"/>
    <dgm:cxn modelId="{0F30DF29-4E34-4992-9F0E-F0D1E1E65FDA}" type="presParOf" srcId="{AF05673A-19BD-E84C-8CF0-10EC65A177ED}" destId="{6AB28627-65A4-0F48-9C83-6D52DCBAE922}" srcOrd="1" destOrd="0" presId="urn:microsoft.com/office/officeart/2005/8/layout/hList1"/>
    <dgm:cxn modelId="{7665B5DE-7D4F-49AE-9ED3-E6289F64168D}" type="presParOf" srcId="{93437A4D-CAF4-2241-BA4E-E46CD51D38DA}" destId="{4C3F1F0D-40DA-4C44-9F3F-972581290EBF}" srcOrd="3" destOrd="0" presId="urn:microsoft.com/office/officeart/2005/8/layout/hList1"/>
    <dgm:cxn modelId="{583781DD-6174-4D99-AACD-90EEE3A503BB}" type="presParOf" srcId="{93437A4D-CAF4-2241-BA4E-E46CD51D38DA}" destId="{CFF43412-CFA8-3646-A4C2-577E114AFC1D}" srcOrd="4" destOrd="0" presId="urn:microsoft.com/office/officeart/2005/8/layout/hList1"/>
    <dgm:cxn modelId="{F7A8B2EC-639E-4E43-8B6A-1E7F8B046831}" type="presParOf" srcId="{CFF43412-CFA8-3646-A4C2-577E114AFC1D}" destId="{256B4AAF-E6D0-8049-8C71-10ADF02C3886}" srcOrd="0" destOrd="0" presId="urn:microsoft.com/office/officeart/2005/8/layout/hList1"/>
    <dgm:cxn modelId="{80019737-A323-417B-9E8E-B84D6FC3C5C9}"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27" minVer="http://schemas.openxmlformats.org/drawingml/2006/diagram"/>
    </a:ext>
  </dgm:extLst>
</dgm:dataModel>
</file>

<file path=word/diagrams/data2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2"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05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05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05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05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050"/>
            <a:t>5.2 Each child is supported to build and maintain sensitive and responsive relationships with other children and adults.</a:t>
          </a:r>
          <a:endParaRPr lang="en-AU" sz="105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custT="1"/>
      <dgm:spPr/>
      <dgm:t>
        <a:bodyPr/>
        <a:lstStyle/>
        <a:p>
          <a:r>
            <a:rPr lang="en-US" sz="1050"/>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custT="1"/>
      <dgm:spPr/>
      <dgm:t>
        <a:bodyPr/>
        <a:lstStyle/>
        <a:p>
          <a:r>
            <a:rPr lang="en-US" sz="105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05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05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custT="1"/>
      <dgm:spPr/>
      <dgm:t>
        <a:bodyPr/>
        <a:lstStyle/>
        <a:p>
          <a:r>
            <a:rPr lang="en-US" sz="1050"/>
            <a:t>1.2 Educators and co-ordinators are focused, active and reflective in designing and delivering the program for each child.</a:t>
          </a:r>
          <a:endParaRPr lang="en-AU" sz="1050"/>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906ED984-0A7F-4CB5-9DF1-59359C2CF4B2}" type="presOf" srcId="{A21C9532-6D76-444D-B0E8-25109BF55E59}" destId="{01B6096E-CB72-1549-B8FC-FD9DF91317D4}" srcOrd="1" destOrd="0" presId="urn:microsoft.com/office/officeart/2005/8/layout/list1"/>
    <dgm:cxn modelId="{749ECC27-AFB8-4254-BFEE-49C7B15A8EF1}" type="presOf" srcId="{919166B8-604E-0844-8236-AC97CD93BE89}" destId="{036A9E66-84A5-F64E-9B46-DA6DDA5D22C5}" srcOrd="0" destOrd="0" presId="urn:microsoft.com/office/officeart/2005/8/layout/list1"/>
    <dgm:cxn modelId="{44315AC6-6637-41DC-973D-2C6B115102D7}" type="presOf" srcId="{1DA66BCD-729B-4E49-B066-2D3923015A14}" destId="{DC3B697C-B7C3-164F-AD9C-80A128F2F2AB}" srcOrd="0" destOrd="0" presId="urn:microsoft.com/office/officeart/2005/8/layout/list1"/>
    <dgm:cxn modelId="{085C4887-7006-46B2-AB60-CC1AD51D9D18}" type="presOf" srcId="{DBE57DD0-FFA1-C442-8C0B-272C12A88874}" destId="{B148D4A5-4DC8-D549-92C5-873C2DB00C99}"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A84B2123-5C33-48DE-A054-B6C0E0758DAF}" type="presOf" srcId="{5DE2A096-3794-3F43-A1FC-151D49A1704D}" destId="{7363BC44-FB1A-C347-B928-D35F97668A29}"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2B607876-1194-442E-9080-11E95EEA8F65}" type="presOf" srcId="{DBE57DD0-FFA1-C442-8C0B-272C12A88874}" destId="{CC7EF453-E086-884E-AF0E-74B624C03113}"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0F77A768-4C20-4ACD-878C-2CB85A11B6E8}" type="presOf" srcId="{62FFF5F8-B5A7-3844-837F-6E3AB6903658}" destId="{8C42F8B1-5ADF-F545-8BFD-71A53D371ACD}" srcOrd="0" destOrd="0" presId="urn:microsoft.com/office/officeart/2005/8/layout/list1"/>
    <dgm:cxn modelId="{945C45E5-469C-43CA-B561-F4D02DA6A7D9}" type="presOf" srcId="{A21C9532-6D76-444D-B0E8-25109BF55E59}" destId="{DDBB98A3-F24F-0B4D-9298-8A799A6958B3}" srcOrd="0" destOrd="0" presId="urn:microsoft.com/office/officeart/2005/8/layout/list1"/>
    <dgm:cxn modelId="{22D741CD-2792-44E5-8D78-04B0D72D69C2}" type="presOf" srcId="{90496155-C70D-FB44-AFC5-90F0F4D365FC}" destId="{DC3B697C-B7C3-164F-AD9C-80A128F2F2AB}" srcOrd="0" destOrd="1" presId="urn:microsoft.com/office/officeart/2005/8/layout/list1"/>
    <dgm:cxn modelId="{2ED3E357-342A-4EB7-AD15-300704B64121}" type="presOf" srcId="{23C1A3BE-5247-3A46-A8FE-7A845832D84B}" destId="{B323B976-97E6-894B-8052-6B6CA23346B6}" srcOrd="0" destOrd="1" presId="urn:microsoft.com/office/officeart/2005/8/layout/list1"/>
    <dgm:cxn modelId="{30A13E82-44B4-4EA5-9600-3D3CF87FCD51}" type="presOf" srcId="{A9323E13-E59C-8D44-A571-4CA44D5128B4}" destId="{B323B976-97E6-894B-8052-6B6CA23346B6}" srcOrd="0" destOrd="0" presId="urn:microsoft.com/office/officeart/2005/8/layout/list1"/>
    <dgm:cxn modelId="{637F0CA5-5AD2-4180-8B95-26F8ED16D01E}" type="presOf" srcId="{32C2CB8C-6DD6-BF45-9DEF-7C3E4CB5D486}" destId="{E383B900-CF4D-5F44-B33F-96C92C3A4973}" srcOrd="1" destOrd="0" presId="urn:microsoft.com/office/officeart/2005/8/layout/list1"/>
    <dgm:cxn modelId="{6F8FFFD4-538D-4057-AA18-946DC8E6B39E}" type="presOf" srcId="{5DE2A096-3794-3F43-A1FC-151D49A1704D}" destId="{E2D4533D-6693-CC4F-8964-B766E4DA47E1}" srcOrd="1"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DC70910A-C182-46DA-BE9E-143163C91ADC}" type="presOf" srcId="{32C2CB8C-6DD6-BF45-9DEF-7C3E4CB5D486}" destId="{B96FA356-6F33-7349-8F66-9F60F6838F9E}" srcOrd="0" destOrd="0" presId="urn:microsoft.com/office/officeart/2005/8/layout/list1"/>
    <dgm:cxn modelId="{00B22E1C-A452-4AE8-9EE5-F4E9F21F48B0}" type="presOf" srcId="{6B38658F-C8D9-2440-A617-2B9E791F45EA}" destId="{ECD4AF1A-700A-C741-9E08-944208DC239C}" srcOrd="0" destOrd="0" presId="urn:microsoft.com/office/officeart/2005/8/layout/list1"/>
    <dgm:cxn modelId="{326EE05C-AFA7-5549-B83A-90370EA139DB}" srcId="{919166B8-604E-0844-8236-AC97CD93BE89}" destId="{32C2CB8C-6DD6-BF45-9DEF-7C3E4CB5D486}" srcOrd="3" destOrd="0" parTransId="{F523F6AB-55BD-0947-90DB-7DA97F705198}" sibTransId="{E6B59DDD-F02C-304A-BFC7-AA6102014D75}"/>
    <dgm:cxn modelId="{EF62029C-85F0-FC48-9766-517563BF2ED6}" srcId="{919166B8-604E-0844-8236-AC97CD93BE89}" destId="{A21C9532-6D76-444D-B0E8-25109BF55E59}" srcOrd="2" destOrd="0" parTransId="{D0AE9FA7-82D7-4542-95BA-205CC5711D1B}" sibTransId="{22CE78F2-C7F8-6540-B281-5691A85A0067}"/>
    <dgm:cxn modelId="{D8AFB49B-356F-4E7D-B7C6-A811B4E1FB63}" type="presParOf" srcId="{036A9E66-84A5-F64E-9B46-DA6DDA5D22C5}" destId="{CB6B69DC-B7C1-F641-9C90-D784F7CDEE90}" srcOrd="0" destOrd="0" presId="urn:microsoft.com/office/officeart/2005/8/layout/list1"/>
    <dgm:cxn modelId="{E7C6FB9D-BD85-4127-B1BE-041DE6A4E56F}" type="presParOf" srcId="{CB6B69DC-B7C1-F641-9C90-D784F7CDEE90}" destId="{7363BC44-FB1A-C347-B928-D35F97668A29}" srcOrd="0" destOrd="0" presId="urn:microsoft.com/office/officeart/2005/8/layout/list1"/>
    <dgm:cxn modelId="{AF27B2A8-CA32-4A15-8F97-572AA870330A}" type="presParOf" srcId="{CB6B69DC-B7C1-F641-9C90-D784F7CDEE90}" destId="{E2D4533D-6693-CC4F-8964-B766E4DA47E1}" srcOrd="1" destOrd="0" presId="urn:microsoft.com/office/officeart/2005/8/layout/list1"/>
    <dgm:cxn modelId="{661ABF05-E14A-4AEF-8627-1C8778654CBA}" type="presParOf" srcId="{036A9E66-84A5-F64E-9B46-DA6DDA5D22C5}" destId="{39AE2512-5586-4A4C-B5E0-B3259E890B86}" srcOrd="1" destOrd="0" presId="urn:microsoft.com/office/officeart/2005/8/layout/list1"/>
    <dgm:cxn modelId="{5AFC04E9-A0E6-476E-AD4A-BB8F8C1D35F2}" type="presParOf" srcId="{036A9E66-84A5-F64E-9B46-DA6DDA5D22C5}" destId="{ECD4AF1A-700A-C741-9E08-944208DC239C}" srcOrd="2" destOrd="0" presId="urn:microsoft.com/office/officeart/2005/8/layout/list1"/>
    <dgm:cxn modelId="{937603E6-9698-4700-9854-5F61AE522286}" type="presParOf" srcId="{036A9E66-84A5-F64E-9B46-DA6DDA5D22C5}" destId="{5624CF4B-DFB1-4E40-B17B-37435DE5150E}" srcOrd="3" destOrd="0" presId="urn:microsoft.com/office/officeart/2005/8/layout/list1"/>
    <dgm:cxn modelId="{359CCA27-29D3-4F5C-9E0E-AC7174A78288}" type="presParOf" srcId="{036A9E66-84A5-F64E-9B46-DA6DDA5D22C5}" destId="{AF98F8B4-DBBA-1343-841C-46F5DED714DA}" srcOrd="4" destOrd="0" presId="urn:microsoft.com/office/officeart/2005/8/layout/list1"/>
    <dgm:cxn modelId="{14BBBE5C-DAA4-44A7-8E0C-3C5622BFF1B9}" type="presParOf" srcId="{AF98F8B4-DBBA-1343-841C-46F5DED714DA}" destId="{CC7EF453-E086-884E-AF0E-74B624C03113}" srcOrd="0" destOrd="0" presId="urn:microsoft.com/office/officeart/2005/8/layout/list1"/>
    <dgm:cxn modelId="{84F5FE85-71A3-430B-9DB6-6EFED5E14690}" type="presParOf" srcId="{AF98F8B4-DBBA-1343-841C-46F5DED714DA}" destId="{B148D4A5-4DC8-D549-92C5-873C2DB00C99}" srcOrd="1" destOrd="0" presId="urn:microsoft.com/office/officeart/2005/8/layout/list1"/>
    <dgm:cxn modelId="{A4DA5BE4-3290-4697-BD00-8369A8B60CA0}" type="presParOf" srcId="{036A9E66-84A5-F64E-9B46-DA6DDA5D22C5}" destId="{544B57F5-7D92-2348-A4F8-7D505DB79F3D}" srcOrd="5" destOrd="0" presId="urn:microsoft.com/office/officeart/2005/8/layout/list1"/>
    <dgm:cxn modelId="{92AA267B-D320-41FD-837A-EB1AC5C1C04D}" type="presParOf" srcId="{036A9E66-84A5-F64E-9B46-DA6DDA5D22C5}" destId="{8C42F8B1-5ADF-F545-8BFD-71A53D371ACD}" srcOrd="6" destOrd="0" presId="urn:microsoft.com/office/officeart/2005/8/layout/list1"/>
    <dgm:cxn modelId="{567CB4D4-11F3-4322-915B-D9321B4D1989}" type="presParOf" srcId="{036A9E66-84A5-F64E-9B46-DA6DDA5D22C5}" destId="{5427F52E-DE59-3F49-9559-D592DAEADFFC}" srcOrd="7" destOrd="0" presId="urn:microsoft.com/office/officeart/2005/8/layout/list1"/>
    <dgm:cxn modelId="{CEA0238F-8F7D-4B1E-BB12-369CBA6C3D58}" type="presParOf" srcId="{036A9E66-84A5-F64E-9B46-DA6DDA5D22C5}" destId="{47C68737-D460-FA43-9A59-EE096FBD4FDC}" srcOrd="8" destOrd="0" presId="urn:microsoft.com/office/officeart/2005/8/layout/list1"/>
    <dgm:cxn modelId="{6D05165F-735E-47CA-8B21-4F8FDAC32904}" type="presParOf" srcId="{47C68737-D460-FA43-9A59-EE096FBD4FDC}" destId="{DDBB98A3-F24F-0B4D-9298-8A799A6958B3}" srcOrd="0" destOrd="0" presId="urn:microsoft.com/office/officeart/2005/8/layout/list1"/>
    <dgm:cxn modelId="{DCD8E114-6A34-4B2D-A898-AC3BD479D4BD}" type="presParOf" srcId="{47C68737-D460-FA43-9A59-EE096FBD4FDC}" destId="{01B6096E-CB72-1549-B8FC-FD9DF91317D4}" srcOrd="1" destOrd="0" presId="urn:microsoft.com/office/officeart/2005/8/layout/list1"/>
    <dgm:cxn modelId="{0F77CAA1-8CBE-4E7C-AAA8-EF467491DFA5}" type="presParOf" srcId="{036A9E66-84A5-F64E-9B46-DA6DDA5D22C5}" destId="{766D8E43-1ED5-534C-ACE8-40FD06F53276}" srcOrd="9" destOrd="0" presId="urn:microsoft.com/office/officeart/2005/8/layout/list1"/>
    <dgm:cxn modelId="{195C75EB-A98E-49DD-AF16-6BBB4C957587}" type="presParOf" srcId="{036A9E66-84A5-F64E-9B46-DA6DDA5D22C5}" destId="{DC3B697C-B7C3-164F-AD9C-80A128F2F2AB}" srcOrd="10" destOrd="0" presId="urn:microsoft.com/office/officeart/2005/8/layout/list1"/>
    <dgm:cxn modelId="{E8FFF19A-AF86-4D4D-B0A3-08A575AD6B3B}" type="presParOf" srcId="{036A9E66-84A5-F64E-9B46-DA6DDA5D22C5}" destId="{6D1BDFEB-9B4E-A54D-962B-9DEEA575CF92}" srcOrd="11" destOrd="0" presId="urn:microsoft.com/office/officeart/2005/8/layout/list1"/>
    <dgm:cxn modelId="{0DE26552-A8AC-412F-AF6D-1663096B13FC}" type="presParOf" srcId="{036A9E66-84A5-F64E-9B46-DA6DDA5D22C5}" destId="{9530461B-68A5-184F-B74A-C8B60B890DEC}" srcOrd="12" destOrd="0" presId="urn:microsoft.com/office/officeart/2005/8/layout/list1"/>
    <dgm:cxn modelId="{5C6B1C6B-0002-46FA-8E5C-B5F1FC4EA6FF}" type="presParOf" srcId="{9530461B-68A5-184F-B74A-C8B60B890DEC}" destId="{B96FA356-6F33-7349-8F66-9F60F6838F9E}" srcOrd="0" destOrd="0" presId="urn:microsoft.com/office/officeart/2005/8/layout/list1"/>
    <dgm:cxn modelId="{FBF32037-5FA1-4E32-8433-30CACAB417A4}" type="presParOf" srcId="{9530461B-68A5-184F-B74A-C8B60B890DEC}" destId="{E383B900-CF4D-5F44-B33F-96C92C3A4973}" srcOrd="1" destOrd="0" presId="urn:microsoft.com/office/officeart/2005/8/layout/list1"/>
    <dgm:cxn modelId="{603A817B-D0A7-494B-AB4B-8C68A0CBCA25}" type="presParOf" srcId="{036A9E66-84A5-F64E-9B46-DA6DDA5D22C5}" destId="{2C74063F-76D6-0F49-967B-076A5720D6C1}" srcOrd="13" destOrd="0" presId="urn:microsoft.com/office/officeart/2005/8/layout/list1"/>
    <dgm:cxn modelId="{92B6EC8F-A829-48F3-8363-E573C5ABE735}"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35" minVer="http://schemas.openxmlformats.org/drawingml/2006/diagram"/>
    </a:ext>
  </dgm:extLst>
</dgm:dataModel>
</file>

<file path=word/diagrams/data2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78CC332D-F3E7-5842-BD59-CB2712F4D3DC}">
      <dgm:prSet phldrT="[Text]" custT="1"/>
      <dgm:spPr/>
      <dgm:t>
        <a:bodyPr/>
        <a:lstStyle/>
        <a:p>
          <a:r>
            <a:rPr lang="en-US" sz="1100"/>
            <a:t>Assessment for learning</a:t>
          </a:r>
        </a:p>
      </dgm:t>
    </dgm:pt>
    <dgm:pt modelId="{C6C5D856-285C-6C43-B94F-122697DAA753}" type="parTrans" cxnId="{555D7A44-7B27-1C48-8345-CA08F605ECC1}">
      <dgm:prSet/>
      <dgm:spPr/>
      <dgm:t>
        <a:bodyPr/>
        <a:lstStyle/>
        <a:p>
          <a:endParaRPr lang="en-US"/>
        </a:p>
      </dgm:t>
    </dgm:pt>
    <dgm:pt modelId="{1BF5ADC8-48CE-114D-9CF9-656FF392F449}" type="sibTrans" cxnId="{555D7A44-7B27-1C48-8345-CA08F605ECC1}">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687AEEB5-B135-D340-93BC-7CA472BEA128}">
      <dgm:prSet phldrT="[Text]" custT="1"/>
      <dgm:spPr/>
      <dgm:t>
        <a:bodyPr/>
        <a:lstStyle/>
        <a:p>
          <a:endParaRPr lang="en-US" sz="1100"/>
        </a:p>
      </dgm:t>
    </dgm:pt>
    <dgm:pt modelId="{63C834F2-3DE1-8341-BB87-FF015FD64F0D}" type="parTrans" cxnId="{E7F0CAE9-9692-5449-ADDE-69887FF046E9}">
      <dgm:prSet/>
      <dgm:spPr/>
      <dgm:t>
        <a:bodyPr/>
        <a:lstStyle/>
        <a:p>
          <a:endParaRPr lang="en-US"/>
        </a:p>
      </dgm:t>
    </dgm:pt>
    <dgm:pt modelId="{1DB86588-2D27-7F41-A9F7-0C9945353DF9}" type="sibTrans" cxnId="{E7F0CAE9-9692-5449-ADDE-69887FF046E9}">
      <dgm:prSet/>
      <dgm:spPr/>
      <dgm:t>
        <a:bodyPr/>
        <a:lstStyle/>
        <a:p>
          <a:endParaRPr lang="en-US"/>
        </a:p>
      </dgm:t>
    </dgm:pt>
    <dgm:pt modelId="{2C0A5BDE-6FC7-FC49-B1DF-544436C71B52}">
      <dgm:prSet phldrT="[Text]" custT="1"/>
      <dgm:spPr/>
      <dgm:t>
        <a:bodyPr/>
        <a:lstStyle/>
        <a:p>
          <a:endParaRPr lang="en-US" sz="1100"/>
        </a:p>
      </dgm:t>
    </dgm:pt>
    <dgm:pt modelId="{AE9744FB-80CB-3048-A753-5FE790CCA203}" type="parTrans" cxnId="{1C2FF280-A6CE-8D46-A73A-109FE112925A}">
      <dgm:prSet/>
      <dgm:spPr/>
      <dgm:t>
        <a:bodyPr/>
        <a:lstStyle/>
        <a:p>
          <a:endParaRPr lang="en-US"/>
        </a:p>
      </dgm:t>
    </dgm:pt>
    <dgm:pt modelId="{592D4816-C489-4140-84F2-C16F85BBA6F6}" type="sibTrans" cxnId="{1C2FF280-A6CE-8D46-A73A-109FE112925A}">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91EA9FF0-0B26-4264-AD8B-F993FD471BB5}" type="presOf" srcId="{7D7DD335-35A3-4947-BB16-8C2A62F7CD37}" destId="{781D4507-01D1-214F-B335-4BA14AF72479}" srcOrd="0" destOrd="3" presId="urn:microsoft.com/office/officeart/2005/8/layout/hList1"/>
    <dgm:cxn modelId="{AF41F9FD-F4E2-48C6-A9B5-EE88185C3C82}" type="presOf" srcId="{37B240F4-DF5B-5D4E-AC72-1485F0CA39FF}" destId="{7496B69C-7785-5544-9B7B-421B19F60130}"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81BCD2B-2C00-FA4A-A979-D2E0662A0962}" srcId="{10D9C142-C3D1-C64B-9424-35638292A6C7}" destId="{76529393-8499-2347-8122-E4389780676D}" srcOrd="2" destOrd="0" parTransId="{9E1FBA49-C531-C341-87EE-8203980F1A9F}" sibTransId="{19C71DA6-AD0D-8A45-B8ED-8B984C3BDA16}"/>
    <dgm:cxn modelId="{A5999604-7675-41B5-865F-16D419C58EAA}" type="presOf" srcId="{687AEEB5-B135-D340-93BC-7CA472BEA128}" destId="{781D4507-01D1-214F-B335-4BA14AF72479}" srcOrd="0" destOrd="0"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B74AFCD2-B82F-42D6-A275-A0C34F26A10F}" type="presOf" srcId="{78CC332D-F3E7-5842-BD59-CB2712F4D3DC}" destId="{6AB28627-65A4-0F48-9C83-6D52DCBAE922}" srcOrd="0" destOrd="6" presId="urn:microsoft.com/office/officeart/2005/8/layout/hList1"/>
    <dgm:cxn modelId="{83495267-1CA1-D04E-84D6-E6B11CECD699}" srcId="{795EAEFE-240A-E24D-B13B-4C5450B76BD7}" destId="{2702F251-6C9C-984B-8EF9-258153343939}" srcOrd="2" destOrd="0" parTransId="{FEEEDC40-CA46-D943-A3FF-A76E8619AC32}" sibTransId="{B0A2E6C7-7C31-A044-9A9B-D267F5B77D8E}"/>
    <dgm:cxn modelId="{555D7A44-7B27-1C48-8345-CA08F605ECC1}" srcId="{795EAEFE-240A-E24D-B13B-4C5450B76BD7}" destId="{78CC332D-F3E7-5842-BD59-CB2712F4D3DC}" srcOrd="6" destOrd="0" parTransId="{C6C5D856-285C-6C43-B94F-122697DAA753}" sibTransId="{1BF5ADC8-48CE-114D-9CF9-656FF392F449}"/>
    <dgm:cxn modelId="{1C2FF280-A6CE-8D46-A73A-109FE112925A}" srcId="{795EAEFE-240A-E24D-B13B-4C5450B76BD7}" destId="{2C0A5BDE-6FC7-FC49-B1DF-544436C71B52}" srcOrd="0" destOrd="0" parTransId="{AE9744FB-80CB-3048-A753-5FE790CCA203}" sibTransId="{592D4816-C489-4140-84F2-C16F85BBA6F6}"/>
    <dgm:cxn modelId="{F29990CC-36A6-4A34-A161-5ABFBC150CB7}" type="presOf" srcId="{795EAEFE-240A-E24D-B13B-4C5450B76BD7}" destId="{EE3FA832-F2B6-F948-ADB8-F0EA07A7EDE3}" srcOrd="0" destOrd="0" presId="urn:microsoft.com/office/officeart/2005/8/layout/hList1"/>
    <dgm:cxn modelId="{1BEE0C40-CBAC-486E-81FA-161F2F040CA5}" type="presOf" srcId="{10D9C142-C3D1-C64B-9424-35638292A6C7}" destId="{256B4AAF-E6D0-8049-8C71-10ADF02C3886}" srcOrd="0" destOrd="0" presId="urn:microsoft.com/office/officeart/2005/8/layout/hList1"/>
    <dgm:cxn modelId="{FBC443A9-4A67-42DD-A9A3-CEDF38AF81F6}" type="presOf" srcId="{76529393-8499-2347-8122-E4389780676D}" destId="{7496B69C-7785-5544-9B7B-421B19F60130}" srcOrd="0" destOrd="2" presId="urn:microsoft.com/office/officeart/2005/8/layout/hList1"/>
    <dgm:cxn modelId="{9AFC3725-CA9A-4237-AF16-51CC126663E3}" type="presOf" srcId="{2C0A5BDE-6FC7-FC49-B1DF-544436C71B52}"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A03EA16F-8FEF-4998-9432-61AD7A03F35F}" type="presOf" srcId="{72CA5C52-0FBC-0F4C-9151-BA662EDFD2E4}" destId="{6AB28627-65A4-0F48-9C83-6D52DCBAE922}" srcOrd="0" destOrd="4"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DA4A3DEA-9B40-45A6-8CA7-F936D0F29235}" type="presOf" srcId="{45B22623-C586-4747-9956-C7BDD2DBFDCD}" destId="{6AB28627-65A4-0F48-9C83-6D52DCBAE922}" srcOrd="0" destOrd="5" presId="urn:microsoft.com/office/officeart/2005/8/layout/hList1"/>
    <dgm:cxn modelId="{7F94EE5E-810D-49DE-87B7-F3D608C7A38D}" type="presOf" srcId="{600A4D2C-00EF-CF46-87B0-536E0932552B}" destId="{781D4507-01D1-214F-B335-4BA14AF72479}" srcOrd="0" destOrd="1"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E7F0CAE9-9692-5449-ADDE-69887FF046E9}" srcId="{EFD31F22-2120-B249-B4E0-C5D9D04D07A9}" destId="{687AEEB5-B135-D340-93BC-7CA472BEA128}" srcOrd="0" destOrd="0" parTransId="{63C834F2-3DE1-8341-BB87-FF015FD64F0D}" sibTransId="{1DB86588-2D27-7F41-A9F7-0C9945353DF9}"/>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E29AEF7-EC3F-4198-8566-68CCE206881D}" type="presOf" srcId="{2702F251-6C9C-984B-8EF9-258153343939}" destId="{6AB28627-65A4-0F48-9C83-6D52DCBAE922}" srcOrd="0" destOrd="2" presId="urn:microsoft.com/office/officeart/2005/8/layout/hList1"/>
    <dgm:cxn modelId="{24F84119-1823-4F4F-8346-EC1F3E7B0D46}" type="presOf" srcId="{EFD31F22-2120-B249-B4E0-C5D9D04D07A9}" destId="{7A3F422F-E3BE-034C-8E25-1D193DCFF56A}" srcOrd="0" destOrd="0" presId="urn:microsoft.com/office/officeart/2005/8/layout/hList1"/>
    <dgm:cxn modelId="{C97E3DE0-B5B6-40A6-B4D2-39C7E6D3F897}" type="presOf" srcId="{E22078A0-2F52-6946-A5FB-47CA2991218B}" destId="{781D4507-01D1-214F-B335-4BA14AF72479}" srcOrd="0" destOrd="2" presId="urn:microsoft.com/office/officeart/2005/8/layout/hList1"/>
    <dgm:cxn modelId="{8B47D7CC-DCCA-4485-8EB1-77E159F7AAFC}" type="presOf" srcId="{8E432727-F7D4-8341-8069-6BD72AFB555E}" destId="{93437A4D-CAF4-2241-BA4E-E46CD51D38DA}" srcOrd="0" destOrd="0" presId="urn:microsoft.com/office/officeart/2005/8/layout/hList1"/>
    <dgm:cxn modelId="{1F24EF4F-681B-45AE-8218-80E150B9FD55}" type="presOf" srcId="{550ED24E-2324-4D4A-BAC9-2E32F6124F32}" destId="{6AB28627-65A4-0F48-9C83-6D52DCBAE922}" srcOrd="0" destOrd="3"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B0D671B2-5833-457C-B8E7-3699DD78DD78}" type="presOf" srcId="{D6D8B2B3-2C81-6B4E-8F01-BE7DCA331976}" destId="{7496B69C-7785-5544-9B7B-421B19F60130}" srcOrd="0" destOrd="3" presId="urn:microsoft.com/office/officeart/2005/8/layout/hList1"/>
    <dgm:cxn modelId="{2D626F75-D45E-4C0F-8F77-D4DF3937782F}"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2B4187E4-63DB-4349-AAEB-D63F0BB0B719}" type="presOf" srcId="{389A28B3-340B-7D48-A0A2-D5411DE9643F}" destId="{7496B69C-7785-5544-9B7B-421B19F60130}" srcOrd="0" destOrd="1"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89431496-7887-4642-9F7F-2BF551C544B0}" srcId="{8E432727-F7D4-8341-8069-6BD72AFB555E}" destId="{EFD31F22-2120-B249-B4E0-C5D9D04D07A9}" srcOrd="0" destOrd="0" parTransId="{0C19D6A1-384B-2841-BD46-3FFE7E752456}" sibTransId="{F229F18A-83EB-BF42-833F-AF3A6046B839}"/>
    <dgm:cxn modelId="{C88AB7DA-E125-42C5-9FAA-EF9DBD657842}" type="presParOf" srcId="{93437A4D-CAF4-2241-BA4E-E46CD51D38DA}" destId="{3F39BFA8-D169-404F-B0E2-02349D0A6AB6}" srcOrd="0" destOrd="0" presId="urn:microsoft.com/office/officeart/2005/8/layout/hList1"/>
    <dgm:cxn modelId="{0CC3E040-6F89-4357-8FC2-C05BA6A5E0DD}" type="presParOf" srcId="{3F39BFA8-D169-404F-B0E2-02349D0A6AB6}" destId="{7A3F422F-E3BE-034C-8E25-1D193DCFF56A}" srcOrd="0" destOrd="0" presId="urn:microsoft.com/office/officeart/2005/8/layout/hList1"/>
    <dgm:cxn modelId="{CB019ADF-A52A-4186-84BD-3C76B78E9011}" type="presParOf" srcId="{3F39BFA8-D169-404F-B0E2-02349D0A6AB6}" destId="{781D4507-01D1-214F-B335-4BA14AF72479}" srcOrd="1" destOrd="0" presId="urn:microsoft.com/office/officeart/2005/8/layout/hList1"/>
    <dgm:cxn modelId="{1F7A9358-3DA1-4948-86D9-2A973CF27230}" type="presParOf" srcId="{93437A4D-CAF4-2241-BA4E-E46CD51D38DA}" destId="{3E6C7090-4F6F-774D-ABDF-A568F5104C29}" srcOrd="1" destOrd="0" presId="urn:microsoft.com/office/officeart/2005/8/layout/hList1"/>
    <dgm:cxn modelId="{F99C4213-1F13-4A3C-BFED-4C16F8BFC111}" type="presParOf" srcId="{93437A4D-CAF4-2241-BA4E-E46CD51D38DA}" destId="{AF05673A-19BD-E84C-8CF0-10EC65A177ED}" srcOrd="2" destOrd="0" presId="urn:microsoft.com/office/officeart/2005/8/layout/hList1"/>
    <dgm:cxn modelId="{03B3869F-C404-4EF6-9F95-B142D8A9F5F4}" type="presParOf" srcId="{AF05673A-19BD-E84C-8CF0-10EC65A177ED}" destId="{EE3FA832-F2B6-F948-ADB8-F0EA07A7EDE3}" srcOrd="0" destOrd="0" presId="urn:microsoft.com/office/officeart/2005/8/layout/hList1"/>
    <dgm:cxn modelId="{56BFCE80-87DB-46F9-86D4-6DF808ABD5E4}" type="presParOf" srcId="{AF05673A-19BD-E84C-8CF0-10EC65A177ED}" destId="{6AB28627-65A4-0F48-9C83-6D52DCBAE922}" srcOrd="1" destOrd="0" presId="urn:microsoft.com/office/officeart/2005/8/layout/hList1"/>
    <dgm:cxn modelId="{715EFFFC-C0C5-4A61-8D2B-7AAC9AE50E2C}" type="presParOf" srcId="{93437A4D-CAF4-2241-BA4E-E46CD51D38DA}" destId="{4C3F1F0D-40DA-4C44-9F3F-972581290EBF}" srcOrd="3" destOrd="0" presId="urn:microsoft.com/office/officeart/2005/8/layout/hList1"/>
    <dgm:cxn modelId="{558BAAFF-9B1C-4BC3-A9F8-EC74D4B18FE0}" type="presParOf" srcId="{93437A4D-CAF4-2241-BA4E-E46CD51D38DA}" destId="{CFF43412-CFA8-3646-A4C2-577E114AFC1D}" srcOrd="4" destOrd="0" presId="urn:microsoft.com/office/officeart/2005/8/layout/hList1"/>
    <dgm:cxn modelId="{CB1DC91B-AE8D-432E-8F07-142A366803D2}" type="presParOf" srcId="{CFF43412-CFA8-3646-A4C2-577E114AFC1D}" destId="{256B4AAF-E6D0-8049-8C71-10ADF02C3886}" srcOrd="0" destOrd="0" presId="urn:microsoft.com/office/officeart/2005/8/layout/hList1"/>
    <dgm:cxn modelId="{AF619D36-88CB-4520-A07F-9E042FCFAE8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40" minVer="http://schemas.openxmlformats.org/drawingml/2006/diagram"/>
    </a:ext>
  </dgm:extLst>
</dgm:dataModel>
</file>

<file path=word/diagrams/data23.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4"/>
      <dgm:spPr/>
      <dgm:t>
        <a:bodyPr/>
        <a:lstStyle/>
        <a:p>
          <a:endParaRPr lang="en-US"/>
        </a:p>
      </dgm:t>
    </dgm:pt>
    <dgm:pt modelId="{E2D4533D-6693-CC4F-8964-B766E4DA47E1}" type="pres">
      <dgm:prSet presAssocID="{5DE2A096-3794-3F43-A1FC-151D49A1704D}" presName="parentText" presStyleLbl="node1" presStyleIdx="0" presStyleCnt="4">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4">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1"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1"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1" presStyleCnt="4"/>
      <dgm:spPr/>
      <dgm:t>
        <a:bodyPr/>
        <a:lstStyle/>
        <a:p>
          <a:endParaRPr lang="en-US"/>
        </a:p>
      </dgm:t>
    </dgm:pt>
    <dgm:pt modelId="{01B6096E-CB72-1549-B8FC-FD9DF91317D4}" type="pres">
      <dgm:prSet presAssocID="{A21C9532-6D76-444D-B0E8-25109BF55E59}" presName="parentText" presStyleLbl="node1" presStyleIdx="2"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2"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2" presStyleCnt="4"/>
      <dgm:spPr/>
      <dgm:t>
        <a:bodyPr/>
        <a:lstStyle/>
        <a:p>
          <a:endParaRPr lang="en-US"/>
        </a:p>
      </dgm:t>
    </dgm:pt>
    <dgm:pt modelId="{E383B900-CF4D-5F44-B33F-96C92C3A4973}" type="pres">
      <dgm:prSet presAssocID="{32C2CB8C-6DD6-BF45-9DEF-7C3E4CB5D486}" presName="parentText" presStyleLbl="node1" presStyleIdx="3"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3" presStyleCnt="4">
        <dgm:presLayoutVars>
          <dgm:bulletEnabled val="1"/>
        </dgm:presLayoutVars>
      </dgm:prSet>
      <dgm:spPr/>
      <dgm:t>
        <a:bodyPr/>
        <a:lstStyle/>
        <a:p>
          <a:endParaRPr lang="en-US"/>
        </a:p>
      </dgm:t>
    </dgm:pt>
  </dgm:ptLst>
  <dgm:cxnLst>
    <dgm:cxn modelId="{C7456584-B445-42E7-8FA2-1F6755E709F4}" type="presOf" srcId="{32C2CB8C-6DD6-BF45-9DEF-7C3E4CB5D486}" destId="{B96FA356-6F33-7349-8F66-9F60F6838F9E}" srcOrd="0" destOrd="0" presId="urn:microsoft.com/office/officeart/2005/8/layout/list1"/>
    <dgm:cxn modelId="{6D968C13-D3A2-4F19-8680-50AFDA56C729}" type="presOf" srcId="{90496155-C70D-FB44-AFC5-90F0F4D365FC}" destId="{DC3B697C-B7C3-164F-AD9C-80A128F2F2AB}" srcOrd="0" destOrd="1" presId="urn:microsoft.com/office/officeart/2005/8/layout/list1"/>
    <dgm:cxn modelId="{01F251E5-11A0-4A8E-9D06-1FF91CA92E5D}" type="presOf" srcId="{919166B8-604E-0844-8236-AC97CD93BE89}" destId="{036A9E66-84A5-F64E-9B46-DA6DDA5D22C5}" srcOrd="0" destOrd="0" presId="urn:microsoft.com/office/officeart/2005/8/layout/list1"/>
    <dgm:cxn modelId="{2BB4054F-05F0-4EF4-989A-7A4D12DAE95D}" type="presOf" srcId="{1DA66BCD-729B-4E49-B066-2D3923015A14}" destId="{DC3B697C-B7C3-164F-AD9C-80A128F2F2AB}" srcOrd="0" destOrd="0" presId="urn:microsoft.com/office/officeart/2005/8/layout/list1"/>
    <dgm:cxn modelId="{7A5E014B-7334-42FE-B41A-D09DD9E7842F}" type="presOf" srcId="{32C2CB8C-6DD6-BF45-9DEF-7C3E4CB5D486}" destId="{E383B900-CF4D-5F44-B33F-96C92C3A4973}" srcOrd="1" destOrd="0" presId="urn:microsoft.com/office/officeart/2005/8/layout/list1"/>
    <dgm:cxn modelId="{AA6FB260-8915-4322-B301-6B96F7205AE1}" type="presOf" srcId="{A21C9532-6D76-444D-B0E8-25109BF55E59}" destId="{01B6096E-CB72-1549-B8FC-FD9DF91317D4}" srcOrd="1" destOrd="0" presId="urn:microsoft.com/office/officeart/2005/8/layout/list1"/>
    <dgm:cxn modelId="{6DFDEDB9-A037-A84B-8603-0AD01945D6C0}" srcId="{919166B8-604E-0844-8236-AC97CD93BE89}" destId="{DBE57DD0-FFA1-C442-8C0B-272C12A88874}" srcOrd="1"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370A57BE-3D1B-453A-B244-A7B5709EECBD}" type="presOf" srcId="{A21C9532-6D76-444D-B0E8-25109BF55E59}" destId="{DDBB98A3-F24F-0B4D-9298-8A799A6958B3}" srcOrd="0" destOrd="0" presId="urn:microsoft.com/office/officeart/2005/8/layout/list1"/>
    <dgm:cxn modelId="{BE04DF59-3069-44AB-8643-4F29FEFFE075}" type="presOf" srcId="{A9323E13-E59C-8D44-A571-4CA44D5128B4}" destId="{B323B976-97E6-894B-8052-6B6CA23346B6}"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3568CA04-2D78-184B-B339-54AE2A5397F3}" srcId="{A21C9532-6D76-444D-B0E8-25109BF55E59}" destId="{1DA66BCD-729B-4E49-B066-2D3923015A14}" srcOrd="0" destOrd="0" parTransId="{D3F0E7A1-6C7A-6A4D-9832-5AF425E3A071}" sibTransId="{06F80C3A-B758-9744-A9D4-2A2917C20875}"/>
    <dgm:cxn modelId="{7AB28ACA-D6E1-0F4F-A34C-41943612617E}" srcId="{DBE57DD0-FFA1-C442-8C0B-272C12A88874}" destId="{62FFF5F8-B5A7-3844-837F-6E3AB6903658}" srcOrd="0" destOrd="0" parTransId="{67D0B3F0-3195-7146-97E8-C5F19600D8AD}" sibTransId="{6C97E740-18E0-014F-999A-5839226F83B3}"/>
    <dgm:cxn modelId="{7B6494DA-D823-4E78-8FDB-570BC020FBFB}" type="presOf" srcId="{62FFF5F8-B5A7-3844-837F-6E3AB6903658}" destId="{8C42F8B1-5ADF-F545-8BFD-71A53D371ACD}" srcOrd="0"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0" destOrd="0" parTransId="{668CE229-CA2A-F744-BCD6-465C7EDA8E92}" sibTransId="{51202C21-F88A-D94F-B2AE-F2428CCEDB0F}"/>
    <dgm:cxn modelId="{D2BE8492-1536-4F56-816F-B628D1B979F8}" type="presOf" srcId="{DBE57DD0-FFA1-C442-8C0B-272C12A88874}" destId="{B148D4A5-4DC8-D549-92C5-873C2DB00C99}" srcOrd="1" destOrd="0" presId="urn:microsoft.com/office/officeart/2005/8/layout/list1"/>
    <dgm:cxn modelId="{BB42A1C3-5C08-4CDC-B1A8-4EB6B06F506D}" type="presOf" srcId="{23C1A3BE-5247-3A46-A8FE-7A845832D84B}" destId="{B323B976-97E6-894B-8052-6B6CA23346B6}" srcOrd="0" destOrd="1" presId="urn:microsoft.com/office/officeart/2005/8/layout/list1"/>
    <dgm:cxn modelId="{BD9FCEFA-B873-4272-94B3-DA65DE478182}" type="presOf" srcId="{6B38658F-C8D9-2440-A617-2B9E791F45EA}" destId="{ECD4AF1A-700A-C741-9E08-944208DC239C}"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326EE05C-AFA7-5549-B83A-90370EA139DB}" srcId="{919166B8-604E-0844-8236-AC97CD93BE89}" destId="{32C2CB8C-6DD6-BF45-9DEF-7C3E4CB5D486}" srcOrd="3" destOrd="0" parTransId="{F523F6AB-55BD-0947-90DB-7DA97F705198}" sibTransId="{E6B59DDD-F02C-304A-BFC7-AA6102014D75}"/>
    <dgm:cxn modelId="{56219170-5877-4143-A18E-028EC97FB91C}" type="presOf" srcId="{5DE2A096-3794-3F43-A1FC-151D49A1704D}" destId="{E2D4533D-6693-CC4F-8964-B766E4DA47E1}" srcOrd="1" destOrd="0" presId="urn:microsoft.com/office/officeart/2005/8/layout/list1"/>
    <dgm:cxn modelId="{8141A63F-8EE9-4CC7-9AB1-DEED78621F75}" type="presOf" srcId="{DBE57DD0-FFA1-C442-8C0B-272C12A88874}" destId="{CC7EF453-E086-884E-AF0E-74B624C03113}" srcOrd="0" destOrd="0" presId="urn:microsoft.com/office/officeart/2005/8/layout/list1"/>
    <dgm:cxn modelId="{EF62029C-85F0-FC48-9766-517563BF2ED6}" srcId="{919166B8-604E-0844-8236-AC97CD93BE89}" destId="{A21C9532-6D76-444D-B0E8-25109BF55E59}" srcOrd="2" destOrd="0" parTransId="{D0AE9FA7-82D7-4542-95BA-205CC5711D1B}" sibTransId="{22CE78F2-C7F8-6540-B281-5691A85A0067}"/>
    <dgm:cxn modelId="{AC62EA6C-D883-4F30-BEB9-7977928C40FA}" type="presOf" srcId="{5DE2A096-3794-3F43-A1FC-151D49A1704D}" destId="{7363BC44-FB1A-C347-B928-D35F97668A29}" srcOrd="0" destOrd="0" presId="urn:microsoft.com/office/officeart/2005/8/layout/list1"/>
    <dgm:cxn modelId="{7F7E68D9-C366-4ABF-B140-1B05A854F834}" type="presParOf" srcId="{036A9E66-84A5-F64E-9B46-DA6DDA5D22C5}" destId="{CB6B69DC-B7C1-F641-9C90-D784F7CDEE90}" srcOrd="0" destOrd="0" presId="urn:microsoft.com/office/officeart/2005/8/layout/list1"/>
    <dgm:cxn modelId="{C3EFD277-E799-4EC1-AD7C-0132FDE8E1C1}" type="presParOf" srcId="{CB6B69DC-B7C1-F641-9C90-D784F7CDEE90}" destId="{7363BC44-FB1A-C347-B928-D35F97668A29}" srcOrd="0" destOrd="0" presId="urn:microsoft.com/office/officeart/2005/8/layout/list1"/>
    <dgm:cxn modelId="{C240E86F-1B05-40AA-92E5-0D1133FC3B6B}" type="presParOf" srcId="{CB6B69DC-B7C1-F641-9C90-D784F7CDEE90}" destId="{E2D4533D-6693-CC4F-8964-B766E4DA47E1}" srcOrd="1" destOrd="0" presId="urn:microsoft.com/office/officeart/2005/8/layout/list1"/>
    <dgm:cxn modelId="{3B3A1E4F-4571-446B-9E7F-8297D665BFC9}" type="presParOf" srcId="{036A9E66-84A5-F64E-9B46-DA6DDA5D22C5}" destId="{39AE2512-5586-4A4C-B5E0-B3259E890B86}" srcOrd="1" destOrd="0" presId="urn:microsoft.com/office/officeart/2005/8/layout/list1"/>
    <dgm:cxn modelId="{FA41E2EC-C96F-4318-A6E8-C25104379C24}" type="presParOf" srcId="{036A9E66-84A5-F64E-9B46-DA6DDA5D22C5}" destId="{ECD4AF1A-700A-C741-9E08-944208DC239C}" srcOrd="2" destOrd="0" presId="urn:microsoft.com/office/officeart/2005/8/layout/list1"/>
    <dgm:cxn modelId="{4FBFADA0-84CA-429D-94F3-06F02F4B5229}" type="presParOf" srcId="{036A9E66-84A5-F64E-9B46-DA6DDA5D22C5}" destId="{5624CF4B-DFB1-4E40-B17B-37435DE5150E}" srcOrd="3" destOrd="0" presId="urn:microsoft.com/office/officeart/2005/8/layout/list1"/>
    <dgm:cxn modelId="{32212451-2C4A-4197-8AD2-8AD5361A1128}" type="presParOf" srcId="{036A9E66-84A5-F64E-9B46-DA6DDA5D22C5}" destId="{AF98F8B4-DBBA-1343-841C-46F5DED714DA}" srcOrd="4" destOrd="0" presId="urn:microsoft.com/office/officeart/2005/8/layout/list1"/>
    <dgm:cxn modelId="{047AC6C6-4CF2-42BE-AAE4-F2347073E562}" type="presParOf" srcId="{AF98F8B4-DBBA-1343-841C-46F5DED714DA}" destId="{CC7EF453-E086-884E-AF0E-74B624C03113}" srcOrd="0" destOrd="0" presId="urn:microsoft.com/office/officeart/2005/8/layout/list1"/>
    <dgm:cxn modelId="{4DFFF743-04AD-4C10-BC93-B6B0F29D8508}" type="presParOf" srcId="{AF98F8B4-DBBA-1343-841C-46F5DED714DA}" destId="{B148D4A5-4DC8-D549-92C5-873C2DB00C99}" srcOrd="1" destOrd="0" presId="urn:microsoft.com/office/officeart/2005/8/layout/list1"/>
    <dgm:cxn modelId="{E28138E9-D5D4-4AE4-8E02-FB030A242362}" type="presParOf" srcId="{036A9E66-84A5-F64E-9B46-DA6DDA5D22C5}" destId="{544B57F5-7D92-2348-A4F8-7D505DB79F3D}" srcOrd="5" destOrd="0" presId="urn:microsoft.com/office/officeart/2005/8/layout/list1"/>
    <dgm:cxn modelId="{5BEA4E42-CF66-4CB9-89E1-FB3CA4967720}" type="presParOf" srcId="{036A9E66-84A5-F64E-9B46-DA6DDA5D22C5}" destId="{8C42F8B1-5ADF-F545-8BFD-71A53D371ACD}" srcOrd="6" destOrd="0" presId="urn:microsoft.com/office/officeart/2005/8/layout/list1"/>
    <dgm:cxn modelId="{AFD5235A-5A14-44D8-90CC-F2DB899A6449}" type="presParOf" srcId="{036A9E66-84A5-F64E-9B46-DA6DDA5D22C5}" destId="{5427F52E-DE59-3F49-9559-D592DAEADFFC}" srcOrd="7" destOrd="0" presId="urn:microsoft.com/office/officeart/2005/8/layout/list1"/>
    <dgm:cxn modelId="{F75A7E04-1366-479F-B48A-4C2E27D9B29C}" type="presParOf" srcId="{036A9E66-84A5-F64E-9B46-DA6DDA5D22C5}" destId="{47C68737-D460-FA43-9A59-EE096FBD4FDC}" srcOrd="8" destOrd="0" presId="urn:microsoft.com/office/officeart/2005/8/layout/list1"/>
    <dgm:cxn modelId="{318F8B50-9D59-4143-9DAA-586F4B6E0819}" type="presParOf" srcId="{47C68737-D460-FA43-9A59-EE096FBD4FDC}" destId="{DDBB98A3-F24F-0B4D-9298-8A799A6958B3}" srcOrd="0" destOrd="0" presId="urn:microsoft.com/office/officeart/2005/8/layout/list1"/>
    <dgm:cxn modelId="{EDC32BE2-F61D-4008-8B03-031D2338BEBA}" type="presParOf" srcId="{47C68737-D460-FA43-9A59-EE096FBD4FDC}" destId="{01B6096E-CB72-1549-B8FC-FD9DF91317D4}" srcOrd="1" destOrd="0" presId="urn:microsoft.com/office/officeart/2005/8/layout/list1"/>
    <dgm:cxn modelId="{DDCB257C-5CA2-468A-81E0-27DB6611F91D}" type="presParOf" srcId="{036A9E66-84A5-F64E-9B46-DA6DDA5D22C5}" destId="{766D8E43-1ED5-534C-ACE8-40FD06F53276}" srcOrd="9" destOrd="0" presId="urn:microsoft.com/office/officeart/2005/8/layout/list1"/>
    <dgm:cxn modelId="{012F3BD4-2FA8-4990-B10E-79C860C2F2BF}" type="presParOf" srcId="{036A9E66-84A5-F64E-9B46-DA6DDA5D22C5}" destId="{DC3B697C-B7C3-164F-AD9C-80A128F2F2AB}" srcOrd="10" destOrd="0" presId="urn:microsoft.com/office/officeart/2005/8/layout/list1"/>
    <dgm:cxn modelId="{01645BA6-4574-485C-A359-35D2C40534BD}" type="presParOf" srcId="{036A9E66-84A5-F64E-9B46-DA6DDA5D22C5}" destId="{6D1BDFEB-9B4E-A54D-962B-9DEEA575CF92}" srcOrd="11" destOrd="0" presId="urn:microsoft.com/office/officeart/2005/8/layout/list1"/>
    <dgm:cxn modelId="{FD179C02-5863-4728-A19A-67FC9DC5EB24}" type="presParOf" srcId="{036A9E66-84A5-F64E-9B46-DA6DDA5D22C5}" destId="{9530461B-68A5-184F-B74A-C8B60B890DEC}" srcOrd="12" destOrd="0" presId="urn:microsoft.com/office/officeart/2005/8/layout/list1"/>
    <dgm:cxn modelId="{A79AA3A0-2E3A-49D3-88BA-0856C7DC7570}" type="presParOf" srcId="{9530461B-68A5-184F-B74A-C8B60B890DEC}" destId="{B96FA356-6F33-7349-8F66-9F60F6838F9E}" srcOrd="0" destOrd="0" presId="urn:microsoft.com/office/officeart/2005/8/layout/list1"/>
    <dgm:cxn modelId="{7BB695C7-BB05-42A5-9234-4035513CB03E}" type="presParOf" srcId="{9530461B-68A5-184F-B74A-C8B60B890DEC}" destId="{E383B900-CF4D-5F44-B33F-96C92C3A4973}" srcOrd="1" destOrd="0" presId="urn:microsoft.com/office/officeart/2005/8/layout/list1"/>
    <dgm:cxn modelId="{B4BDA34D-EB34-45B5-A70C-42F4EDFEDEBA}" type="presParOf" srcId="{036A9E66-84A5-F64E-9B46-DA6DDA5D22C5}" destId="{2C74063F-76D6-0F49-967B-076A5720D6C1}" srcOrd="13" destOrd="0" presId="urn:microsoft.com/office/officeart/2005/8/layout/list1"/>
    <dgm:cxn modelId="{9E9EAF67-3EF9-4DDC-947E-142688AFA1E0}" type="presParOf" srcId="{036A9E66-84A5-F64E-9B46-DA6DDA5D22C5}" destId="{B323B976-97E6-894B-8052-6B6CA23346B6}" srcOrd="14" destOrd="0" presId="urn:microsoft.com/office/officeart/2005/8/layout/list1"/>
  </dgm:cxnLst>
  <dgm:bg/>
  <dgm:whole/>
  <dgm:extLst>
    <a:ext uri="http://schemas.microsoft.com/office/drawing/2008/diagram">
      <dsp:dataModelExt xmlns:dsp="http://schemas.microsoft.com/office/drawing/2008/diagram" relId="rId148" minVer="http://schemas.openxmlformats.org/drawingml/2006/diagram"/>
    </a:ext>
  </dgm:extLst>
</dgm:dataModel>
</file>

<file path=word/diagrams/data24.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3431BBBA-93AD-194F-A3EF-A3C51A0B3DC6}">
      <dgm:prSet phldrT="[Text]" custT="1"/>
      <dgm:spPr/>
      <dgm:t>
        <a:bodyPr/>
        <a:lstStyle/>
        <a:p>
          <a:endParaRPr lang="en-US" sz="1100"/>
        </a:p>
      </dgm:t>
    </dgm:pt>
    <dgm:pt modelId="{42F12D8D-10AC-5A49-81B6-1C7578BB0F57}" type="parTrans" cxnId="{3E18898A-B14E-E74A-9131-4045CE5AA18E}">
      <dgm:prSet/>
      <dgm:spPr/>
      <dgm:t>
        <a:bodyPr/>
        <a:lstStyle/>
        <a:p>
          <a:endParaRPr lang="en-US"/>
        </a:p>
      </dgm:t>
    </dgm:pt>
    <dgm:pt modelId="{535DF33C-9DFD-404E-8489-63C4821492F7}" type="sibTrans" cxnId="{3E18898A-B14E-E74A-9131-4045CE5AA18E}">
      <dgm:prSet/>
      <dgm:spPr/>
      <dgm:t>
        <a:bodyPr/>
        <a:lstStyle/>
        <a:p>
          <a:endParaRPr lang="en-US"/>
        </a:p>
      </dgm:t>
    </dgm:pt>
    <dgm:pt modelId="{BD611E0A-6495-1142-8D82-985B6D0DDFFA}">
      <dgm:prSet phldrT="[Text]" custT="1"/>
      <dgm:spPr/>
      <dgm:t>
        <a:bodyPr/>
        <a:lstStyle/>
        <a:p>
          <a:endParaRPr lang="en-US" sz="1100"/>
        </a:p>
      </dgm:t>
    </dgm:pt>
    <dgm:pt modelId="{10142777-5367-4D4E-BC34-15CC1E88594F}" type="parTrans" cxnId="{F180EDE3-B781-C54D-8EAE-BA21FBBB1540}">
      <dgm:prSet/>
      <dgm:spPr/>
      <dgm:t>
        <a:bodyPr/>
        <a:lstStyle/>
        <a:p>
          <a:endParaRPr lang="en-US"/>
        </a:p>
      </dgm:t>
    </dgm:pt>
    <dgm:pt modelId="{A79CC21A-90E3-B345-B82D-0AC6B67588F3}" type="sibTrans" cxnId="{F180EDE3-B781-C54D-8EAE-BA21FBBB1540}">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F180EDE3-B781-C54D-8EAE-BA21FBBB1540}" srcId="{795EAEFE-240A-E24D-B13B-4C5450B76BD7}" destId="{BD611E0A-6495-1142-8D82-985B6D0DDFFA}" srcOrd="0" destOrd="0" parTransId="{10142777-5367-4D4E-BC34-15CC1E88594F}" sibTransId="{A79CC21A-90E3-B345-B82D-0AC6B67588F3}"/>
    <dgm:cxn modelId="{6C9855CF-D7F8-4E49-9F93-13FE14A99874}" type="presOf" srcId="{550ED24E-2324-4D4A-BAC9-2E32F6124F32}" destId="{6AB28627-65A4-0F48-9C83-6D52DCBAE922}"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89DAE515-2282-4E51-988C-062FDCDADB92}" type="presOf" srcId="{7D7DD335-35A3-4947-BB16-8C2A62F7CD37}" destId="{781D4507-01D1-214F-B335-4BA14AF72479}" srcOrd="0" destOrd="3"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A819AF8B-0408-4708-9E64-9F48EBC73F5C}" type="presOf" srcId="{389A28B3-340B-7D48-A0A2-D5411DE9643F}" destId="{7496B69C-7785-5544-9B7B-421B19F60130}" srcOrd="0" destOrd="2"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D619E536-6BD0-4F6C-A494-701F6BF975C0}" type="presOf" srcId="{10D9C142-C3D1-C64B-9424-35638292A6C7}" destId="{256B4AAF-E6D0-8049-8C71-10ADF02C3886}"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75C02444-EEDF-4EED-BDFD-91FD947BD62B}" type="presOf" srcId="{E22078A0-2F52-6946-A5FB-47CA2991218B}" destId="{781D4507-01D1-214F-B335-4BA14AF72479}" srcOrd="0" destOrd="2"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10CADE65-0191-4CBB-8547-17E49B1FA65A}" type="presOf" srcId="{7867700F-B6A7-6843-830D-63469852F041}" destId="{6AB28627-65A4-0F48-9C83-6D52DCBAE922}" srcOrd="0" destOrd="6"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944087DF-F981-47F1-B3A1-888ED9C904B1}" type="presOf" srcId="{7BF429AF-3BFB-8241-B077-314BFDDD0BC3}" destId="{7496B69C-7785-5544-9B7B-421B19F60130}" srcOrd="0" destOrd="1"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0BE5F878-89B2-43B2-9A9A-7AA9B0340BBA}" type="presOf" srcId="{3431BBBA-93AD-194F-A3EF-A3C51A0B3DC6}" destId="{781D4507-01D1-214F-B335-4BA14AF72479}" srcOrd="0" destOrd="0" presId="urn:microsoft.com/office/officeart/2005/8/layout/hList1"/>
    <dgm:cxn modelId="{F9F3C6D2-CC75-444E-AA1A-A519B1FADA57}" type="presOf" srcId="{EFD31F22-2120-B249-B4E0-C5D9D04D07A9}" destId="{7A3F422F-E3BE-034C-8E25-1D193DCFF56A}" srcOrd="0" destOrd="0"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3E18898A-B14E-E74A-9131-4045CE5AA18E}" srcId="{EFD31F22-2120-B249-B4E0-C5D9D04D07A9}" destId="{3431BBBA-93AD-194F-A3EF-A3C51A0B3DC6}" srcOrd="0" destOrd="0" parTransId="{42F12D8D-10AC-5A49-81B6-1C7578BB0F57}" sibTransId="{535DF33C-9DFD-404E-8489-63C4821492F7}"/>
    <dgm:cxn modelId="{60EFE51C-F4AC-4C0F-9E50-33DF5C81275B}" type="presOf" srcId="{45B22623-C586-4747-9956-C7BDD2DBFDCD}" destId="{6AB28627-65A4-0F48-9C83-6D52DCBAE922}" srcOrd="0" destOrd="5" presId="urn:microsoft.com/office/officeart/2005/8/layout/hList1"/>
    <dgm:cxn modelId="{1EB9AF1A-41E6-4B82-9009-0B75ADE45FC0}" type="presOf" srcId="{BD611E0A-6495-1142-8D82-985B6D0DDFFA}" destId="{6AB28627-65A4-0F48-9C83-6D52DCBAE922}" srcOrd="0" destOrd="0" presId="urn:microsoft.com/office/officeart/2005/8/layout/hList1"/>
    <dgm:cxn modelId="{C939C654-A796-4E60-B27C-FF49CBFA8974}" type="presOf" srcId="{600A4D2C-00EF-CF46-87B0-536E0932552B}" destId="{781D4507-01D1-214F-B335-4BA14AF72479}" srcOrd="0" destOrd="1" presId="urn:microsoft.com/office/officeart/2005/8/layout/hList1"/>
    <dgm:cxn modelId="{28C62486-0E7C-490F-98FE-838E1914EC4A}" type="presOf" srcId="{2702F251-6C9C-984B-8EF9-258153343939}" destId="{6AB28627-65A4-0F48-9C83-6D52DCBAE922}" srcOrd="0" destOrd="2"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FB305480-91D2-4B45-818F-46948E4B9080}" type="presOf" srcId="{37B240F4-DF5B-5D4E-AC72-1485F0CA39FF}" destId="{7496B69C-7785-5544-9B7B-421B19F60130}" srcOrd="0" destOrd="0" presId="urn:microsoft.com/office/officeart/2005/8/layout/hList1"/>
    <dgm:cxn modelId="{4BB24A52-F652-9448-85A1-C8F6F4AE6558}" srcId="{EFD31F22-2120-B249-B4E0-C5D9D04D07A9}" destId="{7D7DD335-35A3-4947-BB16-8C2A62F7CD37}" srcOrd="3" destOrd="0" parTransId="{5EC9E9FD-4D91-E646-8A7F-9A8A8D506A73}" sibTransId="{D7C26270-52AD-8840-A6ED-E7DF689AB56D}"/>
    <dgm:cxn modelId="{F682B532-9B88-4AC2-9F46-07C882EEFD76}" type="presOf" srcId="{D6D8B2B3-2C81-6B4E-8F01-BE7DCA331976}" destId="{7496B69C-7785-5544-9B7B-421B19F60130}" srcOrd="0" destOrd="4" presId="urn:microsoft.com/office/officeart/2005/8/layout/hList1"/>
    <dgm:cxn modelId="{0581F730-A38C-4C8D-A1F3-1679A619537F}" type="presOf" srcId="{8E432727-F7D4-8341-8069-6BD72AFB555E}" destId="{93437A4D-CAF4-2241-BA4E-E46CD51D38DA}" srcOrd="0" destOrd="0" presId="urn:microsoft.com/office/officeart/2005/8/layout/hList1"/>
    <dgm:cxn modelId="{4A096EEF-E093-494F-8541-188C3F594813}" srcId="{10D9C142-C3D1-C64B-9424-35638292A6C7}" destId="{389A28B3-340B-7D48-A0A2-D5411DE9643F}" srcOrd="2" destOrd="0" parTransId="{07421072-5583-834A-9FEC-072E05C6727B}" sibTransId="{C8D29E9C-1DA9-F844-A3A9-CCE324DD8D38}"/>
    <dgm:cxn modelId="{50706B89-B18A-413A-A800-0788DF90BAE4}" type="presOf" srcId="{72CA5C52-0FBC-0F4C-9151-BA662EDFD2E4}" destId="{6AB28627-65A4-0F48-9C83-6D52DCBAE922}" srcOrd="0" destOrd="4" presId="urn:microsoft.com/office/officeart/2005/8/layout/hList1"/>
    <dgm:cxn modelId="{D272BDD5-960C-41F8-A899-D25233961E67}" type="presOf" srcId="{795EAEFE-240A-E24D-B13B-4C5450B76BD7}" destId="{EE3FA832-F2B6-F948-ADB8-F0EA07A7EDE3}" srcOrd="0" destOrd="0" presId="urn:microsoft.com/office/officeart/2005/8/layout/hList1"/>
    <dgm:cxn modelId="{D859C326-42DB-4BD8-BF53-A06882B81C0C}" type="presOf" srcId="{FA34B86F-8B2C-054D-9931-A6B8A3F9CD4F}" destId="{6AB28627-65A4-0F48-9C83-6D52DCBAE922}" srcOrd="0" destOrd="1"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6A3AF143-8530-450F-A3C7-4DEFA6EDCACA}" type="presOf" srcId="{76529393-8499-2347-8122-E4389780676D}" destId="{7496B69C-7785-5544-9B7B-421B19F60130}" srcOrd="0" destOrd="3"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71753FBC-0D47-451E-BF05-8C3E6C6C5B69}" type="presParOf" srcId="{93437A4D-CAF4-2241-BA4E-E46CD51D38DA}" destId="{3F39BFA8-D169-404F-B0E2-02349D0A6AB6}" srcOrd="0" destOrd="0" presId="urn:microsoft.com/office/officeart/2005/8/layout/hList1"/>
    <dgm:cxn modelId="{8D5B5613-3184-41A1-A3C3-181574BE29C8}" type="presParOf" srcId="{3F39BFA8-D169-404F-B0E2-02349D0A6AB6}" destId="{7A3F422F-E3BE-034C-8E25-1D193DCFF56A}" srcOrd="0" destOrd="0" presId="urn:microsoft.com/office/officeart/2005/8/layout/hList1"/>
    <dgm:cxn modelId="{4831A4C5-EBE1-4C5E-913C-1380D9E7EAC7}" type="presParOf" srcId="{3F39BFA8-D169-404F-B0E2-02349D0A6AB6}" destId="{781D4507-01D1-214F-B335-4BA14AF72479}" srcOrd="1" destOrd="0" presId="urn:microsoft.com/office/officeart/2005/8/layout/hList1"/>
    <dgm:cxn modelId="{6BE3E54E-6EC3-41AF-AFDE-6EDDFA4A5335}" type="presParOf" srcId="{93437A4D-CAF4-2241-BA4E-E46CD51D38DA}" destId="{3E6C7090-4F6F-774D-ABDF-A568F5104C29}" srcOrd="1" destOrd="0" presId="urn:microsoft.com/office/officeart/2005/8/layout/hList1"/>
    <dgm:cxn modelId="{673964A5-4DBB-44CA-A74F-4FFC0CA63F1B}" type="presParOf" srcId="{93437A4D-CAF4-2241-BA4E-E46CD51D38DA}" destId="{AF05673A-19BD-E84C-8CF0-10EC65A177ED}" srcOrd="2" destOrd="0" presId="urn:microsoft.com/office/officeart/2005/8/layout/hList1"/>
    <dgm:cxn modelId="{51AE93A3-86A2-4F26-A5D6-3BFDF4453136}" type="presParOf" srcId="{AF05673A-19BD-E84C-8CF0-10EC65A177ED}" destId="{EE3FA832-F2B6-F948-ADB8-F0EA07A7EDE3}" srcOrd="0" destOrd="0" presId="urn:microsoft.com/office/officeart/2005/8/layout/hList1"/>
    <dgm:cxn modelId="{EB49873B-2E86-4487-BFC6-E6661A505650}" type="presParOf" srcId="{AF05673A-19BD-E84C-8CF0-10EC65A177ED}" destId="{6AB28627-65A4-0F48-9C83-6D52DCBAE922}" srcOrd="1" destOrd="0" presId="urn:microsoft.com/office/officeart/2005/8/layout/hList1"/>
    <dgm:cxn modelId="{C70056E6-EA84-4711-BC57-C71CFC70B517}" type="presParOf" srcId="{93437A4D-CAF4-2241-BA4E-E46CD51D38DA}" destId="{4C3F1F0D-40DA-4C44-9F3F-972581290EBF}" srcOrd="3" destOrd="0" presId="urn:microsoft.com/office/officeart/2005/8/layout/hList1"/>
    <dgm:cxn modelId="{ADCFE2A8-387B-4D5B-81FD-E216AAB1324A}" type="presParOf" srcId="{93437A4D-CAF4-2241-BA4E-E46CD51D38DA}" destId="{CFF43412-CFA8-3646-A4C2-577E114AFC1D}" srcOrd="4" destOrd="0" presId="urn:microsoft.com/office/officeart/2005/8/layout/hList1"/>
    <dgm:cxn modelId="{571FBA01-0027-47AA-841A-7F08F35E1B01}" type="presParOf" srcId="{CFF43412-CFA8-3646-A4C2-577E114AFC1D}" destId="{256B4AAF-E6D0-8049-8C71-10ADF02C3886}" srcOrd="0" destOrd="0" presId="urn:microsoft.com/office/officeart/2005/8/layout/hList1"/>
    <dgm:cxn modelId="{1D025258-018A-4DF7-8464-894F7F42F640}"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53" minVer="http://schemas.openxmlformats.org/drawingml/2006/diagram"/>
    </a:ext>
  </dgm:extLst>
</dgm:dataModel>
</file>

<file path=word/diagrams/data25.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FDC3B26F-E14E-1749-ABFD-2FAB8E8AD5C7}">
      <dgm:prSet phldrT="[Text]"/>
      <dgm:spPr/>
      <dgm:t>
        <a:bodyPr/>
        <a:lstStyle/>
        <a:p>
          <a:r>
            <a:rPr lang="en-US"/>
            <a:t>Quality Area 2: Children’s health and safety</a:t>
          </a:r>
        </a:p>
      </dgm:t>
    </dgm:pt>
    <dgm:pt modelId="{E5693681-C682-6F4E-8906-30AB3A87176E}" type="parTrans" cxnId="{32F7107A-6C88-5148-BC5F-5FA9423C5915}">
      <dgm:prSet/>
      <dgm:spPr/>
      <dgm:t>
        <a:bodyPr/>
        <a:lstStyle/>
        <a:p>
          <a:endParaRPr lang="en-US"/>
        </a:p>
      </dgm:t>
    </dgm:pt>
    <dgm:pt modelId="{BF590F4A-47C0-6841-8E7D-0E47005FCAAD}" type="sibTrans" cxnId="{32F7107A-6C88-5148-BC5F-5FA9423C5915}">
      <dgm:prSet/>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F0CE735-F419-AB47-AFDB-81D22F923309}">
      <dgm:prSet/>
      <dgm:spPr/>
      <dgm:t>
        <a:bodyPr/>
        <a:lstStyle/>
        <a:p>
          <a:r>
            <a:rPr lang="en-US"/>
            <a:t>2.3 Each child is protected</a:t>
          </a:r>
        </a:p>
      </dgm:t>
    </dgm:pt>
    <dgm:pt modelId="{88B414FB-83E3-0540-94A0-6FFA9E3434C3}" type="parTrans" cxnId="{1BC4A69D-992B-B64B-A87D-DEEED9C7AC34}">
      <dgm:prSet/>
      <dgm:spPr/>
      <dgm:t>
        <a:bodyPr/>
        <a:lstStyle/>
        <a:p>
          <a:endParaRPr lang="en-US"/>
        </a:p>
      </dgm:t>
    </dgm:pt>
    <dgm:pt modelId="{A19C364A-37AB-534D-AAFD-45C1ECB5ECB7}" type="sibTrans" cxnId="{1BC4A69D-992B-B64B-A87D-DEEED9C7AC34}">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5DE2A096-3794-3F43-A1FC-151D49A1704D}">
      <dgm:prSet phldrT="[Text]"/>
      <dgm:spPr/>
      <dgm:t>
        <a:bodyPr/>
        <a:lstStyle/>
        <a:p>
          <a:r>
            <a:rPr lang="en-US"/>
            <a:t>Quality Area 1: Educational program and practice</a:t>
          </a:r>
        </a:p>
      </dgm:t>
    </dgm:pt>
    <dgm:pt modelId="{061981EF-8911-354E-94FE-DB202C132842}" type="parTrans" cxnId="{F5E477B8-C5C2-A041-B9B1-1B5321E92FD5}">
      <dgm:prSet/>
      <dgm:spPr/>
      <dgm:t>
        <a:bodyPr/>
        <a:lstStyle/>
        <a:p>
          <a:endParaRPr lang="en-US"/>
        </a:p>
      </dgm:t>
    </dgm:pt>
    <dgm:pt modelId="{108BDC78-B722-B748-9395-770AD2E93A3B}" type="sibTrans" cxnId="{F5E477B8-C5C2-A041-B9B1-1B5321E92FD5}">
      <dgm:prSet/>
      <dgm:spPr/>
      <dgm:t>
        <a:bodyPr/>
        <a:lstStyle/>
        <a:p>
          <a:endParaRPr lang="en-US"/>
        </a:p>
      </dgm:t>
    </dgm:pt>
    <dgm:pt modelId="{49D6E3E1-26CE-1941-8C75-022247C40AE9}">
      <dgm:prSet phldrT="[Text]"/>
      <dgm:spPr/>
      <dgm:t>
        <a:bodyPr/>
        <a:lstStyle/>
        <a:p>
          <a:r>
            <a:rPr lang="en-US"/>
            <a:t>1.1 An approved learning framework informs the development of a curriculum that enhances each child’s learning and development.</a:t>
          </a:r>
        </a:p>
      </dgm:t>
    </dgm:pt>
    <dgm:pt modelId="{6F1DF533-242E-D842-AE14-506A783B41EB}" type="parTrans" cxnId="{FF043411-F6C7-8745-845A-07EDD29306D5}">
      <dgm:prSet/>
      <dgm:spPr/>
      <dgm:t>
        <a:bodyPr/>
        <a:lstStyle/>
        <a:p>
          <a:endParaRPr lang="en-US"/>
        </a:p>
      </dgm:t>
    </dgm:pt>
    <dgm:pt modelId="{E66C4B77-9571-564D-911C-49F2BFD3D539}" type="sibTrans" cxnId="{FF043411-F6C7-8745-845A-07EDD29306D5}">
      <dgm:prSet/>
      <dgm:spPr/>
      <dgm:t>
        <a:bodyPr/>
        <a:lstStyle/>
        <a:p>
          <a:endParaRPr lang="en-US"/>
        </a:p>
      </dgm:t>
    </dgm:pt>
    <dgm:pt modelId="{DBE57DD0-FFA1-C442-8C0B-272C12A88874}">
      <dgm:prSet phldrT="[Text]"/>
      <dgm:spPr/>
      <dgm:t>
        <a:bodyPr/>
        <a:lstStyle/>
        <a:p>
          <a:r>
            <a:rPr lang="en-US"/>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dgm:spPr/>
      <dgm:t>
        <a:bodyPr/>
        <a:lstStyle/>
        <a:p>
          <a:r>
            <a:rPr lang="en-US"/>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6B38658F-C8D9-2440-A617-2B9E791F45EA}">
      <dgm:prSet/>
      <dgm:spPr/>
      <dgm:t>
        <a:bodyPr/>
        <a:lstStyle/>
        <a:p>
          <a:r>
            <a:rPr lang="en-US"/>
            <a:t>1.2 Educators and co-ordinators are focused, active and reflective in designing and delivering the program for each child.</a:t>
          </a:r>
          <a:endParaRPr lang="en-AU"/>
        </a:p>
      </dgm:t>
    </dgm:pt>
    <dgm:pt modelId="{668CE229-CA2A-F744-BCD6-465C7EDA8E92}" type="parTrans" cxnId="{1E8B9995-3040-FF4D-B20B-1B2AE2EA0ABB}">
      <dgm:prSet/>
      <dgm:spPr/>
      <dgm:t>
        <a:bodyPr/>
        <a:lstStyle/>
        <a:p>
          <a:endParaRPr lang="en-US"/>
        </a:p>
      </dgm:t>
    </dgm:pt>
    <dgm:pt modelId="{51202C21-F88A-D94F-B2AE-F2428CCEDB0F}" type="sibTrans" cxnId="{1E8B9995-3040-FF4D-B20B-1B2AE2EA0ABB}">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CB6B69DC-B7C1-F641-9C90-D784F7CDEE90}" type="pres">
      <dgm:prSet presAssocID="{5DE2A096-3794-3F43-A1FC-151D49A1704D}" presName="parentLin" presStyleCnt="0"/>
      <dgm:spPr/>
      <dgm:t>
        <a:bodyPr/>
        <a:lstStyle/>
        <a:p>
          <a:endParaRPr lang="en-US"/>
        </a:p>
      </dgm:t>
    </dgm:pt>
    <dgm:pt modelId="{7363BC44-FB1A-C347-B928-D35F97668A29}" type="pres">
      <dgm:prSet presAssocID="{5DE2A096-3794-3F43-A1FC-151D49A1704D}" presName="parentLeftMargin" presStyleLbl="node1" presStyleIdx="0" presStyleCnt="5"/>
      <dgm:spPr/>
      <dgm:t>
        <a:bodyPr/>
        <a:lstStyle/>
        <a:p>
          <a:endParaRPr lang="en-US"/>
        </a:p>
      </dgm:t>
    </dgm:pt>
    <dgm:pt modelId="{E2D4533D-6693-CC4F-8964-B766E4DA47E1}" type="pres">
      <dgm:prSet presAssocID="{5DE2A096-3794-3F43-A1FC-151D49A1704D}" presName="parentText" presStyleLbl="node1" presStyleIdx="0" presStyleCnt="5">
        <dgm:presLayoutVars>
          <dgm:chMax val="0"/>
          <dgm:bulletEnabled val="1"/>
        </dgm:presLayoutVars>
      </dgm:prSet>
      <dgm:spPr/>
      <dgm:t>
        <a:bodyPr/>
        <a:lstStyle/>
        <a:p>
          <a:endParaRPr lang="en-US"/>
        </a:p>
      </dgm:t>
    </dgm:pt>
    <dgm:pt modelId="{39AE2512-5586-4A4C-B5E0-B3259E890B86}" type="pres">
      <dgm:prSet presAssocID="{5DE2A096-3794-3F43-A1FC-151D49A1704D}" presName="negativeSpace" presStyleCnt="0"/>
      <dgm:spPr/>
      <dgm:t>
        <a:bodyPr/>
        <a:lstStyle/>
        <a:p>
          <a:endParaRPr lang="en-US"/>
        </a:p>
      </dgm:t>
    </dgm:pt>
    <dgm:pt modelId="{ECD4AF1A-700A-C741-9E08-944208DC239C}" type="pres">
      <dgm:prSet presAssocID="{5DE2A096-3794-3F43-A1FC-151D49A1704D}" presName="childText" presStyleLbl="conFgAcc1" presStyleIdx="0" presStyleCnt="5">
        <dgm:presLayoutVars>
          <dgm:bulletEnabled val="1"/>
        </dgm:presLayoutVars>
      </dgm:prSet>
      <dgm:spPr/>
      <dgm:t>
        <a:bodyPr/>
        <a:lstStyle/>
        <a:p>
          <a:endParaRPr lang="en-US"/>
        </a:p>
      </dgm:t>
    </dgm:pt>
    <dgm:pt modelId="{5624CF4B-DFB1-4E40-B17B-37435DE5150E}" type="pres">
      <dgm:prSet presAssocID="{108BDC78-B722-B748-9395-770AD2E93A3B}" presName="spaceBetweenRectangles" presStyleCnt="0"/>
      <dgm:spPr/>
      <dgm:t>
        <a:bodyPr/>
        <a:lstStyle/>
        <a:p>
          <a:endParaRPr lang="en-US"/>
        </a:p>
      </dgm:t>
    </dgm:pt>
    <dgm:pt modelId="{88C24595-9C9E-6744-BF69-854720B82747}" type="pres">
      <dgm:prSet presAssocID="{FDC3B26F-E14E-1749-ABFD-2FAB8E8AD5C7}" presName="parentLin" presStyleCnt="0"/>
      <dgm:spPr/>
      <dgm:t>
        <a:bodyPr/>
        <a:lstStyle/>
        <a:p>
          <a:endParaRPr lang="en-US"/>
        </a:p>
      </dgm:t>
    </dgm:pt>
    <dgm:pt modelId="{2E3F1015-8DA0-0649-BD76-F77EC77243D7}" type="pres">
      <dgm:prSet presAssocID="{FDC3B26F-E14E-1749-ABFD-2FAB8E8AD5C7}" presName="parentLeftMargin" presStyleLbl="node1" presStyleIdx="0" presStyleCnt="5"/>
      <dgm:spPr/>
      <dgm:t>
        <a:bodyPr/>
        <a:lstStyle/>
        <a:p>
          <a:endParaRPr lang="en-US"/>
        </a:p>
      </dgm:t>
    </dgm:pt>
    <dgm:pt modelId="{7743FF79-A563-C042-8087-050CC832BD22}" type="pres">
      <dgm:prSet presAssocID="{FDC3B26F-E14E-1749-ABFD-2FAB8E8AD5C7}" presName="parentText" presStyleLbl="node1" presStyleIdx="1" presStyleCnt="5">
        <dgm:presLayoutVars>
          <dgm:chMax val="0"/>
          <dgm:bulletEnabled val="1"/>
        </dgm:presLayoutVars>
      </dgm:prSet>
      <dgm:spPr/>
      <dgm:t>
        <a:bodyPr/>
        <a:lstStyle/>
        <a:p>
          <a:endParaRPr lang="en-US"/>
        </a:p>
      </dgm:t>
    </dgm:pt>
    <dgm:pt modelId="{685CA1F1-BBB8-8B49-8BBA-3E32444003D6}" type="pres">
      <dgm:prSet presAssocID="{FDC3B26F-E14E-1749-ABFD-2FAB8E8AD5C7}" presName="negativeSpace" presStyleCnt="0"/>
      <dgm:spPr/>
      <dgm:t>
        <a:bodyPr/>
        <a:lstStyle/>
        <a:p>
          <a:endParaRPr lang="en-US"/>
        </a:p>
      </dgm:t>
    </dgm:pt>
    <dgm:pt modelId="{BDE1D822-5F74-6A42-BE63-2CC609F772F9}" type="pres">
      <dgm:prSet presAssocID="{FDC3B26F-E14E-1749-ABFD-2FAB8E8AD5C7}" presName="childText" presStyleLbl="conFgAcc1" presStyleIdx="1" presStyleCnt="5">
        <dgm:presLayoutVars>
          <dgm:bulletEnabled val="1"/>
        </dgm:presLayoutVars>
      </dgm:prSet>
      <dgm:spPr/>
      <dgm:t>
        <a:bodyPr/>
        <a:lstStyle/>
        <a:p>
          <a:endParaRPr lang="en-US"/>
        </a:p>
      </dgm:t>
    </dgm:pt>
    <dgm:pt modelId="{DCD6A531-2272-4C4B-ACA1-D4D2D6175318}" type="pres">
      <dgm:prSet presAssocID="{BF590F4A-47C0-6841-8E7D-0E47005FCAAD}" presName="spaceBetweenRectangles" presStyleCnt="0"/>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1" presStyleCnt="5"/>
      <dgm:spPr/>
      <dgm:t>
        <a:bodyPr/>
        <a:lstStyle/>
        <a:p>
          <a:endParaRPr lang="en-US"/>
        </a:p>
      </dgm:t>
    </dgm:pt>
    <dgm:pt modelId="{B148D4A5-4DC8-D549-92C5-873C2DB00C99}" type="pres">
      <dgm:prSet presAssocID="{DBE57DD0-FFA1-C442-8C0B-272C12A88874}" presName="parentText" presStyleLbl="node1" presStyleIdx="2" presStyleCnt="5">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2" presStyleCnt="5">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2" presStyleCnt="5"/>
      <dgm:spPr/>
      <dgm:t>
        <a:bodyPr/>
        <a:lstStyle/>
        <a:p>
          <a:endParaRPr lang="en-US"/>
        </a:p>
      </dgm:t>
    </dgm:pt>
    <dgm:pt modelId="{01B6096E-CB72-1549-B8FC-FD9DF91317D4}" type="pres">
      <dgm:prSet presAssocID="{A21C9532-6D76-444D-B0E8-25109BF55E59}" presName="parentText" presStyleLbl="node1" presStyleIdx="3" presStyleCnt="5">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3" presStyleCnt="5">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3" presStyleCnt="5"/>
      <dgm:spPr/>
      <dgm:t>
        <a:bodyPr/>
        <a:lstStyle/>
        <a:p>
          <a:endParaRPr lang="en-US"/>
        </a:p>
      </dgm:t>
    </dgm:pt>
    <dgm:pt modelId="{E383B900-CF4D-5F44-B33F-96C92C3A4973}" type="pres">
      <dgm:prSet presAssocID="{32C2CB8C-6DD6-BF45-9DEF-7C3E4CB5D486}" presName="parentText" presStyleLbl="node1" presStyleIdx="4" presStyleCnt="5">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4" presStyleCnt="5">
        <dgm:presLayoutVars>
          <dgm:bulletEnabled val="1"/>
        </dgm:presLayoutVars>
      </dgm:prSet>
      <dgm:spPr/>
      <dgm:t>
        <a:bodyPr/>
        <a:lstStyle/>
        <a:p>
          <a:endParaRPr lang="en-US"/>
        </a:p>
      </dgm:t>
    </dgm:pt>
  </dgm:ptLst>
  <dgm:cxnLst>
    <dgm:cxn modelId="{C15AD6C5-F0D2-482B-AB9E-7C58E6B86B40}" type="presOf" srcId="{919166B8-604E-0844-8236-AC97CD93BE89}" destId="{036A9E66-84A5-F64E-9B46-DA6DDA5D22C5}" srcOrd="0" destOrd="0" presId="urn:microsoft.com/office/officeart/2005/8/layout/list1"/>
    <dgm:cxn modelId="{FA73A1A8-F319-47D0-B72B-241164F375FC}" type="presOf" srcId="{5DE2A096-3794-3F43-A1FC-151D49A1704D}" destId="{E2D4533D-6693-CC4F-8964-B766E4DA47E1}" srcOrd="1" destOrd="0" presId="urn:microsoft.com/office/officeart/2005/8/layout/list1"/>
    <dgm:cxn modelId="{A30B50C3-B4EF-46F6-9803-12D6D2BAAF37}" type="presOf" srcId="{49D6E3E1-26CE-1941-8C75-022247C40AE9}" destId="{ECD4AF1A-700A-C741-9E08-944208DC239C}" srcOrd="0" destOrd="0" presId="urn:microsoft.com/office/officeart/2005/8/layout/list1"/>
    <dgm:cxn modelId="{6DFDEDB9-A037-A84B-8603-0AD01945D6C0}" srcId="{919166B8-604E-0844-8236-AC97CD93BE89}" destId="{DBE57DD0-FFA1-C442-8C0B-272C12A88874}" srcOrd="2" destOrd="0" parTransId="{74F82044-979A-254A-879E-94ECE6069138}" sibTransId="{8426558D-5C95-4645-AC43-CD68F72E5684}"/>
    <dgm:cxn modelId="{828C4AD4-064E-B644-92B9-43D516F680AE}" srcId="{32C2CB8C-6DD6-BF45-9DEF-7C3E4CB5D486}" destId="{23C1A3BE-5247-3A46-A8FE-7A845832D84B}" srcOrd="1" destOrd="0" parTransId="{87666362-7821-1240-B475-4828DFA0ADB0}" sibTransId="{E64C9E60-2BF3-CE4D-80D1-449E077C5968}"/>
    <dgm:cxn modelId="{2A8D5633-7055-4220-BE47-9D43C958E50E}" type="presOf" srcId="{A21C9532-6D76-444D-B0E8-25109BF55E59}" destId="{01B6096E-CB72-1549-B8FC-FD9DF91317D4}" srcOrd="1" destOrd="0" presId="urn:microsoft.com/office/officeart/2005/8/layout/list1"/>
    <dgm:cxn modelId="{68FD0EAB-5FCA-4C64-8D71-0750A68B0ACA}" type="presOf" srcId="{32C2CB8C-6DD6-BF45-9DEF-7C3E4CB5D486}" destId="{B96FA356-6F33-7349-8F66-9F60F6838F9E}" srcOrd="0" destOrd="0" presId="urn:microsoft.com/office/officeart/2005/8/layout/list1"/>
    <dgm:cxn modelId="{32F7107A-6C88-5148-BC5F-5FA9423C5915}" srcId="{919166B8-604E-0844-8236-AC97CD93BE89}" destId="{FDC3B26F-E14E-1749-ABFD-2FAB8E8AD5C7}" srcOrd="1" destOrd="0" parTransId="{E5693681-C682-6F4E-8906-30AB3A87176E}" sibTransId="{BF590F4A-47C0-6841-8E7D-0E47005FCAAD}"/>
    <dgm:cxn modelId="{B8A666DC-43F6-4452-8DCA-0DA660F3CAF3}" type="presOf" srcId="{9F0CE735-F419-AB47-AFDB-81D22F923309}" destId="{BDE1D822-5F74-6A42-BE63-2CC609F772F9}" srcOrd="0" destOrd="0" presId="urn:microsoft.com/office/officeart/2005/8/layout/list1"/>
    <dgm:cxn modelId="{BCFDB060-4AFD-45B9-9BD6-0623AFD3EAAB}" type="presOf" srcId="{90496155-C70D-FB44-AFC5-90F0F4D365FC}" destId="{DC3B697C-B7C3-164F-AD9C-80A128F2F2AB}" srcOrd="0" destOrd="1" presId="urn:microsoft.com/office/officeart/2005/8/layout/list1"/>
    <dgm:cxn modelId="{036BDEC9-F9EB-4BA3-B86E-740FCD6ADDA6}" type="presOf" srcId="{DBE57DD0-FFA1-C442-8C0B-272C12A88874}" destId="{B148D4A5-4DC8-D549-92C5-873C2DB00C99}" srcOrd="1" destOrd="0" presId="urn:microsoft.com/office/officeart/2005/8/layout/list1"/>
    <dgm:cxn modelId="{B2C64BF5-F0F9-448D-A0F8-AECD7F08DE64}" type="presOf" srcId="{62FFF5F8-B5A7-3844-837F-6E3AB6903658}" destId="{8C42F8B1-5ADF-F545-8BFD-71A53D371ACD}" srcOrd="0" destOrd="0" presId="urn:microsoft.com/office/officeart/2005/8/layout/list1"/>
    <dgm:cxn modelId="{F5E477B8-C5C2-A041-B9B1-1B5321E92FD5}" srcId="{919166B8-604E-0844-8236-AC97CD93BE89}" destId="{5DE2A096-3794-3F43-A1FC-151D49A1704D}" srcOrd="0" destOrd="0" parTransId="{061981EF-8911-354E-94FE-DB202C132842}" sibTransId="{108BDC78-B722-B748-9395-770AD2E93A3B}"/>
    <dgm:cxn modelId="{B1638347-579F-4DEE-BEAE-E371A90CD770}" type="presOf" srcId="{32C2CB8C-6DD6-BF45-9DEF-7C3E4CB5D486}" destId="{E383B900-CF4D-5F44-B33F-96C92C3A4973}"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9A8B812E-8DC3-4664-B2F1-C4C3A9C80EE1}" type="presOf" srcId="{5DE2A096-3794-3F43-A1FC-151D49A1704D}" destId="{7363BC44-FB1A-C347-B928-D35F97668A29}" srcOrd="0"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56182EF0-E906-9649-9E14-8D367076A287}" srcId="{32C2CB8C-6DD6-BF45-9DEF-7C3E4CB5D486}" destId="{A9323E13-E59C-8D44-A571-4CA44D5128B4}" srcOrd="0" destOrd="0" parTransId="{D840276E-3431-1844-8036-690BCE4C5C5D}" sibTransId="{28F27E6C-4CE2-9B49-8FF4-96D202EE76DE}"/>
    <dgm:cxn modelId="{1E8B9995-3040-FF4D-B20B-1B2AE2EA0ABB}" srcId="{5DE2A096-3794-3F43-A1FC-151D49A1704D}" destId="{6B38658F-C8D9-2440-A617-2B9E791F45EA}" srcOrd="1" destOrd="0" parTransId="{668CE229-CA2A-F744-BCD6-465C7EDA8E92}" sibTransId="{51202C21-F88A-D94F-B2AE-F2428CCEDB0F}"/>
    <dgm:cxn modelId="{D54CAFE8-859B-4EDC-99AB-B50A2C9EC9CC}" type="presOf" srcId="{6B38658F-C8D9-2440-A617-2B9E791F45EA}" destId="{ECD4AF1A-700A-C741-9E08-944208DC239C}" srcOrd="0" destOrd="1" presId="urn:microsoft.com/office/officeart/2005/8/layout/list1"/>
    <dgm:cxn modelId="{9C3A138D-5151-40B7-88B3-CE3865211069}" type="presOf" srcId="{FDC3B26F-E14E-1749-ABFD-2FAB8E8AD5C7}" destId="{2E3F1015-8DA0-0649-BD76-F77EC77243D7}" srcOrd="0" destOrd="0" presId="urn:microsoft.com/office/officeart/2005/8/layout/list1"/>
    <dgm:cxn modelId="{1BC4A69D-992B-B64B-A87D-DEEED9C7AC34}" srcId="{FDC3B26F-E14E-1749-ABFD-2FAB8E8AD5C7}" destId="{9F0CE735-F419-AB47-AFDB-81D22F923309}" srcOrd="0" destOrd="0" parTransId="{88B414FB-83E3-0540-94A0-6FFA9E3434C3}" sibTransId="{A19C364A-37AB-534D-AAFD-45C1ECB5ECB7}"/>
    <dgm:cxn modelId="{F885693A-9A2C-674D-94A0-517BCA374F5A}" srcId="{A21C9532-6D76-444D-B0E8-25109BF55E59}" destId="{90496155-C70D-FB44-AFC5-90F0F4D365FC}" srcOrd="1" destOrd="0" parTransId="{AE4858C4-7F7E-6D42-B9CE-965A30BA621C}" sibTransId="{9ADCBA54-19C3-BC4A-B663-883D7DCB5A6A}"/>
    <dgm:cxn modelId="{FF043411-F6C7-8745-845A-07EDD29306D5}" srcId="{5DE2A096-3794-3F43-A1FC-151D49A1704D}" destId="{49D6E3E1-26CE-1941-8C75-022247C40AE9}" srcOrd="0" destOrd="0" parTransId="{6F1DF533-242E-D842-AE14-506A783B41EB}" sibTransId="{E66C4B77-9571-564D-911C-49F2BFD3D539}"/>
    <dgm:cxn modelId="{326EE05C-AFA7-5549-B83A-90370EA139DB}" srcId="{919166B8-604E-0844-8236-AC97CD93BE89}" destId="{32C2CB8C-6DD6-BF45-9DEF-7C3E4CB5D486}" srcOrd="4" destOrd="0" parTransId="{F523F6AB-55BD-0947-90DB-7DA97F705198}" sibTransId="{E6B59DDD-F02C-304A-BFC7-AA6102014D75}"/>
    <dgm:cxn modelId="{876489E1-DF7F-4867-B676-0D1285A8CB95}" type="presOf" srcId="{A9323E13-E59C-8D44-A571-4CA44D5128B4}" destId="{B323B976-97E6-894B-8052-6B6CA23346B6}" srcOrd="0" destOrd="0" presId="urn:microsoft.com/office/officeart/2005/8/layout/list1"/>
    <dgm:cxn modelId="{1692F6BF-2B91-48AA-BA24-B437607F0590}" type="presOf" srcId="{1DA66BCD-729B-4E49-B066-2D3923015A14}" destId="{DC3B697C-B7C3-164F-AD9C-80A128F2F2AB}" srcOrd="0" destOrd="0" presId="urn:microsoft.com/office/officeart/2005/8/layout/list1"/>
    <dgm:cxn modelId="{F8459B15-BFDE-410F-B4FA-EA558226F331}" type="presOf" srcId="{23C1A3BE-5247-3A46-A8FE-7A845832D84B}" destId="{B323B976-97E6-894B-8052-6B6CA23346B6}" srcOrd="0" destOrd="1" presId="urn:microsoft.com/office/officeart/2005/8/layout/list1"/>
    <dgm:cxn modelId="{EF62029C-85F0-FC48-9766-517563BF2ED6}" srcId="{919166B8-604E-0844-8236-AC97CD93BE89}" destId="{A21C9532-6D76-444D-B0E8-25109BF55E59}" srcOrd="3" destOrd="0" parTransId="{D0AE9FA7-82D7-4542-95BA-205CC5711D1B}" sibTransId="{22CE78F2-C7F8-6540-B281-5691A85A0067}"/>
    <dgm:cxn modelId="{09C8293B-E4D8-47BD-92B2-8020C44CA07B}" type="presOf" srcId="{FDC3B26F-E14E-1749-ABFD-2FAB8E8AD5C7}" destId="{7743FF79-A563-C042-8087-050CC832BD22}" srcOrd="1" destOrd="0" presId="urn:microsoft.com/office/officeart/2005/8/layout/list1"/>
    <dgm:cxn modelId="{E13CD081-7A53-45C3-A5DF-8F9A9052C1E2}" type="presOf" srcId="{A21C9532-6D76-444D-B0E8-25109BF55E59}" destId="{DDBB98A3-F24F-0B4D-9298-8A799A6958B3}" srcOrd="0" destOrd="0" presId="urn:microsoft.com/office/officeart/2005/8/layout/list1"/>
    <dgm:cxn modelId="{AF6C7CD2-2DA5-4D3D-AF60-624F7A3A7016}" type="presOf" srcId="{DBE57DD0-FFA1-C442-8C0B-272C12A88874}" destId="{CC7EF453-E086-884E-AF0E-74B624C03113}" srcOrd="0" destOrd="0" presId="urn:microsoft.com/office/officeart/2005/8/layout/list1"/>
    <dgm:cxn modelId="{45029520-B4DE-422F-8A86-592D4D05CE9C}" type="presParOf" srcId="{036A9E66-84A5-F64E-9B46-DA6DDA5D22C5}" destId="{CB6B69DC-B7C1-F641-9C90-D784F7CDEE90}" srcOrd="0" destOrd="0" presId="urn:microsoft.com/office/officeart/2005/8/layout/list1"/>
    <dgm:cxn modelId="{7319E27D-AA98-4EB5-AD44-359C9CFD5D9D}" type="presParOf" srcId="{CB6B69DC-B7C1-F641-9C90-D784F7CDEE90}" destId="{7363BC44-FB1A-C347-B928-D35F97668A29}" srcOrd="0" destOrd="0" presId="urn:microsoft.com/office/officeart/2005/8/layout/list1"/>
    <dgm:cxn modelId="{F6E7EE14-4C65-4169-9350-32ED4D06BDAE}" type="presParOf" srcId="{CB6B69DC-B7C1-F641-9C90-D784F7CDEE90}" destId="{E2D4533D-6693-CC4F-8964-B766E4DA47E1}" srcOrd="1" destOrd="0" presId="urn:microsoft.com/office/officeart/2005/8/layout/list1"/>
    <dgm:cxn modelId="{78A5EB65-92D1-48A5-AE79-8632624DC093}" type="presParOf" srcId="{036A9E66-84A5-F64E-9B46-DA6DDA5D22C5}" destId="{39AE2512-5586-4A4C-B5E0-B3259E890B86}" srcOrd="1" destOrd="0" presId="urn:microsoft.com/office/officeart/2005/8/layout/list1"/>
    <dgm:cxn modelId="{B42A4283-6400-40E8-99C5-A97D8058F490}" type="presParOf" srcId="{036A9E66-84A5-F64E-9B46-DA6DDA5D22C5}" destId="{ECD4AF1A-700A-C741-9E08-944208DC239C}" srcOrd="2" destOrd="0" presId="urn:microsoft.com/office/officeart/2005/8/layout/list1"/>
    <dgm:cxn modelId="{85CA68FE-7BC1-44CE-950B-A3C8E5BDCF19}" type="presParOf" srcId="{036A9E66-84A5-F64E-9B46-DA6DDA5D22C5}" destId="{5624CF4B-DFB1-4E40-B17B-37435DE5150E}" srcOrd="3" destOrd="0" presId="urn:microsoft.com/office/officeart/2005/8/layout/list1"/>
    <dgm:cxn modelId="{64D1926E-FFC9-4AB7-A7C2-CB15000FEAD7}" type="presParOf" srcId="{036A9E66-84A5-F64E-9B46-DA6DDA5D22C5}" destId="{88C24595-9C9E-6744-BF69-854720B82747}" srcOrd="4" destOrd="0" presId="urn:microsoft.com/office/officeart/2005/8/layout/list1"/>
    <dgm:cxn modelId="{21503A61-3E26-46A6-8AB1-80AAF01D3B31}" type="presParOf" srcId="{88C24595-9C9E-6744-BF69-854720B82747}" destId="{2E3F1015-8DA0-0649-BD76-F77EC77243D7}" srcOrd="0" destOrd="0" presId="urn:microsoft.com/office/officeart/2005/8/layout/list1"/>
    <dgm:cxn modelId="{A45B1B61-7AF5-4828-8B8B-53855118E6C5}" type="presParOf" srcId="{88C24595-9C9E-6744-BF69-854720B82747}" destId="{7743FF79-A563-C042-8087-050CC832BD22}" srcOrd="1" destOrd="0" presId="urn:microsoft.com/office/officeart/2005/8/layout/list1"/>
    <dgm:cxn modelId="{7CC1303D-B570-4980-AB6C-AFA1E332C558}" type="presParOf" srcId="{036A9E66-84A5-F64E-9B46-DA6DDA5D22C5}" destId="{685CA1F1-BBB8-8B49-8BBA-3E32444003D6}" srcOrd="5" destOrd="0" presId="urn:microsoft.com/office/officeart/2005/8/layout/list1"/>
    <dgm:cxn modelId="{D65A53E4-1ADE-462F-8749-B04F689BD4C5}" type="presParOf" srcId="{036A9E66-84A5-F64E-9B46-DA6DDA5D22C5}" destId="{BDE1D822-5F74-6A42-BE63-2CC609F772F9}" srcOrd="6" destOrd="0" presId="urn:microsoft.com/office/officeart/2005/8/layout/list1"/>
    <dgm:cxn modelId="{7056084F-638A-4AE3-A074-13F0B0987ECA}" type="presParOf" srcId="{036A9E66-84A5-F64E-9B46-DA6DDA5D22C5}" destId="{DCD6A531-2272-4C4B-ACA1-D4D2D6175318}" srcOrd="7" destOrd="0" presId="urn:microsoft.com/office/officeart/2005/8/layout/list1"/>
    <dgm:cxn modelId="{277A7FEF-AAF1-4DD0-9FBE-02897629969B}" type="presParOf" srcId="{036A9E66-84A5-F64E-9B46-DA6DDA5D22C5}" destId="{AF98F8B4-DBBA-1343-841C-46F5DED714DA}" srcOrd="8" destOrd="0" presId="urn:microsoft.com/office/officeart/2005/8/layout/list1"/>
    <dgm:cxn modelId="{97198885-D00D-4D55-A55A-B31DF5389435}" type="presParOf" srcId="{AF98F8B4-DBBA-1343-841C-46F5DED714DA}" destId="{CC7EF453-E086-884E-AF0E-74B624C03113}" srcOrd="0" destOrd="0" presId="urn:microsoft.com/office/officeart/2005/8/layout/list1"/>
    <dgm:cxn modelId="{71672FAD-9D96-4F51-82B5-D16293069AA8}" type="presParOf" srcId="{AF98F8B4-DBBA-1343-841C-46F5DED714DA}" destId="{B148D4A5-4DC8-D549-92C5-873C2DB00C99}" srcOrd="1" destOrd="0" presId="urn:microsoft.com/office/officeart/2005/8/layout/list1"/>
    <dgm:cxn modelId="{3469F17C-7B9F-4AD6-A68C-5FC064A07656}" type="presParOf" srcId="{036A9E66-84A5-F64E-9B46-DA6DDA5D22C5}" destId="{544B57F5-7D92-2348-A4F8-7D505DB79F3D}" srcOrd="9" destOrd="0" presId="urn:microsoft.com/office/officeart/2005/8/layout/list1"/>
    <dgm:cxn modelId="{402547E2-FAF0-479C-9A4A-7A33BB7D15D6}" type="presParOf" srcId="{036A9E66-84A5-F64E-9B46-DA6DDA5D22C5}" destId="{8C42F8B1-5ADF-F545-8BFD-71A53D371ACD}" srcOrd="10" destOrd="0" presId="urn:microsoft.com/office/officeart/2005/8/layout/list1"/>
    <dgm:cxn modelId="{954B6B60-EDA5-496B-8A03-453AB3EC273D}" type="presParOf" srcId="{036A9E66-84A5-F64E-9B46-DA6DDA5D22C5}" destId="{5427F52E-DE59-3F49-9559-D592DAEADFFC}" srcOrd="11" destOrd="0" presId="urn:microsoft.com/office/officeart/2005/8/layout/list1"/>
    <dgm:cxn modelId="{7E1FC8E4-B13A-4C91-8863-2843C7FE12FD}" type="presParOf" srcId="{036A9E66-84A5-F64E-9B46-DA6DDA5D22C5}" destId="{47C68737-D460-FA43-9A59-EE096FBD4FDC}" srcOrd="12" destOrd="0" presId="urn:microsoft.com/office/officeart/2005/8/layout/list1"/>
    <dgm:cxn modelId="{4B6E6F09-9918-4E2D-9B01-DC03CD2F6754}" type="presParOf" srcId="{47C68737-D460-FA43-9A59-EE096FBD4FDC}" destId="{DDBB98A3-F24F-0B4D-9298-8A799A6958B3}" srcOrd="0" destOrd="0" presId="urn:microsoft.com/office/officeart/2005/8/layout/list1"/>
    <dgm:cxn modelId="{2BEA6786-ED2A-4A05-A3BD-A5236783A67E}" type="presParOf" srcId="{47C68737-D460-FA43-9A59-EE096FBD4FDC}" destId="{01B6096E-CB72-1549-B8FC-FD9DF91317D4}" srcOrd="1" destOrd="0" presId="urn:microsoft.com/office/officeart/2005/8/layout/list1"/>
    <dgm:cxn modelId="{73E09B7C-1A81-4D71-B294-7396D741E571}" type="presParOf" srcId="{036A9E66-84A5-F64E-9B46-DA6DDA5D22C5}" destId="{766D8E43-1ED5-534C-ACE8-40FD06F53276}" srcOrd="13" destOrd="0" presId="urn:microsoft.com/office/officeart/2005/8/layout/list1"/>
    <dgm:cxn modelId="{D3F0549C-52F2-42F2-A453-98F522921FB9}" type="presParOf" srcId="{036A9E66-84A5-F64E-9B46-DA6DDA5D22C5}" destId="{DC3B697C-B7C3-164F-AD9C-80A128F2F2AB}" srcOrd="14" destOrd="0" presId="urn:microsoft.com/office/officeart/2005/8/layout/list1"/>
    <dgm:cxn modelId="{BD9AE6F1-C86E-4F64-A449-C2C79D9C5584}" type="presParOf" srcId="{036A9E66-84A5-F64E-9B46-DA6DDA5D22C5}" destId="{6D1BDFEB-9B4E-A54D-962B-9DEEA575CF92}" srcOrd="15" destOrd="0" presId="urn:microsoft.com/office/officeart/2005/8/layout/list1"/>
    <dgm:cxn modelId="{C519979E-88CC-415F-ACCD-50A35F44C0F7}" type="presParOf" srcId="{036A9E66-84A5-F64E-9B46-DA6DDA5D22C5}" destId="{9530461B-68A5-184F-B74A-C8B60B890DEC}" srcOrd="16" destOrd="0" presId="urn:microsoft.com/office/officeart/2005/8/layout/list1"/>
    <dgm:cxn modelId="{42C39261-62A3-408C-A8D9-93A1B48464D1}" type="presParOf" srcId="{9530461B-68A5-184F-B74A-C8B60B890DEC}" destId="{B96FA356-6F33-7349-8F66-9F60F6838F9E}" srcOrd="0" destOrd="0" presId="urn:microsoft.com/office/officeart/2005/8/layout/list1"/>
    <dgm:cxn modelId="{B7D18C2A-2299-4A0E-B2DB-37B0A5DE00D7}" type="presParOf" srcId="{9530461B-68A5-184F-B74A-C8B60B890DEC}" destId="{E383B900-CF4D-5F44-B33F-96C92C3A4973}" srcOrd="1" destOrd="0" presId="urn:microsoft.com/office/officeart/2005/8/layout/list1"/>
    <dgm:cxn modelId="{8D1736EF-083A-4A52-944E-9F07630C0505}" type="presParOf" srcId="{036A9E66-84A5-F64E-9B46-DA6DDA5D22C5}" destId="{2C74063F-76D6-0F49-967B-076A5720D6C1}" srcOrd="17" destOrd="0" presId="urn:microsoft.com/office/officeart/2005/8/layout/list1"/>
    <dgm:cxn modelId="{1C3C3CDD-1EF3-4B40-90C2-B57F9A4B9519}" type="presParOf" srcId="{036A9E66-84A5-F64E-9B46-DA6DDA5D22C5}" destId="{B323B976-97E6-894B-8052-6B6CA23346B6}" srcOrd="18" destOrd="0" presId="urn:microsoft.com/office/officeart/2005/8/layout/list1"/>
  </dgm:cxnLst>
  <dgm:bg/>
  <dgm:whole/>
  <dgm:extLst>
    <a:ext uri="http://schemas.microsoft.com/office/drawing/2008/diagram">
      <dsp:dataModelExt xmlns:dsp="http://schemas.microsoft.com/office/drawing/2008/diagram" relId="rId158" minVer="http://schemas.openxmlformats.org/drawingml/2006/diagram"/>
    </a:ext>
  </dgm:extLst>
</dgm:dataModel>
</file>

<file path=word/diagrams/data26.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7BF429AF-3BFB-8241-B077-314BFDDD0BC3}">
      <dgm:prSet phldrT="[Text]" custT="1"/>
      <dgm:spPr/>
      <dgm:t>
        <a:bodyPr/>
        <a:lstStyle/>
        <a:p>
          <a:r>
            <a:rPr lang="en-US" sz="1100">
              <a:latin typeface="Calibri"/>
              <a:cs typeface="Calibri"/>
            </a:rPr>
            <a:t>Children are connected to and contribute to their world</a:t>
          </a:r>
          <a:endParaRPr lang="en-US" sz="1100"/>
        </a:p>
      </dgm:t>
    </dgm:pt>
    <dgm:pt modelId="{EAC512AE-6985-F04F-9132-F199C408B564}" type="parTrans" cxnId="{E65E835B-9D28-2948-B235-615108A2A3E6}">
      <dgm:prSet/>
      <dgm:spPr/>
      <dgm:t>
        <a:bodyPr/>
        <a:lstStyle/>
        <a:p>
          <a:endParaRPr lang="en-US"/>
        </a:p>
      </dgm:t>
    </dgm:pt>
    <dgm:pt modelId="{91390C71-7B70-4645-90E3-6119077D01AC}" type="sibTrans" cxnId="{E65E835B-9D28-2948-B235-615108A2A3E6}">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7D7DD335-35A3-4947-BB16-8C2A62F7CD37}">
      <dgm:prSet phldrT="[Text]" custT="1"/>
      <dgm:spPr/>
      <dgm:t>
        <a:bodyPr/>
        <a:lstStyle/>
        <a:p>
          <a:r>
            <a:rPr lang="en-US" sz="1100">
              <a:latin typeface="Calibri"/>
              <a:cs typeface="Calibri"/>
            </a:rPr>
            <a:t>Respect for diversity</a:t>
          </a:r>
          <a:endParaRPr lang="en-US" sz="1100"/>
        </a:p>
      </dgm:t>
    </dgm:pt>
    <dgm:pt modelId="{5EC9E9FD-4D91-E646-8A7F-9A8A8D506A73}" type="parTrans" cxnId="{4BB24A52-F652-9448-85A1-C8F6F4AE6558}">
      <dgm:prSet/>
      <dgm:spPr/>
      <dgm:t>
        <a:bodyPr/>
        <a:lstStyle/>
        <a:p>
          <a:endParaRPr lang="en-US"/>
        </a:p>
      </dgm:t>
    </dgm:pt>
    <dgm:pt modelId="{D7C26270-52AD-8840-A6ED-E7DF689AB56D}" type="sibTrans" cxnId="{4BB24A52-F652-9448-85A1-C8F6F4AE6558}">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A3CA9E26-0497-814A-B54D-D600D40A43F1}">
      <dgm:prSet phldrT="[Text]" custT="1"/>
      <dgm:spPr/>
      <dgm:t>
        <a:bodyPr/>
        <a:lstStyle/>
        <a:p>
          <a:endParaRPr lang="en-US" sz="1100"/>
        </a:p>
      </dgm:t>
    </dgm:pt>
    <dgm:pt modelId="{666D2CEC-DB38-E345-8A38-8B0636C41C9E}" type="parTrans" cxnId="{4619CA72-FC86-6748-B6DD-0D54D58E2481}">
      <dgm:prSet/>
      <dgm:spPr/>
      <dgm:t>
        <a:bodyPr/>
        <a:lstStyle/>
        <a:p>
          <a:endParaRPr lang="en-US"/>
        </a:p>
      </dgm:t>
    </dgm:pt>
    <dgm:pt modelId="{D9D42053-11B2-4449-8767-023E5221B61B}" type="sibTrans" cxnId="{4619CA72-FC86-6748-B6DD-0D54D58E2481}">
      <dgm:prSet/>
      <dgm:spPr/>
      <dgm:t>
        <a:bodyPr/>
        <a:lstStyle/>
        <a:p>
          <a:endParaRPr lang="en-US"/>
        </a:p>
      </dgm:t>
    </dgm:pt>
    <dgm:pt modelId="{83565466-1EF9-C34F-88A3-3121AE1A213D}">
      <dgm:prSet phldrT="[Text]" custT="1"/>
      <dgm:spPr/>
      <dgm:t>
        <a:bodyPr/>
        <a:lstStyle/>
        <a:p>
          <a:endParaRPr lang="en-US" sz="1100"/>
        </a:p>
      </dgm:t>
    </dgm:pt>
    <dgm:pt modelId="{B79BDD43-F4F4-D74F-BC7B-ED274B739B94}" type="parTrans" cxnId="{C7D2771D-5826-C949-BF45-08F01E2C2679}">
      <dgm:prSet/>
      <dgm:spPr/>
      <dgm:t>
        <a:bodyPr/>
        <a:lstStyle/>
        <a:p>
          <a:endParaRPr lang="en-US"/>
        </a:p>
      </dgm:t>
    </dgm:pt>
    <dgm:pt modelId="{C8CCD21B-8CEF-3541-8D98-7EFF7288299D}" type="sibTrans" cxnId="{C7D2771D-5826-C949-BF45-08F01E2C2679}">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CE81E87E-85C8-4501-A976-DC24223B8D11}" type="presOf" srcId="{600A4D2C-00EF-CF46-87B0-536E0932552B}" destId="{781D4507-01D1-214F-B335-4BA14AF72479}" srcOrd="0" destOrd="1" presId="urn:microsoft.com/office/officeart/2005/8/layout/hList1"/>
    <dgm:cxn modelId="{D3A810CB-55F2-4ED6-BE08-36171A686DEE}" type="presOf" srcId="{37B240F4-DF5B-5D4E-AC72-1485F0CA39FF}" destId="{7496B69C-7785-5544-9B7B-421B19F60130}" srcOrd="0" destOrd="0" presId="urn:microsoft.com/office/officeart/2005/8/layout/hList1"/>
    <dgm:cxn modelId="{7C27EC54-97D6-4A8A-8DA5-BDA56BA396DD}" type="presOf" srcId="{EFD31F22-2120-B249-B4E0-C5D9D04D07A9}" destId="{7A3F422F-E3BE-034C-8E25-1D193DCFF56A}" srcOrd="0" destOrd="0"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A7483D34-B81E-41A6-ADCE-0974F66A6AA5}" type="presOf" srcId="{72CA5C52-0FBC-0F4C-9151-BA662EDFD2E4}" destId="{6AB28627-65A4-0F48-9C83-6D52DCBAE922}" srcOrd="0" destOrd="4" presId="urn:microsoft.com/office/officeart/2005/8/layout/hList1"/>
    <dgm:cxn modelId="{A81BCD2B-2C00-FA4A-A979-D2E0662A0962}" srcId="{10D9C142-C3D1-C64B-9424-35638292A6C7}" destId="{76529393-8499-2347-8122-E4389780676D}" srcOrd="3" destOrd="0" parTransId="{9E1FBA49-C531-C341-87EE-8203980F1A9F}" sibTransId="{19C71DA6-AD0D-8A45-B8ED-8B984C3BDA16}"/>
    <dgm:cxn modelId="{F9118715-8F1E-984E-B520-D472559EF548}" srcId="{8E432727-F7D4-8341-8069-6BD72AFB555E}" destId="{795EAEFE-240A-E24D-B13B-4C5450B76BD7}" srcOrd="1" destOrd="0" parTransId="{0BA6F0C8-D56B-DD46-921B-FD3F87801895}" sibTransId="{9351ECDF-832A-BC40-9669-3ADFA40D5758}"/>
    <dgm:cxn modelId="{B3CA7C17-6F3A-4BA5-9885-C76126C73979}" type="presOf" srcId="{76529393-8499-2347-8122-E4389780676D}" destId="{7496B69C-7785-5544-9B7B-421B19F60130}" srcOrd="0" destOrd="3" presId="urn:microsoft.com/office/officeart/2005/8/layout/hList1"/>
    <dgm:cxn modelId="{4619CA72-FC86-6748-B6DD-0D54D58E2481}" srcId="{795EAEFE-240A-E24D-B13B-4C5450B76BD7}" destId="{A3CA9E26-0497-814A-B54D-D600D40A43F1}" srcOrd="0" destOrd="0" parTransId="{666D2CEC-DB38-E345-8A38-8B0636C41C9E}" sibTransId="{D9D42053-11B2-4449-8767-023E5221B61B}"/>
    <dgm:cxn modelId="{83495267-1CA1-D04E-84D6-E6B11CECD699}" srcId="{795EAEFE-240A-E24D-B13B-4C5450B76BD7}" destId="{2702F251-6C9C-984B-8EF9-258153343939}" srcOrd="2" destOrd="0" parTransId="{FEEEDC40-CA46-D943-A3FF-A76E8619AC32}" sibTransId="{B0A2E6C7-7C31-A044-9A9B-D267F5B77D8E}"/>
    <dgm:cxn modelId="{C996D9EB-B1FA-475B-AFF4-E75C216E3ADF}" type="presOf" srcId="{83565466-1EF9-C34F-88A3-3121AE1A213D}" destId="{781D4507-01D1-214F-B335-4BA14AF72479}"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B7394B02-0B29-492A-ADC7-6C7401167C27}" type="presOf" srcId="{FA34B86F-8B2C-054D-9931-A6B8A3F9CD4F}" destId="{6AB28627-65A4-0F48-9C83-6D52DCBAE922}" srcOrd="0" destOrd="1" presId="urn:microsoft.com/office/officeart/2005/8/layout/hList1"/>
    <dgm:cxn modelId="{25CD636C-6932-4CDE-88A2-54E710A276B8}" type="presOf" srcId="{7867700F-B6A7-6843-830D-63469852F041}" destId="{6AB28627-65A4-0F48-9C83-6D52DCBAE922}" srcOrd="0" destOrd="6" presId="urn:microsoft.com/office/officeart/2005/8/layout/hList1"/>
    <dgm:cxn modelId="{9A521E8A-ABA6-4D86-B948-EA8127082EEE}" type="presOf" srcId="{7D7DD335-35A3-4947-BB16-8C2A62F7CD37}" destId="{781D4507-01D1-214F-B335-4BA14AF72479}" srcOrd="0" destOrd="3" presId="urn:microsoft.com/office/officeart/2005/8/layout/hList1"/>
    <dgm:cxn modelId="{1E0037FD-55CA-4B1E-BCAA-B4E71B3E1A3B}" type="presOf" srcId="{A3CA9E26-0497-814A-B54D-D600D40A43F1}" destId="{6AB28627-65A4-0F48-9C83-6D52DCBAE922}"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A1F818C-5AAB-406A-9D9B-E6666D8F8C15}" type="presOf" srcId="{8E432727-F7D4-8341-8069-6BD72AFB555E}" destId="{93437A4D-CAF4-2241-BA4E-E46CD51D38DA}" srcOrd="0" destOrd="0" presId="urn:microsoft.com/office/officeart/2005/8/layout/hList1"/>
    <dgm:cxn modelId="{73EBD073-0ECA-1C4C-B59E-A2D177EC87E4}" srcId="{EFD31F22-2120-B249-B4E0-C5D9D04D07A9}" destId="{600A4D2C-00EF-CF46-87B0-536E0932552B}" srcOrd="1" destOrd="0" parTransId="{28E5C933-98CF-5D49-BF53-5CB0435F3D35}" sibTransId="{4E8D4195-C56B-9C42-84F4-915AD720241B}"/>
    <dgm:cxn modelId="{9AECB6F6-2108-47F9-92C3-E378D045A74E}" type="presOf" srcId="{E22078A0-2F52-6946-A5FB-47CA2991218B}" destId="{781D4507-01D1-214F-B335-4BA14AF72479}" srcOrd="0" destOrd="2" presId="urn:microsoft.com/office/officeart/2005/8/layout/hList1"/>
    <dgm:cxn modelId="{E65E835B-9D28-2948-B235-615108A2A3E6}" srcId="{10D9C142-C3D1-C64B-9424-35638292A6C7}" destId="{7BF429AF-3BFB-8241-B077-314BFDDD0BC3}" srcOrd="1" destOrd="0" parTransId="{EAC512AE-6985-F04F-9132-F199C408B564}" sibTransId="{91390C71-7B70-4645-90E3-6119077D01AC}"/>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BDEB23D7-84AD-4916-A890-9956E872D086}" type="presOf" srcId="{2702F251-6C9C-984B-8EF9-258153343939}" destId="{6AB28627-65A4-0F48-9C83-6D52DCBAE922}" srcOrd="0" destOrd="2" presId="urn:microsoft.com/office/officeart/2005/8/layout/hList1"/>
    <dgm:cxn modelId="{5AEF9607-9A55-1C4B-8587-F303A8016D99}" srcId="{795EAEFE-240A-E24D-B13B-4C5450B76BD7}" destId="{7867700F-B6A7-6843-830D-63469852F041}" srcOrd="6" destOrd="0" parTransId="{78C7D5B2-D866-EF4F-90EC-A3351935875F}" sibTransId="{491785D3-0737-324A-8F80-D60C036A9282}"/>
    <dgm:cxn modelId="{974CDA00-E197-4990-8391-882A93BC95A2}" type="presOf" srcId="{10D9C142-C3D1-C64B-9424-35638292A6C7}" destId="{256B4AAF-E6D0-8049-8C71-10ADF02C3886}" srcOrd="0" destOrd="0" presId="urn:microsoft.com/office/officeart/2005/8/layout/hList1"/>
    <dgm:cxn modelId="{304617B1-5637-4173-A403-F097470EDA37}" type="presOf" srcId="{389A28B3-340B-7D48-A0A2-D5411DE9643F}" destId="{7496B69C-7785-5544-9B7B-421B19F60130}" srcOrd="0" destOrd="2" presId="urn:microsoft.com/office/officeart/2005/8/layout/hList1"/>
    <dgm:cxn modelId="{512CC36F-8684-4088-9967-F7C4B1B403F3}" type="presOf" srcId="{550ED24E-2324-4D4A-BAC9-2E32F6124F32}" destId="{6AB28627-65A4-0F48-9C83-6D52DCBAE922}" srcOrd="0" destOrd="3" presId="urn:microsoft.com/office/officeart/2005/8/layout/hList1"/>
    <dgm:cxn modelId="{A5F9280B-10FB-4358-900F-8DC8A52D9DE0}" type="presOf" srcId="{7BF429AF-3BFB-8241-B077-314BFDDD0BC3}" destId="{7496B69C-7785-5544-9B7B-421B19F60130}" srcOrd="0" destOrd="1" presId="urn:microsoft.com/office/officeart/2005/8/layout/hList1"/>
    <dgm:cxn modelId="{E3C1F6E0-B780-F347-96E6-659F4D383E76}" srcId="{10D9C142-C3D1-C64B-9424-35638292A6C7}" destId="{D6D8B2B3-2C81-6B4E-8F01-BE7DCA331976}" srcOrd="4" destOrd="0" parTransId="{A3A4DF1A-176D-A843-9C84-575288DEC816}" sibTransId="{80203ED7-D5F5-0443-83DB-D25D259D679F}"/>
    <dgm:cxn modelId="{4BB24A52-F652-9448-85A1-C8F6F4AE6558}" srcId="{EFD31F22-2120-B249-B4E0-C5D9D04D07A9}" destId="{7D7DD335-35A3-4947-BB16-8C2A62F7CD37}" srcOrd="3" destOrd="0" parTransId="{5EC9E9FD-4D91-E646-8A7F-9A8A8D506A73}" sibTransId="{D7C26270-52AD-8840-A6ED-E7DF689AB56D}"/>
    <dgm:cxn modelId="{4A096EEF-E093-494F-8541-188C3F594813}" srcId="{10D9C142-C3D1-C64B-9424-35638292A6C7}" destId="{389A28B3-340B-7D48-A0A2-D5411DE9643F}" srcOrd="2" destOrd="0" parTransId="{07421072-5583-834A-9FEC-072E05C6727B}" sibTransId="{C8D29E9C-1DA9-F844-A3A9-CCE324DD8D38}"/>
    <dgm:cxn modelId="{BAA88674-9F94-40A4-ACAA-6E8FAA5F74E3}" type="presOf" srcId="{45B22623-C586-4747-9956-C7BDD2DBFDCD}" destId="{6AB28627-65A4-0F48-9C83-6D52DCBAE922}" srcOrd="0" destOrd="5" presId="urn:microsoft.com/office/officeart/2005/8/layout/hList1"/>
    <dgm:cxn modelId="{D63A5A04-7946-4A50-BD14-9F7499042547}" type="presOf" srcId="{D6D8B2B3-2C81-6B4E-8F01-BE7DCA331976}" destId="{7496B69C-7785-5544-9B7B-421B19F60130}" srcOrd="0" destOrd="4" presId="urn:microsoft.com/office/officeart/2005/8/layout/hList1"/>
    <dgm:cxn modelId="{D9305CC9-E378-49A9-AEC7-563F93991C92}" type="presOf" srcId="{795EAEFE-240A-E24D-B13B-4C5450B76BD7}" destId="{EE3FA832-F2B6-F948-ADB8-F0EA07A7EDE3}" srcOrd="0" destOrd="0" presId="urn:microsoft.com/office/officeart/2005/8/layout/hList1"/>
    <dgm:cxn modelId="{9F6869D5-DC19-6541-A568-B37D45D566ED}" srcId="{795EAEFE-240A-E24D-B13B-4C5450B76BD7}" destId="{45B22623-C586-4747-9956-C7BDD2DBFDCD}" srcOrd="5" destOrd="0" parTransId="{EBAAE30B-86C4-524E-975E-74AA2E3E147A}" sibTransId="{716A9B1D-B601-7249-B6B7-C7D60A4A71AF}"/>
    <dgm:cxn modelId="{9CD70824-8551-3C49-8055-946E8FC00E8B}" srcId="{10D9C142-C3D1-C64B-9424-35638292A6C7}" destId="{37B240F4-DF5B-5D4E-AC72-1485F0CA39FF}" srcOrd="0" destOrd="0" parTransId="{4CEB08AE-41BA-5447-B9BD-C8E48CD69C8A}" sibTransId="{EDE63F27-323C-8F44-A1F5-2E43680ABED7}"/>
    <dgm:cxn modelId="{C7D2771D-5826-C949-BF45-08F01E2C2679}" srcId="{EFD31F22-2120-B249-B4E0-C5D9D04D07A9}" destId="{83565466-1EF9-C34F-88A3-3121AE1A213D}" srcOrd="0" destOrd="0" parTransId="{B79BDD43-F4F4-D74F-BC7B-ED274B739B94}" sibTransId="{C8CCD21B-8CEF-3541-8D98-7EFF7288299D}"/>
    <dgm:cxn modelId="{89431496-7887-4642-9F7F-2BF551C544B0}" srcId="{8E432727-F7D4-8341-8069-6BD72AFB555E}" destId="{EFD31F22-2120-B249-B4E0-C5D9D04D07A9}" srcOrd="0" destOrd="0" parTransId="{0C19D6A1-384B-2841-BD46-3FFE7E752456}" sibTransId="{F229F18A-83EB-BF42-833F-AF3A6046B839}"/>
    <dgm:cxn modelId="{29D18EB7-70CF-4390-8038-1E0C6FAB900B}" type="presParOf" srcId="{93437A4D-CAF4-2241-BA4E-E46CD51D38DA}" destId="{3F39BFA8-D169-404F-B0E2-02349D0A6AB6}" srcOrd="0" destOrd="0" presId="urn:microsoft.com/office/officeart/2005/8/layout/hList1"/>
    <dgm:cxn modelId="{A7E40A65-950D-4E02-B9AC-27F2390F71E4}" type="presParOf" srcId="{3F39BFA8-D169-404F-B0E2-02349D0A6AB6}" destId="{7A3F422F-E3BE-034C-8E25-1D193DCFF56A}" srcOrd="0" destOrd="0" presId="urn:microsoft.com/office/officeart/2005/8/layout/hList1"/>
    <dgm:cxn modelId="{58D97BC3-7A08-44B8-A5E6-275E9E72F62C}" type="presParOf" srcId="{3F39BFA8-D169-404F-B0E2-02349D0A6AB6}" destId="{781D4507-01D1-214F-B335-4BA14AF72479}" srcOrd="1" destOrd="0" presId="urn:microsoft.com/office/officeart/2005/8/layout/hList1"/>
    <dgm:cxn modelId="{56119EC4-2BE4-4C51-8728-3FB5026DDF48}" type="presParOf" srcId="{93437A4D-CAF4-2241-BA4E-E46CD51D38DA}" destId="{3E6C7090-4F6F-774D-ABDF-A568F5104C29}" srcOrd="1" destOrd="0" presId="urn:microsoft.com/office/officeart/2005/8/layout/hList1"/>
    <dgm:cxn modelId="{77B6914C-0BC7-420C-B603-F75A9CF63F2A}" type="presParOf" srcId="{93437A4D-CAF4-2241-BA4E-E46CD51D38DA}" destId="{AF05673A-19BD-E84C-8CF0-10EC65A177ED}" srcOrd="2" destOrd="0" presId="urn:microsoft.com/office/officeart/2005/8/layout/hList1"/>
    <dgm:cxn modelId="{72BB265D-72A1-45FC-AD28-E4FA6F60F76C}" type="presParOf" srcId="{AF05673A-19BD-E84C-8CF0-10EC65A177ED}" destId="{EE3FA832-F2B6-F948-ADB8-F0EA07A7EDE3}" srcOrd="0" destOrd="0" presId="urn:microsoft.com/office/officeart/2005/8/layout/hList1"/>
    <dgm:cxn modelId="{8DB80F55-7723-4556-B220-30ED7CFF48A4}" type="presParOf" srcId="{AF05673A-19BD-E84C-8CF0-10EC65A177ED}" destId="{6AB28627-65A4-0F48-9C83-6D52DCBAE922}" srcOrd="1" destOrd="0" presId="urn:microsoft.com/office/officeart/2005/8/layout/hList1"/>
    <dgm:cxn modelId="{7FA976E5-0E3B-491E-A6DD-1636D70393B0}" type="presParOf" srcId="{93437A4D-CAF4-2241-BA4E-E46CD51D38DA}" destId="{4C3F1F0D-40DA-4C44-9F3F-972581290EBF}" srcOrd="3" destOrd="0" presId="urn:microsoft.com/office/officeart/2005/8/layout/hList1"/>
    <dgm:cxn modelId="{926EF124-C480-4C8F-A719-3E524354BA27}" type="presParOf" srcId="{93437A4D-CAF4-2241-BA4E-E46CD51D38DA}" destId="{CFF43412-CFA8-3646-A4C2-577E114AFC1D}" srcOrd="4" destOrd="0" presId="urn:microsoft.com/office/officeart/2005/8/layout/hList1"/>
    <dgm:cxn modelId="{22DA4DDE-78E4-47E0-9775-75D2CC9DCD53}" type="presParOf" srcId="{CFF43412-CFA8-3646-A4C2-577E114AFC1D}" destId="{256B4AAF-E6D0-8049-8C71-10ADF02C3886}" srcOrd="0" destOrd="0" presId="urn:microsoft.com/office/officeart/2005/8/layout/hList1"/>
    <dgm:cxn modelId="{D7CEDD30-6966-41B0-8DC4-8ED1C35DFF72}"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63" minVer="http://schemas.openxmlformats.org/drawingml/2006/diagram"/>
    </a:ext>
  </dgm:extLst>
</dgm:dataModel>
</file>

<file path=word/diagrams/data27.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dgm:spPr/>
      <dgm:t>
        <a:bodyPr/>
        <a:lstStyle/>
        <a:p>
          <a:r>
            <a:rPr lang="en-US"/>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dgm:spPr/>
      <dgm:t>
        <a:bodyPr/>
        <a:lstStyle/>
        <a:p>
          <a:r>
            <a:rPr lang="en-US"/>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dgm:spPr/>
      <dgm:t>
        <a:bodyPr/>
        <a:lstStyle/>
        <a:p>
          <a:r>
            <a:rPr lang="en-US"/>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dgm:spPr/>
      <dgm:t>
        <a:bodyPr/>
        <a:lstStyle/>
        <a:p>
          <a:r>
            <a:rPr lang="en-US"/>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dgm:spPr/>
      <dgm:t>
        <a:bodyPr/>
        <a:lstStyle/>
        <a:p>
          <a:r>
            <a:rPr lang="en-US"/>
            <a:t>5.2 Each child is supported to build and maintain sensitive and responsive relationships with other children and adults.</a:t>
          </a:r>
          <a:endParaRPr lang="en-AU"/>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1DA66BCD-729B-4E49-B066-2D3923015A14}">
      <dgm:prSet/>
      <dgm:spPr/>
      <dgm:t>
        <a:bodyPr/>
        <a:lstStyle/>
        <a:p>
          <a:r>
            <a:rPr lang="en-US"/>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2"/>
      <dgm:spPr/>
      <dgm:t>
        <a:bodyPr/>
        <a:lstStyle/>
        <a:p>
          <a:endParaRPr lang="en-US"/>
        </a:p>
      </dgm:t>
    </dgm:pt>
    <dgm:pt modelId="{01B6096E-CB72-1549-B8FC-FD9DF91317D4}" type="pres">
      <dgm:prSet presAssocID="{A21C9532-6D76-444D-B0E8-25109BF55E59}" presName="parentText" presStyleLbl="node1" presStyleIdx="0" presStyleCnt="2">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0" presStyleCnt="2">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0" presStyleCnt="2"/>
      <dgm:spPr/>
      <dgm:t>
        <a:bodyPr/>
        <a:lstStyle/>
        <a:p>
          <a:endParaRPr lang="en-US"/>
        </a:p>
      </dgm:t>
    </dgm:pt>
    <dgm:pt modelId="{E383B900-CF4D-5F44-B33F-96C92C3A4973}" type="pres">
      <dgm:prSet presAssocID="{32C2CB8C-6DD6-BF45-9DEF-7C3E4CB5D486}" presName="parentText" presStyleLbl="node1" presStyleIdx="1" presStyleCnt="2">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1" presStyleCnt="2">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0" destOrd="0" parTransId="{D0AE9FA7-82D7-4542-95BA-205CC5711D1B}" sibTransId="{22CE78F2-C7F8-6540-B281-5691A85A0067}"/>
    <dgm:cxn modelId="{828C4AD4-064E-B644-92B9-43D516F680AE}" srcId="{32C2CB8C-6DD6-BF45-9DEF-7C3E4CB5D486}" destId="{23C1A3BE-5247-3A46-A8FE-7A845832D84B}" srcOrd="1" destOrd="0" parTransId="{87666362-7821-1240-B475-4828DFA0ADB0}" sibTransId="{E64C9E60-2BF3-CE4D-80D1-449E077C5968}"/>
    <dgm:cxn modelId="{5454A1FA-8B3C-4DEE-857C-2887272822CC}" type="presOf" srcId="{A21C9532-6D76-444D-B0E8-25109BF55E59}" destId="{DDBB98A3-F24F-0B4D-9298-8A799A6958B3}" srcOrd="0" destOrd="0" presId="urn:microsoft.com/office/officeart/2005/8/layout/list1"/>
    <dgm:cxn modelId="{85BB3B1A-6768-46A0-A6D4-B3EA4054A3FD}" type="presOf" srcId="{A9323E13-E59C-8D44-A571-4CA44D5128B4}" destId="{B323B976-97E6-894B-8052-6B6CA23346B6}" srcOrd="0"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EBF243A6-861A-40D1-9EEF-53836A8FFC13}" type="presOf" srcId="{A21C9532-6D76-444D-B0E8-25109BF55E59}" destId="{01B6096E-CB72-1549-B8FC-FD9DF91317D4}" srcOrd="1" destOrd="0" presId="urn:microsoft.com/office/officeart/2005/8/layout/list1"/>
    <dgm:cxn modelId="{256B92B9-F808-4CCF-90E1-CDCF9BB56B94}" type="presOf" srcId="{32C2CB8C-6DD6-BF45-9DEF-7C3E4CB5D486}" destId="{E383B900-CF4D-5F44-B33F-96C92C3A4973}" srcOrd="1" destOrd="0" presId="urn:microsoft.com/office/officeart/2005/8/layout/list1"/>
    <dgm:cxn modelId="{326EE05C-AFA7-5549-B83A-90370EA139DB}" srcId="{919166B8-604E-0844-8236-AC97CD93BE89}" destId="{32C2CB8C-6DD6-BF45-9DEF-7C3E4CB5D486}" srcOrd="1"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F885693A-9A2C-674D-94A0-517BCA374F5A}" srcId="{A21C9532-6D76-444D-B0E8-25109BF55E59}" destId="{90496155-C70D-FB44-AFC5-90F0F4D365FC}" srcOrd="1" destOrd="0" parTransId="{AE4858C4-7F7E-6D42-B9CE-965A30BA621C}" sibTransId="{9ADCBA54-19C3-BC4A-B663-883D7DCB5A6A}"/>
    <dgm:cxn modelId="{BEBF8BA2-53AD-439E-9568-4B06F225EEBE}" type="presOf" srcId="{23C1A3BE-5247-3A46-A8FE-7A845832D84B}" destId="{B323B976-97E6-894B-8052-6B6CA23346B6}" srcOrd="0" destOrd="1" presId="urn:microsoft.com/office/officeart/2005/8/layout/list1"/>
    <dgm:cxn modelId="{4B0B574F-7113-4D2F-9035-4439CDD6A947}" type="presOf" srcId="{32C2CB8C-6DD6-BF45-9DEF-7C3E4CB5D486}" destId="{B96FA356-6F33-7349-8F66-9F60F6838F9E}" srcOrd="0" destOrd="0" presId="urn:microsoft.com/office/officeart/2005/8/layout/list1"/>
    <dgm:cxn modelId="{B92FF7E9-D1C0-4206-A396-186904738D38}" type="presOf" srcId="{90496155-C70D-FB44-AFC5-90F0F4D365FC}" destId="{DC3B697C-B7C3-164F-AD9C-80A128F2F2AB}" srcOrd="0" destOrd="1" presId="urn:microsoft.com/office/officeart/2005/8/layout/list1"/>
    <dgm:cxn modelId="{124864B8-0BF4-4140-BF6F-8EAE6C7272D3}" type="presOf" srcId="{919166B8-604E-0844-8236-AC97CD93BE89}" destId="{036A9E66-84A5-F64E-9B46-DA6DDA5D22C5}" srcOrd="0" destOrd="0" presId="urn:microsoft.com/office/officeart/2005/8/layout/list1"/>
    <dgm:cxn modelId="{F552F085-EE35-4FBF-B9ED-B10C757C8092}" type="presOf" srcId="{1DA66BCD-729B-4E49-B066-2D3923015A14}" destId="{DC3B697C-B7C3-164F-AD9C-80A128F2F2AB}" srcOrd="0" destOrd="0" presId="urn:microsoft.com/office/officeart/2005/8/layout/list1"/>
    <dgm:cxn modelId="{79606EE1-1B81-4312-B4B6-866F4AD39B0F}" type="presParOf" srcId="{036A9E66-84A5-F64E-9B46-DA6DDA5D22C5}" destId="{47C68737-D460-FA43-9A59-EE096FBD4FDC}" srcOrd="0" destOrd="0" presId="urn:microsoft.com/office/officeart/2005/8/layout/list1"/>
    <dgm:cxn modelId="{C5C684A4-6D1B-4179-9A65-D73ED67B6CCD}" type="presParOf" srcId="{47C68737-D460-FA43-9A59-EE096FBD4FDC}" destId="{DDBB98A3-F24F-0B4D-9298-8A799A6958B3}" srcOrd="0" destOrd="0" presId="urn:microsoft.com/office/officeart/2005/8/layout/list1"/>
    <dgm:cxn modelId="{B341DC5F-9229-4650-A3F6-AA0E0DB7F834}" type="presParOf" srcId="{47C68737-D460-FA43-9A59-EE096FBD4FDC}" destId="{01B6096E-CB72-1549-B8FC-FD9DF91317D4}" srcOrd="1" destOrd="0" presId="urn:microsoft.com/office/officeart/2005/8/layout/list1"/>
    <dgm:cxn modelId="{BF44423E-37B3-40FC-BF8C-479C206C52DB}" type="presParOf" srcId="{036A9E66-84A5-F64E-9B46-DA6DDA5D22C5}" destId="{766D8E43-1ED5-534C-ACE8-40FD06F53276}" srcOrd="1" destOrd="0" presId="urn:microsoft.com/office/officeart/2005/8/layout/list1"/>
    <dgm:cxn modelId="{1AC2DE65-81CB-48D6-98B1-4C7A2ED1B62E}" type="presParOf" srcId="{036A9E66-84A5-F64E-9B46-DA6DDA5D22C5}" destId="{DC3B697C-B7C3-164F-AD9C-80A128F2F2AB}" srcOrd="2" destOrd="0" presId="urn:microsoft.com/office/officeart/2005/8/layout/list1"/>
    <dgm:cxn modelId="{DF86B1E7-5986-4A20-B865-38E31E1DDD92}" type="presParOf" srcId="{036A9E66-84A5-F64E-9B46-DA6DDA5D22C5}" destId="{6D1BDFEB-9B4E-A54D-962B-9DEEA575CF92}" srcOrd="3" destOrd="0" presId="urn:microsoft.com/office/officeart/2005/8/layout/list1"/>
    <dgm:cxn modelId="{2A197913-C077-48E7-89D4-86AAD5A441F2}" type="presParOf" srcId="{036A9E66-84A5-F64E-9B46-DA6DDA5D22C5}" destId="{9530461B-68A5-184F-B74A-C8B60B890DEC}" srcOrd="4" destOrd="0" presId="urn:microsoft.com/office/officeart/2005/8/layout/list1"/>
    <dgm:cxn modelId="{EBA8014E-D13F-48C2-A8D8-858C63A8E6AC}" type="presParOf" srcId="{9530461B-68A5-184F-B74A-C8B60B890DEC}" destId="{B96FA356-6F33-7349-8F66-9F60F6838F9E}" srcOrd="0" destOrd="0" presId="urn:microsoft.com/office/officeart/2005/8/layout/list1"/>
    <dgm:cxn modelId="{A3A033CD-DFC0-4E7D-BC0A-701247231D9A}" type="presParOf" srcId="{9530461B-68A5-184F-B74A-C8B60B890DEC}" destId="{E383B900-CF4D-5F44-B33F-96C92C3A4973}" srcOrd="1" destOrd="0" presId="urn:microsoft.com/office/officeart/2005/8/layout/list1"/>
    <dgm:cxn modelId="{7F000EB7-1AEC-44C4-BA0D-417FD3C2D0D9}" type="presParOf" srcId="{036A9E66-84A5-F64E-9B46-DA6DDA5D22C5}" destId="{2C74063F-76D6-0F49-967B-076A5720D6C1}" srcOrd="5" destOrd="0" presId="urn:microsoft.com/office/officeart/2005/8/layout/list1"/>
    <dgm:cxn modelId="{9E6624A6-05BB-4AD2-9B17-355915A87CCE}" type="presParOf" srcId="{036A9E66-84A5-F64E-9B46-DA6DDA5D22C5}" destId="{B323B976-97E6-894B-8052-6B6CA23346B6}" srcOrd="6" destOrd="0" presId="urn:microsoft.com/office/officeart/2005/8/layout/list1"/>
  </dgm:cxnLst>
  <dgm:bg/>
  <dgm:whole/>
  <dgm:extLst>
    <a:ext uri="http://schemas.microsoft.com/office/drawing/2008/diagram">
      <dsp:dataModelExt xmlns:dsp="http://schemas.microsoft.com/office/drawing/2008/diagram" relId="rId171" minVer="http://schemas.openxmlformats.org/drawingml/2006/diagram"/>
    </a:ext>
  </dgm:extLst>
</dgm:dataModel>
</file>

<file path=word/diagrams/data28.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7641E748-6AD9-7F41-B0DE-ECD55A8B427C}">
      <dgm:prSet phldrT="[Text]" custT="1"/>
      <dgm:spPr/>
      <dgm:t>
        <a:bodyPr/>
        <a:lstStyle/>
        <a:p>
          <a:endParaRPr lang="en-US" sz="1100"/>
        </a:p>
      </dgm:t>
    </dgm:pt>
    <dgm:pt modelId="{E50DBF33-720D-9E4B-B4DB-2CE15E52E17D}" type="parTrans" cxnId="{5B0885F1-8226-4944-A4FB-34E73C6CEC2E}">
      <dgm:prSet/>
      <dgm:spPr/>
      <dgm:t>
        <a:bodyPr/>
        <a:lstStyle/>
        <a:p>
          <a:endParaRPr lang="en-US"/>
        </a:p>
      </dgm:t>
    </dgm:pt>
    <dgm:pt modelId="{4A366B29-638E-EA44-8657-89AD181F43B1}" type="sibTrans" cxnId="{5B0885F1-8226-4944-A4FB-34E73C6CEC2E}">
      <dgm:prSet/>
      <dgm:spPr/>
      <dgm:t>
        <a:bodyPr/>
        <a:lstStyle/>
        <a:p>
          <a:endParaRPr lang="en-US"/>
        </a:p>
      </dgm:t>
    </dgm:pt>
    <dgm:pt modelId="{44DCCECE-F862-FA4F-A679-441191C67442}">
      <dgm:prSet phldrT="[Text]" custT="1"/>
      <dgm:spPr/>
      <dgm:t>
        <a:bodyPr/>
        <a:lstStyle/>
        <a:p>
          <a:endParaRPr lang="en-US" sz="1100"/>
        </a:p>
      </dgm:t>
    </dgm:pt>
    <dgm:pt modelId="{EC4ECF61-A9D6-0644-A74C-3B0559D36869}" type="parTrans" cxnId="{772CAAAD-80D1-3843-80D8-56E40028326D}">
      <dgm:prSet/>
      <dgm:spPr/>
      <dgm:t>
        <a:bodyPr/>
        <a:lstStyle/>
        <a:p>
          <a:endParaRPr lang="en-US"/>
        </a:p>
      </dgm:t>
    </dgm:pt>
    <dgm:pt modelId="{A6AA3FBE-8820-D540-8110-E3CD1981E47C}" type="sibTrans" cxnId="{772CAAAD-80D1-3843-80D8-56E40028326D}">
      <dgm:prSet/>
      <dgm:spPr/>
      <dgm:t>
        <a:bodyPr/>
        <a:lstStyle/>
        <a:p>
          <a:endParaRPr lang="en-US"/>
        </a:p>
      </dgm:t>
    </dgm:pt>
    <dgm:pt modelId="{59DE3EDF-71C9-4540-8201-5AA6C41CFEE9}">
      <dgm:prSet phldrT="[Text]" custT="1"/>
      <dgm:spPr/>
      <dgm:t>
        <a:bodyPr/>
        <a:lstStyle/>
        <a:p>
          <a:endParaRPr lang="en-US" sz="1100"/>
        </a:p>
      </dgm:t>
    </dgm:pt>
    <dgm:pt modelId="{BD4E329E-467F-5F47-91D6-60A4A2F96672}" type="parTrans" cxnId="{B598D03A-364A-434F-B87C-2190523872C8}">
      <dgm:prSet/>
      <dgm:spPr/>
      <dgm:t>
        <a:bodyPr/>
        <a:lstStyle/>
        <a:p>
          <a:endParaRPr lang="en-US"/>
        </a:p>
      </dgm:t>
    </dgm:pt>
    <dgm:pt modelId="{372A9989-4700-A14C-973C-EA5ADF63CD36}" type="sibTrans" cxnId="{B598D03A-364A-434F-B87C-2190523872C8}">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772CAAAD-80D1-3843-80D8-56E40028326D}" srcId="{795EAEFE-240A-E24D-B13B-4C5450B76BD7}" destId="{44DCCECE-F862-FA4F-A679-441191C67442}" srcOrd="0" destOrd="0" parTransId="{EC4ECF61-A9D6-0644-A74C-3B0559D36869}" sibTransId="{A6AA3FBE-8820-D540-8110-E3CD1981E47C}"/>
    <dgm:cxn modelId="{2BBBCD5F-9E34-6249-9B7F-ECDAF5159EBF}" srcId="{795EAEFE-240A-E24D-B13B-4C5450B76BD7}" destId="{72CA5C52-0FBC-0F4C-9151-BA662EDFD2E4}" srcOrd="4" destOrd="0" parTransId="{654FCAC3-35E0-4342-AB73-99CFCBFB1C3F}" sibTransId="{47E56394-AC37-AA45-9066-CED2C0E8FC89}"/>
    <dgm:cxn modelId="{0EED6C9E-6A13-4F08-8911-12D41E52DF64}" type="presOf" srcId="{37B240F4-DF5B-5D4E-AC72-1485F0CA39FF}" destId="{7496B69C-7785-5544-9B7B-421B19F60130}" srcOrd="0" destOrd="0" presId="urn:microsoft.com/office/officeart/2005/8/layout/hList1"/>
    <dgm:cxn modelId="{B598D03A-364A-434F-B87C-2190523872C8}" srcId="{EFD31F22-2120-B249-B4E0-C5D9D04D07A9}" destId="{59DE3EDF-71C9-4540-8201-5AA6C41CFEE9}" srcOrd="1" destOrd="0" parTransId="{BD4E329E-467F-5F47-91D6-60A4A2F96672}" sibTransId="{372A9989-4700-A14C-973C-EA5ADF63CD36}"/>
    <dgm:cxn modelId="{641C0CA2-EEA2-A94E-9BE6-8CFF5DE9C672}" srcId="{795EAEFE-240A-E24D-B13B-4C5450B76BD7}" destId="{550ED24E-2324-4D4A-BAC9-2E32F6124F32}" srcOrd="3" destOrd="0" parTransId="{99297DEE-248F-D94D-8285-A49FCFBC7BEC}" sibTransId="{ACE3191D-7191-DA4A-9FEA-2924E31594B5}"/>
    <dgm:cxn modelId="{5B0885F1-8226-4944-A4FB-34E73C6CEC2E}" srcId="{EFD31F22-2120-B249-B4E0-C5D9D04D07A9}" destId="{7641E748-6AD9-7F41-B0DE-ECD55A8B427C}" srcOrd="0" destOrd="0" parTransId="{E50DBF33-720D-9E4B-B4DB-2CE15E52E17D}" sibTransId="{4A366B29-638E-EA44-8657-89AD181F43B1}"/>
    <dgm:cxn modelId="{C0C80C7D-7D4D-BF45-9113-4D68A06F3C1F}" srcId="{795EAEFE-240A-E24D-B13B-4C5450B76BD7}" destId="{FA34B86F-8B2C-054D-9931-A6B8A3F9CD4F}" srcOrd="1" destOrd="0" parTransId="{A7532E74-595D-1C42-A144-2D53807A89F3}" sibTransId="{D8103BD7-93E2-0545-AF89-A3680495E5B6}"/>
    <dgm:cxn modelId="{BFD9B6DA-7AD3-490F-8C93-AFF2B4947BD6}" type="presOf" srcId="{600A4D2C-00EF-CF46-87B0-536E0932552B}" destId="{781D4507-01D1-214F-B335-4BA14AF72479}" srcOrd="0" destOrd="2" presId="urn:microsoft.com/office/officeart/2005/8/layout/hList1"/>
    <dgm:cxn modelId="{FF586B41-0748-45C1-ADB8-53898E5B0BFF}" type="presOf" srcId="{7867700F-B6A7-6843-830D-63469852F041}" destId="{6AB28627-65A4-0F48-9C83-6D52DCBAE922}" srcOrd="0" destOrd="5" presId="urn:microsoft.com/office/officeart/2005/8/layout/hList1"/>
    <dgm:cxn modelId="{0175EA3F-32C3-46CF-A1A1-42DAF5D4CD5A}" type="presOf" srcId="{76529393-8499-2347-8122-E4389780676D}" destId="{7496B69C-7785-5544-9B7B-421B19F60130}" srcOrd="0" destOrd="2" presId="urn:microsoft.com/office/officeart/2005/8/layout/hList1"/>
    <dgm:cxn modelId="{89431496-7887-4642-9F7F-2BF551C544B0}" srcId="{8E432727-F7D4-8341-8069-6BD72AFB555E}" destId="{EFD31F22-2120-B249-B4E0-C5D9D04D07A9}" srcOrd="0" destOrd="0" parTransId="{0C19D6A1-384B-2841-BD46-3FFE7E752456}" sibTransId="{F229F18A-83EB-BF42-833F-AF3A6046B839}"/>
    <dgm:cxn modelId="{A88522CE-F85A-4443-822D-105DBC60D68B}" type="presOf" srcId="{10D9C142-C3D1-C64B-9424-35638292A6C7}" destId="{256B4AAF-E6D0-8049-8C71-10ADF02C3886}" srcOrd="0" destOrd="0"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2" destOrd="0" parTransId="{28E5C933-98CF-5D49-BF53-5CB0435F3D35}" sibTransId="{4E8D4195-C56B-9C42-84F4-915AD720241B}"/>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971CD24B-6109-4456-9796-4AC38475CB11}" type="presOf" srcId="{FA34B86F-8B2C-054D-9931-A6B8A3F9CD4F}" destId="{6AB28627-65A4-0F48-9C83-6D52DCBAE922}" srcOrd="0" destOrd="1"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52DA4219-7E7B-BA45-AC9E-E84CAC4A5950}" srcId="{8E432727-F7D4-8341-8069-6BD72AFB555E}" destId="{10D9C142-C3D1-C64B-9424-35638292A6C7}" srcOrd="2" destOrd="0" parTransId="{A8644CCE-769D-AB40-A341-442F30314954}" sibTransId="{7A2F4DA6-8967-A34A-8B4E-A907DD5B630C}"/>
    <dgm:cxn modelId="{8C05C436-A4EC-4BC8-AE43-17544FD96133}" type="presOf" srcId="{389A28B3-340B-7D48-A0A2-D5411DE9643F}" destId="{7496B69C-7785-5544-9B7B-421B19F60130}" srcOrd="0" destOrd="1" presId="urn:microsoft.com/office/officeart/2005/8/layout/hList1"/>
    <dgm:cxn modelId="{CB9EF5DA-C08A-40A0-B526-6301BC4E2399}" type="presOf" srcId="{EFD31F22-2120-B249-B4E0-C5D9D04D07A9}" destId="{7A3F422F-E3BE-034C-8E25-1D193DCFF56A}" srcOrd="0" destOrd="0" presId="urn:microsoft.com/office/officeart/2005/8/layout/hList1"/>
    <dgm:cxn modelId="{B3FD49CF-1E93-4704-8410-EEF241FD6C41}" type="presOf" srcId="{550ED24E-2324-4D4A-BAC9-2E32F6124F32}" destId="{6AB28627-65A4-0F48-9C83-6D52DCBAE922}" srcOrd="0" destOrd="3" presId="urn:microsoft.com/office/officeart/2005/8/layout/hList1"/>
    <dgm:cxn modelId="{74212047-8875-483B-9C7B-9A05684AB29A}" type="presOf" srcId="{8E432727-F7D4-8341-8069-6BD72AFB555E}" destId="{93437A4D-CAF4-2241-BA4E-E46CD51D38DA}"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A81BCD2B-2C00-FA4A-A979-D2E0662A0962}" srcId="{10D9C142-C3D1-C64B-9424-35638292A6C7}" destId="{76529393-8499-2347-8122-E4389780676D}" srcOrd="2" destOrd="0" parTransId="{9E1FBA49-C531-C341-87EE-8203980F1A9F}" sibTransId="{19C71DA6-AD0D-8A45-B8ED-8B984C3BDA16}"/>
    <dgm:cxn modelId="{CCD6BE45-8081-44AF-BBA2-3AEA05B481D2}" type="presOf" srcId="{D6D8B2B3-2C81-6B4E-8F01-BE7DCA331976}" destId="{7496B69C-7785-5544-9B7B-421B19F60130}" srcOrd="0" destOrd="3" presId="urn:microsoft.com/office/officeart/2005/8/layout/hList1"/>
    <dgm:cxn modelId="{81E3A35E-6981-4290-A5C1-4C7C8E7FAE72}" type="presOf" srcId="{72CA5C52-0FBC-0F4C-9151-BA662EDFD2E4}" destId="{6AB28627-65A4-0F48-9C83-6D52DCBAE922}" srcOrd="0" destOrd="4" presId="urn:microsoft.com/office/officeart/2005/8/layout/hList1"/>
    <dgm:cxn modelId="{3D221FBC-8609-469B-9AB9-39AE7ECBD40C}" type="presOf" srcId="{59DE3EDF-71C9-4540-8201-5AA6C41CFEE9}" destId="{781D4507-01D1-214F-B335-4BA14AF72479}" srcOrd="0" destOrd="1" presId="urn:microsoft.com/office/officeart/2005/8/layout/hList1"/>
    <dgm:cxn modelId="{8FF5CD31-6886-4B8C-A9AC-B2FDF05D22B7}" type="presOf" srcId="{2702F251-6C9C-984B-8EF9-258153343939}" destId="{6AB28627-65A4-0F48-9C83-6D52DCBAE922}" srcOrd="0" destOrd="2" presId="urn:microsoft.com/office/officeart/2005/8/layout/hList1"/>
    <dgm:cxn modelId="{05CAF944-1B4B-4F1E-9D12-DD87005E0F8A}" type="presOf" srcId="{44DCCECE-F862-FA4F-A679-441191C67442}" destId="{6AB28627-65A4-0F48-9C83-6D52DCBAE922}" srcOrd="0" destOrd="0" presId="urn:microsoft.com/office/officeart/2005/8/layout/hList1"/>
    <dgm:cxn modelId="{F246DBC6-3281-E944-B6D4-8090B3B69699}" srcId="{EFD31F22-2120-B249-B4E0-C5D9D04D07A9}" destId="{E22078A0-2F52-6946-A5FB-47CA2991218B}" srcOrd="3" destOrd="0" parTransId="{78A72BB0-DA91-084B-85B0-DFFB05223797}" sibTransId="{7F7EA824-D742-1A45-BB4E-F7909AFEE4AF}"/>
    <dgm:cxn modelId="{7FD3C6DF-897F-404A-BE0D-758A53FB7E9D}" type="presOf" srcId="{7641E748-6AD9-7F41-B0DE-ECD55A8B427C}" destId="{781D4507-01D1-214F-B335-4BA14AF72479}" srcOrd="0" destOrd="0" presId="urn:microsoft.com/office/officeart/2005/8/layout/hList1"/>
    <dgm:cxn modelId="{7A71F8F5-23C5-43B1-8ED2-7317E475D433}" type="presOf" srcId="{795EAEFE-240A-E24D-B13B-4C5450B76BD7}" destId="{EE3FA832-F2B6-F948-ADB8-F0EA07A7EDE3}" srcOrd="0" destOrd="0" presId="urn:microsoft.com/office/officeart/2005/8/layout/hList1"/>
    <dgm:cxn modelId="{FDDEC441-C40C-4A0F-BD17-2290CF399299}" type="presOf" srcId="{E22078A0-2F52-6946-A5FB-47CA2991218B}" destId="{781D4507-01D1-214F-B335-4BA14AF72479}" srcOrd="0" destOrd="3" presId="urn:microsoft.com/office/officeart/2005/8/layout/hList1"/>
    <dgm:cxn modelId="{EE5567BA-6300-41A0-B119-43F651E8A562}" type="presParOf" srcId="{93437A4D-CAF4-2241-BA4E-E46CD51D38DA}" destId="{3F39BFA8-D169-404F-B0E2-02349D0A6AB6}" srcOrd="0" destOrd="0" presId="urn:microsoft.com/office/officeart/2005/8/layout/hList1"/>
    <dgm:cxn modelId="{76C87DED-A22F-4C2D-8EC4-EEE55DF184A5}" type="presParOf" srcId="{3F39BFA8-D169-404F-B0E2-02349D0A6AB6}" destId="{7A3F422F-E3BE-034C-8E25-1D193DCFF56A}" srcOrd="0" destOrd="0" presId="urn:microsoft.com/office/officeart/2005/8/layout/hList1"/>
    <dgm:cxn modelId="{4ED048D9-B5A7-4E88-8C55-8D357B67A85D}" type="presParOf" srcId="{3F39BFA8-D169-404F-B0E2-02349D0A6AB6}" destId="{781D4507-01D1-214F-B335-4BA14AF72479}" srcOrd="1" destOrd="0" presId="urn:microsoft.com/office/officeart/2005/8/layout/hList1"/>
    <dgm:cxn modelId="{928242C9-A38A-4A13-A22C-155A60D707DA}" type="presParOf" srcId="{93437A4D-CAF4-2241-BA4E-E46CD51D38DA}" destId="{3E6C7090-4F6F-774D-ABDF-A568F5104C29}" srcOrd="1" destOrd="0" presId="urn:microsoft.com/office/officeart/2005/8/layout/hList1"/>
    <dgm:cxn modelId="{6A7FF660-99E3-43EC-A186-32D8EC9E7A59}" type="presParOf" srcId="{93437A4D-CAF4-2241-BA4E-E46CD51D38DA}" destId="{AF05673A-19BD-E84C-8CF0-10EC65A177ED}" srcOrd="2" destOrd="0" presId="urn:microsoft.com/office/officeart/2005/8/layout/hList1"/>
    <dgm:cxn modelId="{C1B05BC5-19FE-4E96-8C2E-DB21CDFA68F3}" type="presParOf" srcId="{AF05673A-19BD-E84C-8CF0-10EC65A177ED}" destId="{EE3FA832-F2B6-F948-ADB8-F0EA07A7EDE3}" srcOrd="0" destOrd="0" presId="urn:microsoft.com/office/officeart/2005/8/layout/hList1"/>
    <dgm:cxn modelId="{663197A1-87C0-4E32-B3BC-4DB7B9CC08C8}" type="presParOf" srcId="{AF05673A-19BD-E84C-8CF0-10EC65A177ED}" destId="{6AB28627-65A4-0F48-9C83-6D52DCBAE922}" srcOrd="1" destOrd="0" presId="urn:microsoft.com/office/officeart/2005/8/layout/hList1"/>
    <dgm:cxn modelId="{81F5275D-3E8A-488D-8929-178C87AD3408}" type="presParOf" srcId="{93437A4D-CAF4-2241-BA4E-E46CD51D38DA}" destId="{4C3F1F0D-40DA-4C44-9F3F-972581290EBF}" srcOrd="3" destOrd="0" presId="urn:microsoft.com/office/officeart/2005/8/layout/hList1"/>
    <dgm:cxn modelId="{88756C1B-2982-4094-9497-1BAFB40DEB6C}" type="presParOf" srcId="{93437A4D-CAF4-2241-BA4E-E46CD51D38DA}" destId="{CFF43412-CFA8-3646-A4C2-577E114AFC1D}" srcOrd="4" destOrd="0" presId="urn:microsoft.com/office/officeart/2005/8/layout/hList1"/>
    <dgm:cxn modelId="{1B88A972-C887-4012-ACA0-18F7839F02BE}" type="presParOf" srcId="{CFF43412-CFA8-3646-A4C2-577E114AFC1D}" destId="{256B4AAF-E6D0-8049-8C71-10ADF02C3886}" srcOrd="0" destOrd="0" presId="urn:microsoft.com/office/officeart/2005/8/layout/hList1"/>
    <dgm:cxn modelId="{1918D7B2-CB88-4DE5-B05F-F07DDF9980C3}"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76" minVer="http://schemas.openxmlformats.org/drawingml/2006/diagram"/>
    </a:ext>
  </dgm:extLst>
</dgm:dataModel>
</file>

<file path=word/diagrams/data29.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6800C7C3-C968-CA4D-BF2A-1E4C628DC6AA}">
      <dgm:prSet custT="1"/>
      <dgm:spPr/>
      <dgm:t>
        <a:bodyPr/>
        <a:lstStyle/>
        <a:p>
          <a:r>
            <a:rPr lang="en-US" sz="1100"/>
            <a:t>Quality Area 6: Collaborative partnerships with families and communities</a:t>
          </a:r>
          <a:endParaRPr lang="en-AU" sz="1100"/>
        </a:p>
      </dgm:t>
    </dgm:pt>
    <dgm:pt modelId="{43F60A2C-81C3-C747-B4D0-5E2551E4C678}" type="parTrans" cxnId="{2060FC1B-3793-BA46-9F95-7ECAB9D18BA8}">
      <dgm:prSet/>
      <dgm:spPr/>
      <dgm:t>
        <a:bodyPr/>
        <a:lstStyle/>
        <a:p>
          <a:endParaRPr lang="en-US"/>
        </a:p>
      </dgm:t>
    </dgm:pt>
    <dgm:pt modelId="{8C1A743B-EB24-C14A-A965-1B9DCFCEE310}" type="sibTrans" cxnId="{2060FC1B-3793-BA46-9F95-7ECAB9D18BA8}">
      <dgm:prSet/>
      <dgm:spPr/>
      <dgm:t>
        <a:bodyPr/>
        <a:lstStyle/>
        <a:p>
          <a:endParaRPr lang="en-US"/>
        </a:p>
      </dgm:t>
    </dgm:pt>
    <dgm:pt modelId="{F0ADE8F1-4E86-3C4D-B1D7-28352B30B6B5}">
      <dgm:prSet custT="1"/>
      <dgm:spPr/>
      <dgm:t>
        <a:bodyPr/>
        <a:lstStyle/>
        <a:p>
          <a:r>
            <a:rPr lang="en-US" sz="1100"/>
            <a:t>6.2 Families are supported in their parenting role and their values and beliefs about child rearing are respected.</a:t>
          </a:r>
          <a:endParaRPr lang="en-AU" sz="1100"/>
        </a:p>
      </dgm:t>
    </dgm:pt>
    <dgm:pt modelId="{93F60EDB-9BF6-824F-849B-C26376DF8B16}" type="parTrans" cxnId="{0DE68B94-A7CA-3A4A-AB1E-B6E289B153B3}">
      <dgm:prSet/>
      <dgm:spPr/>
      <dgm:t>
        <a:bodyPr/>
        <a:lstStyle/>
        <a:p>
          <a:endParaRPr lang="en-US"/>
        </a:p>
      </dgm:t>
    </dgm:pt>
    <dgm:pt modelId="{7A75A61B-8277-1C48-B7D7-97DF2AE3A3B1}" type="sibTrans" cxnId="{0DE68B94-A7CA-3A4A-AB1E-B6E289B153B3}">
      <dgm:prSet/>
      <dgm:spPr/>
      <dgm:t>
        <a:bodyPr/>
        <a:lstStyle/>
        <a:p>
          <a:endParaRPr lang="en-US"/>
        </a:p>
      </dgm:t>
    </dgm:pt>
    <dgm:pt modelId="{DBE57DD0-FFA1-C442-8C0B-272C12A88874}">
      <dgm:prSet phldrT="[Text]" custT="1"/>
      <dgm:spPr/>
      <dgm:t>
        <a:bodyPr/>
        <a:lstStyle/>
        <a:p>
          <a:r>
            <a:rPr lang="en-US" sz="110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1DA66BCD-729B-4E49-B066-2D3923015A14}">
      <dgm:prSet custT="1"/>
      <dgm:spPr/>
      <dgm:t>
        <a:bodyPr/>
        <a:lstStyle/>
        <a:p>
          <a:r>
            <a:rPr lang="en-US" sz="1100"/>
            <a:t>4.1 Staffing arrangements enhance children’s learning and development and ensure their safety and wellbeing.</a:t>
          </a:r>
        </a:p>
      </dgm:t>
    </dgm:pt>
    <dgm:pt modelId="{D3F0E7A1-6C7A-6A4D-9832-5AF425E3A071}" type="parTrans" cxnId="{3568CA04-2D78-184B-B339-54AE2A5397F3}">
      <dgm:prSet/>
      <dgm:spPr/>
      <dgm:t>
        <a:bodyPr/>
        <a:lstStyle/>
        <a:p>
          <a:endParaRPr lang="en-US"/>
        </a:p>
      </dgm:t>
    </dgm:pt>
    <dgm:pt modelId="{06F80C3A-B758-9744-A9D4-2A2917C20875}" type="sibTrans" cxnId="{3568CA04-2D78-184B-B339-54AE2A5397F3}">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4"/>
      <dgm:spPr/>
      <dgm:t>
        <a:bodyPr/>
        <a:lstStyle/>
        <a:p>
          <a:endParaRPr lang="en-US"/>
        </a:p>
      </dgm:t>
    </dgm:pt>
    <dgm:pt modelId="{B148D4A5-4DC8-D549-92C5-873C2DB00C99}" type="pres">
      <dgm:prSet presAssocID="{DBE57DD0-FFA1-C442-8C0B-272C12A88874}" presName="parentText" presStyleLbl="node1" presStyleIdx="0" presStyleCnt="4">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4">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4"/>
      <dgm:spPr/>
      <dgm:t>
        <a:bodyPr/>
        <a:lstStyle/>
        <a:p>
          <a:endParaRPr lang="en-US"/>
        </a:p>
      </dgm:t>
    </dgm:pt>
    <dgm:pt modelId="{01B6096E-CB72-1549-B8FC-FD9DF91317D4}" type="pres">
      <dgm:prSet presAssocID="{A21C9532-6D76-444D-B0E8-25109BF55E59}" presName="parentText" presStyleLbl="node1" presStyleIdx="1" presStyleCnt="4">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4">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4"/>
      <dgm:spPr/>
      <dgm:t>
        <a:bodyPr/>
        <a:lstStyle/>
        <a:p>
          <a:endParaRPr lang="en-US"/>
        </a:p>
      </dgm:t>
    </dgm:pt>
    <dgm:pt modelId="{E383B900-CF4D-5F44-B33F-96C92C3A4973}" type="pres">
      <dgm:prSet presAssocID="{32C2CB8C-6DD6-BF45-9DEF-7C3E4CB5D486}" presName="parentText" presStyleLbl="node1" presStyleIdx="2" presStyleCnt="4">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4">
        <dgm:presLayoutVars>
          <dgm:bulletEnabled val="1"/>
        </dgm:presLayoutVars>
      </dgm:prSet>
      <dgm:spPr/>
      <dgm:t>
        <a:bodyPr/>
        <a:lstStyle/>
        <a:p>
          <a:endParaRPr lang="en-US"/>
        </a:p>
      </dgm:t>
    </dgm:pt>
    <dgm:pt modelId="{F441324C-F061-1C44-A840-C8E7EF4E0EB9}" type="pres">
      <dgm:prSet presAssocID="{E6B59DDD-F02C-304A-BFC7-AA6102014D75}" presName="spaceBetweenRectangles" presStyleCnt="0"/>
      <dgm:spPr/>
      <dgm:t>
        <a:bodyPr/>
        <a:lstStyle/>
        <a:p>
          <a:endParaRPr lang="en-US"/>
        </a:p>
      </dgm:t>
    </dgm:pt>
    <dgm:pt modelId="{7E06C2DD-1F46-5547-9C5F-ABE6C847313E}" type="pres">
      <dgm:prSet presAssocID="{6800C7C3-C968-CA4D-BF2A-1E4C628DC6AA}" presName="parentLin" presStyleCnt="0"/>
      <dgm:spPr/>
      <dgm:t>
        <a:bodyPr/>
        <a:lstStyle/>
        <a:p>
          <a:endParaRPr lang="en-US"/>
        </a:p>
      </dgm:t>
    </dgm:pt>
    <dgm:pt modelId="{8DAE26C3-249B-DF45-9261-08D4A23D4001}" type="pres">
      <dgm:prSet presAssocID="{6800C7C3-C968-CA4D-BF2A-1E4C628DC6AA}" presName="parentLeftMargin" presStyleLbl="node1" presStyleIdx="2" presStyleCnt="4"/>
      <dgm:spPr/>
      <dgm:t>
        <a:bodyPr/>
        <a:lstStyle/>
        <a:p>
          <a:endParaRPr lang="en-US"/>
        </a:p>
      </dgm:t>
    </dgm:pt>
    <dgm:pt modelId="{C239316A-D68A-ED40-B6A6-866421AB551A}" type="pres">
      <dgm:prSet presAssocID="{6800C7C3-C968-CA4D-BF2A-1E4C628DC6AA}" presName="parentText" presStyleLbl="node1" presStyleIdx="3" presStyleCnt="4">
        <dgm:presLayoutVars>
          <dgm:chMax val="0"/>
          <dgm:bulletEnabled val="1"/>
        </dgm:presLayoutVars>
      </dgm:prSet>
      <dgm:spPr/>
      <dgm:t>
        <a:bodyPr/>
        <a:lstStyle/>
        <a:p>
          <a:endParaRPr lang="en-US"/>
        </a:p>
      </dgm:t>
    </dgm:pt>
    <dgm:pt modelId="{FDAE6A41-1280-6B44-9E0E-CB99DDB5D320}" type="pres">
      <dgm:prSet presAssocID="{6800C7C3-C968-CA4D-BF2A-1E4C628DC6AA}" presName="negativeSpace" presStyleCnt="0"/>
      <dgm:spPr/>
      <dgm:t>
        <a:bodyPr/>
        <a:lstStyle/>
        <a:p>
          <a:endParaRPr lang="en-US"/>
        </a:p>
      </dgm:t>
    </dgm:pt>
    <dgm:pt modelId="{326B4E98-8F88-CE4C-9286-4AEA7A55FC72}" type="pres">
      <dgm:prSet presAssocID="{6800C7C3-C968-CA4D-BF2A-1E4C628DC6AA}" presName="childText" presStyleLbl="conFgAcc1" presStyleIdx="3" presStyleCnt="4">
        <dgm:presLayoutVars>
          <dgm:bulletEnabled val="1"/>
        </dgm:presLayoutVars>
      </dgm:prSet>
      <dgm:spPr/>
      <dgm:t>
        <a:bodyPr/>
        <a:lstStyle/>
        <a:p>
          <a:endParaRPr lang="en-US"/>
        </a:p>
      </dgm:t>
    </dgm:pt>
  </dgm:ptLst>
  <dgm:cxnLst>
    <dgm:cxn modelId="{AB4708C7-B20E-4E78-AEE8-C049F16953F5}" type="presOf" srcId="{A21C9532-6D76-444D-B0E8-25109BF55E59}" destId="{01B6096E-CB72-1549-B8FC-FD9DF91317D4}" srcOrd="1" destOrd="0" presId="urn:microsoft.com/office/officeart/2005/8/layout/list1"/>
    <dgm:cxn modelId="{1BC283DD-A2F3-4B19-AC77-4B3D016A47C3}" type="presOf" srcId="{6800C7C3-C968-CA4D-BF2A-1E4C628DC6AA}" destId="{8DAE26C3-249B-DF45-9261-08D4A23D4001}" srcOrd="0" destOrd="0" presId="urn:microsoft.com/office/officeart/2005/8/layout/list1"/>
    <dgm:cxn modelId="{B22E02D8-5608-482A-8E0E-8D55E5265F42}" type="presOf" srcId="{32C2CB8C-6DD6-BF45-9DEF-7C3E4CB5D486}" destId="{E383B900-CF4D-5F44-B33F-96C92C3A4973}" srcOrd="1" destOrd="0" presId="urn:microsoft.com/office/officeart/2005/8/layout/list1"/>
    <dgm:cxn modelId="{7AB28ACA-D6E1-0F4F-A34C-41943612617E}" srcId="{DBE57DD0-FFA1-C442-8C0B-272C12A88874}" destId="{62FFF5F8-B5A7-3844-837F-6E3AB6903658}" srcOrd="0" destOrd="0" parTransId="{67D0B3F0-3195-7146-97E8-C5F19600D8AD}" sibTransId="{6C97E740-18E0-014F-999A-5839226F83B3}"/>
    <dgm:cxn modelId="{EF62029C-85F0-FC48-9766-517563BF2ED6}" srcId="{919166B8-604E-0844-8236-AC97CD93BE89}" destId="{A21C9532-6D76-444D-B0E8-25109BF55E59}" srcOrd="1" destOrd="0" parTransId="{D0AE9FA7-82D7-4542-95BA-205CC5711D1B}" sibTransId="{22CE78F2-C7F8-6540-B281-5691A85A0067}"/>
    <dgm:cxn modelId="{1CAA3C6B-48D5-4514-84E8-B4434C9AE2A7}" type="presOf" srcId="{32C2CB8C-6DD6-BF45-9DEF-7C3E4CB5D486}" destId="{B96FA356-6F33-7349-8F66-9F60F6838F9E}"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F6C0FE06-739E-43CB-8A8F-99A09AF43B3A}" type="presOf" srcId="{1DA66BCD-729B-4E49-B066-2D3923015A14}" destId="{DC3B697C-B7C3-164F-AD9C-80A128F2F2AB}" srcOrd="0" destOrd="0" presId="urn:microsoft.com/office/officeart/2005/8/layout/list1"/>
    <dgm:cxn modelId="{3B6CBBAF-6291-425B-85EB-F96F720BC698}" type="presOf" srcId="{A9323E13-E59C-8D44-A571-4CA44D5128B4}" destId="{B323B976-97E6-894B-8052-6B6CA23346B6}" srcOrd="0" destOrd="0" presId="urn:microsoft.com/office/officeart/2005/8/layout/list1"/>
    <dgm:cxn modelId="{A90B192E-C896-4ECC-879B-E8871FA4D69E}" type="presOf" srcId="{6800C7C3-C968-CA4D-BF2A-1E4C628DC6AA}" destId="{C239316A-D68A-ED40-B6A6-866421AB551A}" srcOrd="1" destOrd="0" presId="urn:microsoft.com/office/officeart/2005/8/layout/list1"/>
    <dgm:cxn modelId="{3568CA04-2D78-184B-B339-54AE2A5397F3}" srcId="{A21C9532-6D76-444D-B0E8-25109BF55E59}" destId="{1DA66BCD-729B-4E49-B066-2D3923015A14}" srcOrd="0" destOrd="0" parTransId="{D3F0E7A1-6C7A-6A4D-9832-5AF425E3A071}" sibTransId="{06F80C3A-B758-9744-A9D4-2A2917C20875}"/>
    <dgm:cxn modelId="{13C9252E-245F-4B7E-9229-3C4AF81671F4}" type="presOf" srcId="{62FFF5F8-B5A7-3844-837F-6E3AB6903658}" destId="{8C42F8B1-5ADF-F545-8BFD-71A53D371ACD}" srcOrd="0" destOrd="0"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326EE05C-AFA7-5549-B83A-90370EA139DB}" srcId="{919166B8-604E-0844-8236-AC97CD93BE89}" destId="{32C2CB8C-6DD6-BF45-9DEF-7C3E4CB5D486}" srcOrd="2" destOrd="0" parTransId="{F523F6AB-55BD-0947-90DB-7DA97F705198}" sibTransId="{E6B59DDD-F02C-304A-BFC7-AA6102014D75}"/>
    <dgm:cxn modelId="{56182EF0-E906-9649-9E14-8D367076A287}" srcId="{32C2CB8C-6DD6-BF45-9DEF-7C3E4CB5D486}" destId="{A9323E13-E59C-8D44-A571-4CA44D5128B4}" srcOrd="0" destOrd="0" parTransId="{D840276E-3431-1844-8036-690BCE4C5C5D}" sibTransId="{28F27E6C-4CE2-9B49-8FF4-96D202EE76DE}"/>
    <dgm:cxn modelId="{7E6D81AB-09F3-44BB-BB54-8226E1251493}" type="presOf" srcId="{F0ADE8F1-4E86-3C4D-B1D7-28352B30B6B5}" destId="{326B4E98-8F88-CE4C-9286-4AEA7A55FC72}" srcOrd="0" destOrd="0" presId="urn:microsoft.com/office/officeart/2005/8/layout/list1"/>
    <dgm:cxn modelId="{F885693A-9A2C-674D-94A0-517BCA374F5A}" srcId="{A21C9532-6D76-444D-B0E8-25109BF55E59}" destId="{90496155-C70D-FB44-AFC5-90F0F4D365FC}" srcOrd="1" destOrd="0" parTransId="{AE4858C4-7F7E-6D42-B9CE-965A30BA621C}" sibTransId="{9ADCBA54-19C3-BC4A-B663-883D7DCB5A6A}"/>
    <dgm:cxn modelId="{B8B32C3C-FF2D-4249-96CC-2BD5B91BB14F}" type="presOf" srcId="{23C1A3BE-5247-3A46-A8FE-7A845832D84B}" destId="{B323B976-97E6-894B-8052-6B6CA23346B6}" srcOrd="0" destOrd="1" presId="urn:microsoft.com/office/officeart/2005/8/layout/list1"/>
    <dgm:cxn modelId="{61C08028-8B07-4251-B9EC-55B30ECA32BE}" type="presOf" srcId="{DBE57DD0-FFA1-C442-8C0B-272C12A88874}" destId="{CC7EF453-E086-884E-AF0E-74B624C03113}" srcOrd="0" destOrd="0" presId="urn:microsoft.com/office/officeart/2005/8/layout/list1"/>
    <dgm:cxn modelId="{15BCDD16-021E-4BA1-A19A-4C3EDDB5091C}" type="presOf" srcId="{A21C9532-6D76-444D-B0E8-25109BF55E59}" destId="{DDBB98A3-F24F-0B4D-9298-8A799A6958B3}" srcOrd="0" destOrd="0" presId="urn:microsoft.com/office/officeart/2005/8/layout/list1"/>
    <dgm:cxn modelId="{2060FC1B-3793-BA46-9F95-7ECAB9D18BA8}" srcId="{919166B8-604E-0844-8236-AC97CD93BE89}" destId="{6800C7C3-C968-CA4D-BF2A-1E4C628DC6AA}" srcOrd="3" destOrd="0" parTransId="{43F60A2C-81C3-C747-B4D0-5E2551E4C678}" sibTransId="{8C1A743B-EB24-C14A-A965-1B9DCFCEE310}"/>
    <dgm:cxn modelId="{1E8671B7-F58C-472F-B753-1A9F63A023B3}" type="presOf" srcId="{919166B8-604E-0844-8236-AC97CD93BE89}" destId="{036A9E66-84A5-F64E-9B46-DA6DDA5D22C5}" srcOrd="0" destOrd="0" presId="urn:microsoft.com/office/officeart/2005/8/layout/list1"/>
    <dgm:cxn modelId="{D73394D8-B428-403D-B5A7-8E21930CC05E}" type="presOf" srcId="{90496155-C70D-FB44-AFC5-90F0F4D365FC}" destId="{DC3B697C-B7C3-164F-AD9C-80A128F2F2AB}" srcOrd="0" destOrd="1" presId="urn:microsoft.com/office/officeart/2005/8/layout/list1"/>
    <dgm:cxn modelId="{D799228C-9984-4428-AF4E-6DE080EBBB3A}" type="presOf" srcId="{DBE57DD0-FFA1-C442-8C0B-272C12A88874}" destId="{B148D4A5-4DC8-D549-92C5-873C2DB00C99}" srcOrd="1" destOrd="0" presId="urn:microsoft.com/office/officeart/2005/8/layout/list1"/>
    <dgm:cxn modelId="{0DE68B94-A7CA-3A4A-AB1E-B6E289B153B3}" srcId="{6800C7C3-C968-CA4D-BF2A-1E4C628DC6AA}" destId="{F0ADE8F1-4E86-3C4D-B1D7-28352B30B6B5}" srcOrd="0" destOrd="0" parTransId="{93F60EDB-9BF6-824F-849B-C26376DF8B16}" sibTransId="{7A75A61B-8277-1C48-B7D7-97DF2AE3A3B1}"/>
    <dgm:cxn modelId="{2B69CA1B-364B-4E70-8FF8-759259F65D18}" type="presParOf" srcId="{036A9E66-84A5-F64E-9B46-DA6DDA5D22C5}" destId="{AF98F8B4-DBBA-1343-841C-46F5DED714DA}" srcOrd="0" destOrd="0" presId="urn:microsoft.com/office/officeart/2005/8/layout/list1"/>
    <dgm:cxn modelId="{EBA9CA51-E395-4199-8948-81E87167DF46}" type="presParOf" srcId="{AF98F8B4-DBBA-1343-841C-46F5DED714DA}" destId="{CC7EF453-E086-884E-AF0E-74B624C03113}" srcOrd="0" destOrd="0" presId="urn:microsoft.com/office/officeart/2005/8/layout/list1"/>
    <dgm:cxn modelId="{364D5D79-6590-4379-B4DA-D802E5E40796}" type="presParOf" srcId="{AF98F8B4-DBBA-1343-841C-46F5DED714DA}" destId="{B148D4A5-4DC8-D549-92C5-873C2DB00C99}" srcOrd="1" destOrd="0" presId="urn:microsoft.com/office/officeart/2005/8/layout/list1"/>
    <dgm:cxn modelId="{65B06C3E-5E9F-4CED-8440-DDC116ACEF8C}" type="presParOf" srcId="{036A9E66-84A5-F64E-9B46-DA6DDA5D22C5}" destId="{544B57F5-7D92-2348-A4F8-7D505DB79F3D}" srcOrd="1" destOrd="0" presId="urn:microsoft.com/office/officeart/2005/8/layout/list1"/>
    <dgm:cxn modelId="{3E3FC817-AF56-42CB-9104-11DAAAF5AE61}" type="presParOf" srcId="{036A9E66-84A5-F64E-9B46-DA6DDA5D22C5}" destId="{8C42F8B1-5ADF-F545-8BFD-71A53D371ACD}" srcOrd="2" destOrd="0" presId="urn:microsoft.com/office/officeart/2005/8/layout/list1"/>
    <dgm:cxn modelId="{7135D8B1-6592-40EC-866D-BD31FA3180FE}" type="presParOf" srcId="{036A9E66-84A5-F64E-9B46-DA6DDA5D22C5}" destId="{5427F52E-DE59-3F49-9559-D592DAEADFFC}" srcOrd="3" destOrd="0" presId="urn:microsoft.com/office/officeart/2005/8/layout/list1"/>
    <dgm:cxn modelId="{93F3C3EA-A25F-436A-B46B-9BB075742E1E}" type="presParOf" srcId="{036A9E66-84A5-F64E-9B46-DA6DDA5D22C5}" destId="{47C68737-D460-FA43-9A59-EE096FBD4FDC}" srcOrd="4" destOrd="0" presId="urn:microsoft.com/office/officeart/2005/8/layout/list1"/>
    <dgm:cxn modelId="{1C32B2B1-81C5-414C-BDC1-09048D92606F}" type="presParOf" srcId="{47C68737-D460-FA43-9A59-EE096FBD4FDC}" destId="{DDBB98A3-F24F-0B4D-9298-8A799A6958B3}" srcOrd="0" destOrd="0" presId="urn:microsoft.com/office/officeart/2005/8/layout/list1"/>
    <dgm:cxn modelId="{916644DD-F02C-4987-9695-B0301436BF55}" type="presParOf" srcId="{47C68737-D460-FA43-9A59-EE096FBD4FDC}" destId="{01B6096E-CB72-1549-B8FC-FD9DF91317D4}" srcOrd="1" destOrd="0" presId="urn:microsoft.com/office/officeart/2005/8/layout/list1"/>
    <dgm:cxn modelId="{6C7FF36C-D1E4-4E7F-BC10-0963EDE421DC}" type="presParOf" srcId="{036A9E66-84A5-F64E-9B46-DA6DDA5D22C5}" destId="{766D8E43-1ED5-534C-ACE8-40FD06F53276}" srcOrd="5" destOrd="0" presId="urn:microsoft.com/office/officeart/2005/8/layout/list1"/>
    <dgm:cxn modelId="{75656398-791B-413C-A473-1304F6B18167}" type="presParOf" srcId="{036A9E66-84A5-F64E-9B46-DA6DDA5D22C5}" destId="{DC3B697C-B7C3-164F-AD9C-80A128F2F2AB}" srcOrd="6" destOrd="0" presId="urn:microsoft.com/office/officeart/2005/8/layout/list1"/>
    <dgm:cxn modelId="{E771ED7F-4DAF-4677-AB5B-05CD1EC7ED46}" type="presParOf" srcId="{036A9E66-84A5-F64E-9B46-DA6DDA5D22C5}" destId="{6D1BDFEB-9B4E-A54D-962B-9DEEA575CF92}" srcOrd="7" destOrd="0" presId="urn:microsoft.com/office/officeart/2005/8/layout/list1"/>
    <dgm:cxn modelId="{427B9DEA-AC7B-4F03-B320-D6380B9E42A0}" type="presParOf" srcId="{036A9E66-84A5-F64E-9B46-DA6DDA5D22C5}" destId="{9530461B-68A5-184F-B74A-C8B60B890DEC}" srcOrd="8" destOrd="0" presId="urn:microsoft.com/office/officeart/2005/8/layout/list1"/>
    <dgm:cxn modelId="{94343925-69BA-42D0-9AF0-0E9B0933AB0E}" type="presParOf" srcId="{9530461B-68A5-184F-B74A-C8B60B890DEC}" destId="{B96FA356-6F33-7349-8F66-9F60F6838F9E}" srcOrd="0" destOrd="0" presId="urn:microsoft.com/office/officeart/2005/8/layout/list1"/>
    <dgm:cxn modelId="{19DF3861-1B61-4003-9376-5735EDFCD5FA}" type="presParOf" srcId="{9530461B-68A5-184F-B74A-C8B60B890DEC}" destId="{E383B900-CF4D-5F44-B33F-96C92C3A4973}" srcOrd="1" destOrd="0" presId="urn:microsoft.com/office/officeart/2005/8/layout/list1"/>
    <dgm:cxn modelId="{B95EE966-DF6A-45E3-B9BD-7CC2C191EA5E}" type="presParOf" srcId="{036A9E66-84A5-F64E-9B46-DA6DDA5D22C5}" destId="{2C74063F-76D6-0F49-967B-076A5720D6C1}" srcOrd="9" destOrd="0" presId="urn:microsoft.com/office/officeart/2005/8/layout/list1"/>
    <dgm:cxn modelId="{FC0E50BE-CCEC-4DBC-B7B6-ABDA8E8ED775}" type="presParOf" srcId="{036A9E66-84A5-F64E-9B46-DA6DDA5D22C5}" destId="{B323B976-97E6-894B-8052-6B6CA23346B6}" srcOrd="10" destOrd="0" presId="urn:microsoft.com/office/officeart/2005/8/layout/list1"/>
    <dgm:cxn modelId="{1FE33DF9-26B8-46F1-ABBF-4F069E199DA6}" type="presParOf" srcId="{036A9E66-84A5-F64E-9B46-DA6DDA5D22C5}" destId="{F441324C-F061-1C44-A840-C8E7EF4E0EB9}" srcOrd="11" destOrd="0" presId="urn:microsoft.com/office/officeart/2005/8/layout/list1"/>
    <dgm:cxn modelId="{C9DE7305-0764-4CBC-B0E2-7272B7DE7E42}" type="presParOf" srcId="{036A9E66-84A5-F64E-9B46-DA6DDA5D22C5}" destId="{7E06C2DD-1F46-5547-9C5F-ABE6C847313E}" srcOrd="12" destOrd="0" presId="urn:microsoft.com/office/officeart/2005/8/layout/list1"/>
    <dgm:cxn modelId="{06053753-B9DD-468D-8B0E-8AF6A28C9EB5}" type="presParOf" srcId="{7E06C2DD-1F46-5547-9C5F-ABE6C847313E}" destId="{8DAE26C3-249B-DF45-9261-08D4A23D4001}" srcOrd="0" destOrd="0" presId="urn:microsoft.com/office/officeart/2005/8/layout/list1"/>
    <dgm:cxn modelId="{B8746918-4A5B-4603-A047-80F9DB0A733D}" type="presParOf" srcId="{7E06C2DD-1F46-5547-9C5F-ABE6C847313E}" destId="{C239316A-D68A-ED40-B6A6-866421AB551A}" srcOrd="1" destOrd="0" presId="urn:microsoft.com/office/officeart/2005/8/layout/list1"/>
    <dgm:cxn modelId="{1B483B8D-A923-4200-B254-84C6CAF576A9}" type="presParOf" srcId="{036A9E66-84A5-F64E-9B46-DA6DDA5D22C5}" destId="{FDAE6A41-1280-6B44-9E0E-CB99DDB5D320}" srcOrd="13" destOrd="0" presId="urn:microsoft.com/office/officeart/2005/8/layout/list1"/>
    <dgm:cxn modelId="{047EA9AF-4530-4467-B8FD-2DD85D584ABE}" type="presParOf" srcId="{036A9E66-84A5-F64E-9B46-DA6DDA5D22C5}" destId="{326B4E98-8F88-CE4C-9286-4AEA7A55FC72}" srcOrd="14" destOrd="0" presId="urn:microsoft.com/office/officeart/2005/8/layout/list1"/>
  </dgm:cxnLst>
  <dgm:bg/>
  <dgm:whole/>
  <dgm:extLst>
    <a:ext uri="http://schemas.microsoft.com/office/drawing/2008/diagram">
      <dsp:dataModelExt xmlns:dsp="http://schemas.microsoft.com/office/drawing/2008/diagram" relId="rId184" minVer="http://schemas.openxmlformats.org/drawingml/2006/diagram"/>
    </a:ext>
  </dgm:extLst>
</dgm:dataModel>
</file>

<file path=word/diagrams/data30.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45B22623-C586-4747-9956-C7BDD2DBFDCD}">
      <dgm:prSet phldrT="[Text]" custT="1"/>
      <dgm:spPr/>
      <dgm:t>
        <a:bodyPr/>
        <a:lstStyle/>
        <a:p>
          <a:r>
            <a:rPr lang="en-US" sz="1100"/>
            <a:t>Learning environments</a:t>
          </a:r>
        </a:p>
      </dgm:t>
    </dgm:pt>
    <dgm:pt modelId="{EBAAE30B-86C4-524E-975E-74AA2E3E147A}" type="parTrans" cxnId="{9F6869D5-DC19-6541-A568-B37D45D566ED}">
      <dgm:prSet/>
      <dgm:spPr/>
      <dgm:t>
        <a:bodyPr/>
        <a:lstStyle/>
        <a:p>
          <a:endParaRPr lang="en-US"/>
        </a:p>
      </dgm:t>
    </dgm:pt>
    <dgm:pt modelId="{716A9B1D-B601-7249-B6B7-C7D60A4A71AF}" type="sibTrans" cxnId="{9F6869D5-DC19-6541-A568-B37D45D566ED}">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217280A0-7B1D-AE4B-B5E1-6984CF8AC23F}">
      <dgm:prSet phldrT="[Text]" custT="1"/>
      <dgm:spPr/>
      <dgm:t>
        <a:bodyPr/>
        <a:lstStyle/>
        <a:p>
          <a:endParaRPr lang="en-US" sz="1100"/>
        </a:p>
      </dgm:t>
    </dgm:pt>
    <dgm:pt modelId="{687D57AB-4297-8642-A9B6-96BF224A021F}" type="parTrans" cxnId="{01171D42-B9B4-7045-AD30-995276247017}">
      <dgm:prSet/>
      <dgm:spPr/>
      <dgm:t>
        <a:bodyPr/>
        <a:lstStyle/>
        <a:p>
          <a:endParaRPr lang="en-US"/>
        </a:p>
      </dgm:t>
    </dgm:pt>
    <dgm:pt modelId="{B6BEB5FA-B592-F34C-8B6C-3A3B373D98B4}" type="sibTrans" cxnId="{01171D42-B9B4-7045-AD30-995276247017}">
      <dgm:prSet/>
      <dgm:spPr/>
      <dgm:t>
        <a:bodyPr/>
        <a:lstStyle/>
        <a:p>
          <a:endParaRPr lang="en-US"/>
        </a:p>
      </dgm:t>
    </dgm:pt>
    <dgm:pt modelId="{4253CA3A-AECC-4446-A5A5-DE120A415626}">
      <dgm:prSet phldrT="[Text]" custT="1"/>
      <dgm:spPr/>
      <dgm:t>
        <a:bodyPr/>
        <a:lstStyle/>
        <a:p>
          <a:endParaRPr lang="en-US" sz="1100"/>
        </a:p>
      </dgm:t>
    </dgm:pt>
    <dgm:pt modelId="{8897F2C4-7155-6444-A006-5DEF9C379A6D}" type="parTrans" cxnId="{51B60060-E276-9240-9F3E-36FD5858F6F2}">
      <dgm:prSet/>
      <dgm:spPr/>
      <dgm:t>
        <a:bodyPr/>
        <a:lstStyle/>
        <a:p>
          <a:endParaRPr lang="en-US"/>
        </a:p>
      </dgm:t>
    </dgm:pt>
    <dgm:pt modelId="{2352E67E-F010-E04F-8E0F-81EC37FC36AC}" type="sibTrans" cxnId="{51B60060-E276-9240-9F3E-36FD5858F6F2}">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83495267-1CA1-D04E-84D6-E6B11CECD699}" srcId="{795EAEFE-240A-E24D-B13B-4C5450B76BD7}" destId="{2702F251-6C9C-984B-8EF9-258153343939}" srcOrd="2" destOrd="0" parTransId="{FEEEDC40-CA46-D943-A3FF-A76E8619AC32}" sibTransId="{B0A2E6C7-7C31-A044-9A9B-D267F5B77D8E}"/>
    <dgm:cxn modelId="{07FED091-B14E-0441-BF9A-D41356475F45}" srcId="{EFD31F22-2120-B249-B4E0-C5D9D04D07A9}" destId="{1931C091-8918-6041-B8F8-FB80174151D2}" srcOrd="3" destOrd="0" parTransId="{0104A046-C078-0347-80E9-61DB1AED3828}" sibTransId="{69BDF0A0-C6F8-8C46-A61E-72D00BB74CC5}"/>
    <dgm:cxn modelId="{DA08F6B9-C5CE-4E51-80DD-23F6365B2E31}" type="presOf" srcId="{E22078A0-2F52-6946-A5FB-47CA2991218B}" destId="{781D4507-01D1-214F-B335-4BA14AF72479}"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A8FA5D67-E417-4911-9643-4074C8AE97DA}" type="presOf" srcId="{37B240F4-DF5B-5D4E-AC72-1485F0CA39FF}" destId="{7496B69C-7785-5544-9B7B-421B19F60130}" srcOrd="0" destOrd="0" presId="urn:microsoft.com/office/officeart/2005/8/layout/hList1"/>
    <dgm:cxn modelId="{51B60060-E276-9240-9F3E-36FD5858F6F2}" srcId="{795EAEFE-240A-E24D-B13B-4C5450B76BD7}" destId="{4253CA3A-AECC-4446-A5A5-DE120A415626}" srcOrd="0" destOrd="0" parTransId="{8897F2C4-7155-6444-A006-5DEF9C379A6D}" sibTransId="{2352E67E-F010-E04F-8E0F-81EC37FC36AC}"/>
    <dgm:cxn modelId="{10A6C9D6-99AC-45F0-B74D-482394C3A196}" type="presOf" srcId="{45B22623-C586-4747-9956-C7BDD2DBFDCD}" destId="{6AB28627-65A4-0F48-9C83-6D52DCBAE922}" srcOrd="0" destOrd="5" presId="urn:microsoft.com/office/officeart/2005/8/layout/hList1"/>
    <dgm:cxn modelId="{61E4694F-2174-4787-A5B1-0EA4AEDA33C5}" type="presOf" srcId="{76529393-8499-2347-8122-E4389780676D}" destId="{7496B69C-7785-5544-9B7B-421B19F60130}" srcOrd="0" destOrd="2" presId="urn:microsoft.com/office/officeart/2005/8/layout/hList1"/>
    <dgm:cxn modelId="{FD15BD2C-7AEE-49F2-BCED-BDB7BFADCA6E}" type="presOf" srcId="{8E432727-F7D4-8341-8069-6BD72AFB555E}" destId="{93437A4D-CAF4-2241-BA4E-E46CD51D38DA}" srcOrd="0" destOrd="0" presId="urn:microsoft.com/office/officeart/2005/8/layout/hList1"/>
    <dgm:cxn modelId="{01171D42-B9B4-7045-AD30-995276247017}" srcId="{EFD31F22-2120-B249-B4E0-C5D9D04D07A9}" destId="{217280A0-7B1D-AE4B-B5E1-6984CF8AC23F}" srcOrd="0" destOrd="0" parTransId="{687D57AB-4297-8642-A9B6-96BF224A021F}" sibTransId="{B6BEB5FA-B592-F34C-8B6C-3A3B373D98B4}"/>
    <dgm:cxn modelId="{9F6869D5-DC19-6541-A568-B37D45D566ED}" srcId="{795EAEFE-240A-E24D-B13B-4C5450B76BD7}" destId="{45B22623-C586-4747-9956-C7BDD2DBFDCD}" srcOrd="5" destOrd="0" parTransId="{EBAAE30B-86C4-524E-975E-74AA2E3E147A}" sibTransId="{716A9B1D-B601-7249-B6B7-C7D60A4A71AF}"/>
    <dgm:cxn modelId="{98A3706B-9205-4281-B5E5-FF4EA0DF81D2}" type="presOf" srcId="{EFD31F22-2120-B249-B4E0-C5D9D04D07A9}" destId="{7A3F422F-E3BE-034C-8E25-1D193DCFF56A}"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C0C80C7D-7D4D-BF45-9113-4D68A06F3C1F}" srcId="{795EAEFE-240A-E24D-B13B-4C5450B76BD7}" destId="{FA34B86F-8B2C-054D-9931-A6B8A3F9CD4F}" srcOrd="1" destOrd="0" parTransId="{A7532E74-595D-1C42-A144-2D53807A89F3}" sibTransId="{D8103BD7-93E2-0545-AF89-A3680495E5B6}"/>
    <dgm:cxn modelId="{89431496-7887-4642-9F7F-2BF551C544B0}" srcId="{8E432727-F7D4-8341-8069-6BD72AFB555E}" destId="{EFD31F22-2120-B249-B4E0-C5D9D04D07A9}" srcOrd="0" destOrd="0" parTransId="{0C19D6A1-384B-2841-BD46-3FFE7E752456}" sibTransId="{F229F18A-83EB-BF42-833F-AF3A6046B839}"/>
    <dgm:cxn modelId="{926CDCC8-38CE-4E70-91B3-A87AC0596562}" type="presOf" srcId="{550ED24E-2324-4D4A-BAC9-2E32F6124F32}" destId="{6AB28627-65A4-0F48-9C83-6D52DCBAE922}" srcOrd="0" destOrd="3" presId="urn:microsoft.com/office/officeart/2005/8/layout/hList1"/>
    <dgm:cxn modelId="{E6AB6E68-37FE-43AD-8851-332BE956AB99}" type="presOf" srcId="{FA34B86F-8B2C-054D-9931-A6B8A3F9CD4F}" destId="{6AB28627-65A4-0F48-9C83-6D52DCBAE922}" srcOrd="0" destOrd="1" presId="urn:microsoft.com/office/officeart/2005/8/layout/hList1"/>
    <dgm:cxn modelId="{71F1E950-5A40-44C6-9A2E-BAB2BDE6F2B4}" type="presOf" srcId="{D6D8B2B3-2C81-6B4E-8F01-BE7DCA331976}" destId="{7496B69C-7785-5544-9B7B-421B19F60130}" srcOrd="0" destOrd="3"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73EBD073-0ECA-1C4C-B59E-A2D177EC87E4}" srcId="{EFD31F22-2120-B249-B4E0-C5D9D04D07A9}" destId="{600A4D2C-00EF-CF46-87B0-536E0932552B}" srcOrd="1" destOrd="0" parTransId="{28E5C933-98CF-5D49-BF53-5CB0435F3D35}" sibTransId="{4E8D4195-C56B-9C42-84F4-915AD720241B}"/>
    <dgm:cxn modelId="{FE871281-16B3-4E6D-AD32-3FB31BEC12FE}" type="presOf" srcId="{389A28B3-340B-7D48-A0A2-D5411DE9643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E3C1F6E0-B780-F347-96E6-659F4D383E76}" srcId="{10D9C142-C3D1-C64B-9424-35638292A6C7}" destId="{D6D8B2B3-2C81-6B4E-8F01-BE7DCA331976}" srcOrd="3" destOrd="0" parTransId="{A3A4DF1A-176D-A843-9C84-575288DEC816}" sibTransId="{80203ED7-D5F5-0443-83DB-D25D259D679F}"/>
    <dgm:cxn modelId="{4A096EEF-E093-494F-8541-188C3F594813}" srcId="{10D9C142-C3D1-C64B-9424-35638292A6C7}" destId="{389A28B3-340B-7D48-A0A2-D5411DE9643F}" srcOrd="1" destOrd="0" parTransId="{07421072-5583-834A-9FEC-072E05C6727B}" sibTransId="{C8D29E9C-1DA9-F844-A3A9-CCE324DD8D38}"/>
    <dgm:cxn modelId="{11A5FE06-353A-4659-9C47-617C97ED4C50}" type="presOf" srcId="{72CA5C52-0FBC-0F4C-9151-BA662EDFD2E4}" destId="{6AB28627-65A4-0F48-9C83-6D52DCBAE922}" srcOrd="0" destOrd="4" presId="urn:microsoft.com/office/officeart/2005/8/layout/hList1"/>
    <dgm:cxn modelId="{52DA4219-7E7B-BA45-AC9E-E84CAC4A5950}" srcId="{8E432727-F7D4-8341-8069-6BD72AFB555E}" destId="{10D9C142-C3D1-C64B-9424-35638292A6C7}" srcOrd="2" destOrd="0" parTransId="{A8644CCE-769D-AB40-A341-442F30314954}" sibTransId="{7A2F4DA6-8967-A34A-8B4E-A907DD5B630C}"/>
    <dgm:cxn modelId="{20D0FBA4-7261-4C37-A080-9A69CC7755C2}" type="presOf" srcId="{2702F251-6C9C-984B-8EF9-258153343939}" destId="{6AB28627-65A4-0F48-9C83-6D52DCBAE922}" srcOrd="0" destOrd="2" presId="urn:microsoft.com/office/officeart/2005/8/layout/hList1"/>
    <dgm:cxn modelId="{C26ABE9C-9974-47D7-9C74-B1AA371FB333}" type="presOf" srcId="{795EAEFE-240A-E24D-B13B-4C5450B76BD7}" destId="{EE3FA832-F2B6-F948-ADB8-F0EA07A7EDE3}" srcOrd="0" destOrd="0" presId="urn:microsoft.com/office/officeart/2005/8/layout/hList1"/>
    <dgm:cxn modelId="{22D2ECBB-821D-4680-8FEA-777D8113C601}" type="presOf" srcId="{10D9C142-C3D1-C64B-9424-35638292A6C7}" destId="{256B4AAF-E6D0-8049-8C71-10ADF02C3886}" srcOrd="0" destOrd="0" presId="urn:microsoft.com/office/officeart/2005/8/layout/hList1"/>
    <dgm:cxn modelId="{14D73AB0-395A-4379-B7C9-77B66453304F}" type="presOf" srcId="{4253CA3A-AECC-4446-A5A5-DE120A415626}" destId="{6AB28627-65A4-0F48-9C83-6D52DCBAE922}" srcOrd="0" destOrd="0"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7150E6DC-4B97-4A55-809E-3B6C283E170F}" type="presOf" srcId="{600A4D2C-00EF-CF46-87B0-536E0932552B}" destId="{781D4507-01D1-214F-B335-4BA14AF72479}" srcOrd="0" destOrd="1" presId="urn:microsoft.com/office/officeart/2005/8/layout/hList1"/>
    <dgm:cxn modelId="{10342D05-F6BD-4E1A-8A9C-AB095B5459F9}" type="presOf" srcId="{1931C091-8918-6041-B8F8-FB80174151D2}" destId="{781D4507-01D1-214F-B335-4BA14AF72479}"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76184A85-9BE2-48E6-BA17-CD19A71D5891}" type="presOf" srcId="{217280A0-7B1D-AE4B-B5E1-6984CF8AC23F}" destId="{781D4507-01D1-214F-B335-4BA14AF72479}" srcOrd="0" destOrd="0" presId="urn:microsoft.com/office/officeart/2005/8/layout/hList1"/>
    <dgm:cxn modelId="{7C85CDDE-4E8B-4DE9-A345-0935B5934A33}" type="presParOf" srcId="{93437A4D-CAF4-2241-BA4E-E46CD51D38DA}" destId="{3F39BFA8-D169-404F-B0E2-02349D0A6AB6}" srcOrd="0" destOrd="0" presId="urn:microsoft.com/office/officeart/2005/8/layout/hList1"/>
    <dgm:cxn modelId="{53D5F0AF-F162-41D8-BB73-788167E04226}" type="presParOf" srcId="{3F39BFA8-D169-404F-B0E2-02349D0A6AB6}" destId="{7A3F422F-E3BE-034C-8E25-1D193DCFF56A}" srcOrd="0" destOrd="0" presId="urn:microsoft.com/office/officeart/2005/8/layout/hList1"/>
    <dgm:cxn modelId="{9EEE6215-79A0-4345-A91C-B6E44CF03339}" type="presParOf" srcId="{3F39BFA8-D169-404F-B0E2-02349D0A6AB6}" destId="{781D4507-01D1-214F-B335-4BA14AF72479}" srcOrd="1" destOrd="0" presId="urn:microsoft.com/office/officeart/2005/8/layout/hList1"/>
    <dgm:cxn modelId="{630F6D20-3272-4BBB-8D96-0CB7D766FD32}" type="presParOf" srcId="{93437A4D-CAF4-2241-BA4E-E46CD51D38DA}" destId="{3E6C7090-4F6F-774D-ABDF-A568F5104C29}" srcOrd="1" destOrd="0" presId="urn:microsoft.com/office/officeart/2005/8/layout/hList1"/>
    <dgm:cxn modelId="{701E314D-3EF7-4500-9537-7878A0553E5C}" type="presParOf" srcId="{93437A4D-CAF4-2241-BA4E-E46CD51D38DA}" destId="{AF05673A-19BD-E84C-8CF0-10EC65A177ED}" srcOrd="2" destOrd="0" presId="urn:microsoft.com/office/officeart/2005/8/layout/hList1"/>
    <dgm:cxn modelId="{415C00A6-3F2C-4376-9913-FC691365B5E4}" type="presParOf" srcId="{AF05673A-19BD-E84C-8CF0-10EC65A177ED}" destId="{EE3FA832-F2B6-F948-ADB8-F0EA07A7EDE3}" srcOrd="0" destOrd="0" presId="urn:microsoft.com/office/officeart/2005/8/layout/hList1"/>
    <dgm:cxn modelId="{1DBAF5B7-48E7-4EB3-B70D-B30C34E430EE}" type="presParOf" srcId="{AF05673A-19BD-E84C-8CF0-10EC65A177ED}" destId="{6AB28627-65A4-0F48-9C83-6D52DCBAE922}" srcOrd="1" destOrd="0" presId="urn:microsoft.com/office/officeart/2005/8/layout/hList1"/>
    <dgm:cxn modelId="{ADC8A482-15B8-41CF-8942-40F3DBB4CA32}" type="presParOf" srcId="{93437A4D-CAF4-2241-BA4E-E46CD51D38DA}" destId="{4C3F1F0D-40DA-4C44-9F3F-972581290EBF}" srcOrd="3" destOrd="0" presId="urn:microsoft.com/office/officeart/2005/8/layout/hList1"/>
    <dgm:cxn modelId="{325451B5-8F42-4C52-A696-C2979B7E355C}" type="presParOf" srcId="{93437A4D-CAF4-2241-BA4E-E46CD51D38DA}" destId="{CFF43412-CFA8-3646-A4C2-577E114AFC1D}" srcOrd="4" destOrd="0" presId="urn:microsoft.com/office/officeart/2005/8/layout/hList1"/>
    <dgm:cxn modelId="{8B0A8DC1-63C4-4C5A-8CFA-8CF216712AF9}" type="presParOf" srcId="{CFF43412-CFA8-3646-A4C2-577E114AFC1D}" destId="{256B4AAF-E6D0-8049-8C71-10ADF02C3886}" srcOrd="0" destOrd="0" presId="urn:microsoft.com/office/officeart/2005/8/layout/hList1"/>
    <dgm:cxn modelId="{9A5B3E93-5FF4-44A1-B65A-CF415E763815}"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189" minVer="http://schemas.openxmlformats.org/drawingml/2006/diagram"/>
    </a:ext>
  </dgm:extLst>
</dgm:dataModel>
</file>

<file path=word/diagrams/data31.xml><?xml version="1.0" encoding="utf-8"?>
<dgm:dataModel xmlns:dgm="http://schemas.openxmlformats.org/drawingml/2006/diagram" xmlns:a="http://schemas.openxmlformats.org/drawingml/2006/main">
  <dgm:ptLst>
    <dgm:pt modelId="{919166B8-604E-0844-8236-AC97CD93BE89}" type="doc">
      <dgm:prSet loTypeId="urn:microsoft.com/office/officeart/2005/8/layout/list1" loCatId="" qsTypeId="urn:microsoft.com/office/officeart/2005/8/quickstyle/3d1" qsCatId="3D" csTypeId="urn:microsoft.com/office/officeart/2005/8/colors/accent2_2" csCatId="accent2" phldr="1"/>
      <dgm:spPr/>
      <dgm:t>
        <a:bodyPr/>
        <a:lstStyle/>
        <a:p>
          <a:endParaRPr lang="en-US"/>
        </a:p>
      </dgm:t>
    </dgm:pt>
    <dgm:pt modelId="{A21C9532-6D76-444D-B0E8-25109BF55E59}">
      <dgm:prSet phldrT="[Text]" custT="1"/>
      <dgm:spPr/>
      <dgm:t>
        <a:bodyPr/>
        <a:lstStyle/>
        <a:p>
          <a:r>
            <a:rPr lang="en-US" sz="1100"/>
            <a:t>Quality Area 4: Staffing arrangements</a:t>
          </a:r>
        </a:p>
      </dgm:t>
    </dgm:pt>
    <dgm:pt modelId="{D0AE9FA7-82D7-4542-95BA-205CC5711D1B}" type="parTrans" cxnId="{EF62029C-85F0-FC48-9766-517563BF2ED6}">
      <dgm:prSet/>
      <dgm:spPr/>
      <dgm:t>
        <a:bodyPr/>
        <a:lstStyle/>
        <a:p>
          <a:endParaRPr lang="en-US"/>
        </a:p>
      </dgm:t>
    </dgm:pt>
    <dgm:pt modelId="{22CE78F2-C7F8-6540-B281-5691A85A0067}" type="sibTrans" cxnId="{EF62029C-85F0-FC48-9766-517563BF2ED6}">
      <dgm:prSet/>
      <dgm:spPr/>
      <dgm:t>
        <a:bodyPr/>
        <a:lstStyle/>
        <a:p>
          <a:endParaRPr lang="en-US"/>
        </a:p>
      </dgm:t>
    </dgm:pt>
    <dgm:pt modelId="{32C2CB8C-6DD6-BF45-9DEF-7C3E4CB5D486}">
      <dgm:prSet phldrT="[Text]" custT="1"/>
      <dgm:spPr/>
      <dgm:t>
        <a:bodyPr/>
        <a:lstStyle/>
        <a:p>
          <a:r>
            <a:rPr lang="en-US" sz="1100"/>
            <a:t>Quality Area 5: Relationships with children</a:t>
          </a:r>
        </a:p>
      </dgm:t>
    </dgm:pt>
    <dgm:pt modelId="{F523F6AB-55BD-0947-90DB-7DA97F705198}" type="parTrans" cxnId="{326EE05C-AFA7-5549-B83A-90370EA139DB}">
      <dgm:prSet/>
      <dgm:spPr/>
      <dgm:t>
        <a:bodyPr/>
        <a:lstStyle/>
        <a:p>
          <a:endParaRPr lang="en-US"/>
        </a:p>
      </dgm:t>
    </dgm:pt>
    <dgm:pt modelId="{E6B59DDD-F02C-304A-BFC7-AA6102014D75}" type="sibTrans" cxnId="{326EE05C-AFA7-5549-B83A-90370EA139DB}">
      <dgm:prSet/>
      <dgm:spPr/>
      <dgm:t>
        <a:bodyPr/>
        <a:lstStyle/>
        <a:p>
          <a:endParaRPr lang="en-US"/>
        </a:p>
      </dgm:t>
    </dgm:pt>
    <dgm:pt modelId="{90496155-C70D-FB44-AFC5-90F0F4D365FC}">
      <dgm:prSet custT="1"/>
      <dgm:spPr/>
      <dgm:t>
        <a:bodyPr/>
        <a:lstStyle/>
        <a:p>
          <a:r>
            <a:rPr lang="en-US" sz="1100"/>
            <a:t>4.2 Educators, co-ordinators and staff members are respectful and ethical</a:t>
          </a:r>
        </a:p>
      </dgm:t>
    </dgm:pt>
    <dgm:pt modelId="{AE4858C4-7F7E-6D42-B9CE-965A30BA621C}" type="parTrans" cxnId="{F885693A-9A2C-674D-94A0-517BCA374F5A}">
      <dgm:prSet/>
      <dgm:spPr/>
      <dgm:t>
        <a:bodyPr/>
        <a:lstStyle/>
        <a:p>
          <a:endParaRPr lang="en-US"/>
        </a:p>
      </dgm:t>
    </dgm:pt>
    <dgm:pt modelId="{9ADCBA54-19C3-BC4A-B663-883D7DCB5A6A}" type="sibTrans" cxnId="{F885693A-9A2C-674D-94A0-517BCA374F5A}">
      <dgm:prSet/>
      <dgm:spPr/>
      <dgm:t>
        <a:bodyPr/>
        <a:lstStyle/>
        <a:p>
          <a:endParaRPr lang="en-US"/>
        </a:p>
      </dgm:t>
    </dgm:pt>
    <dgm:pt modelId="{A9323E13-E59C-8D44-A571-4CA44D5128B4}">
      <dgm:prSet custT="1"/>
      <dgm:spPr/>
      <dgm:t>
        <a:bodyPr/>
        <a:lstStyle/>
        <a:p>
          <a:r>
            <a:rPr lang="en-US" sz="1100"/>
            <a:t>5.1 Respectful and equitable relationships are developed and maintained with each child.</a:t>
          </a:r>
        </a:p>
      </dgm:t>
    </dgm:pt>
    <dgm:pt modelId="{D840276E-3431-1844-8036-690BCE4C5C5D}" type="parTrans" cxnId="{56182EF0-E906-9649-9E14-8D367076A287}">
      <dgm:prSet/>
      <dgm:spPr/>
      <dgm:t>
        <a:bodyPr/>
        <a:lstStyle/>
        <a:p>
          <a:endParaRPr lang="en-US"/>
        </a:p>
      </dgm:t>
    </dgm:pt>
    <dgm:pt modelId="{28F27E6C-4CE2-9B49-8FF4-96D202EE76DE}" type="sibTrans" cxnId="{56182EF0-E906-9649-9E14-8D367076A287}">
      <dgm:prSet/>
      <dgm:spPr/>
      <dgm:t>
        <a:bodyPr/>
        <a:lstStyle/>
        <a:p>
          <a:endParaRPr lang="en-US"/>
        </a:p>
      </dgm:t>
    </dgm:pt>
    <dgm:pt modelId="{23C1A3BE-5247-3A46-A8FE-7A845832D84B}">
      <dgm:prSet custT="1"/>
      <dgm:spPr/>
      <dgm:t>
        <a:bodyPr/>
        <a:lstStyle/>
        <a:p>
          <a:r>
            <a:rPr lang="en-US" sz="1100"/>
            <a:t>5.2 Each child is supported to build and maintain sensitive and responsive relationships with other children and adults.</a:t>
          </a:r>
          <a:endParaRPr lang="en-AU" sz="1100"/>
        </a:p>
      </dgm:t>
    </dgm:pt>
    <dgm:pt modelId="{87666362-7821-1240-B475-4828DFA0ADB0}" type="parTrans" cxnId="{828C4AD4-064E-B644-92B9-43D516F680AE}">
      <dgm:prSet/>
      <dgm:spPr/>
      <dgm:t>
        <a:bodyPr/>
        <a:lstStyle/>
        <a:p>
          <a:endParaRPr lang="en-US"/>
        </a:p>
      </dgm:t>
    </dgm:pt>
    <dgm:pt modelId="{E64C9E60-2BF3-CE4D-80D1-449E077C5968}" type="sibTrans" cxnId="{828C4AD4-064E-B644-92B9-43D516F680AE}">
      <dgm:prSet/>
      <dgm:spPr/>
      <dgm:t>
        <a:bodyPr/>
        <a:lstStyle/>
        <a:p>
          <a:endParaRPr lang="en-US"/>
        </a:p>
      </dgm:t>
    </dgm:pt>
    <dgm:pt modelId="{DBE57DD0-FFA1-C442-8C0B-272C12A88874}">
      <dgm:prSet phldrT="[Text]" custT="1"/>
      <dgm:spPr/>
      <dgm:t>
        <a:bodyPr/>
        <a:lstStyle/>
        <a:p>
          <a:r>
            <a:rPr lang="en-US" sz="1100"/>
            <a:t>Quality Area 3: Physical Environment</a:t>
          </a:r>
        </a:p>
      </dgm:t>
    </dgm:pt>
    <dgm:pt modelId="{74F82044-979A-254A-879E-94ECE6069138}" type="parTrans" cxnId="{6DFDEDB9-A037-A84B-8603-0AD01945D6C0}">
      <dgm:prSet/>
      <dgm:spPr/>
      <dgm:t>
        <a:bodyPr/>
        <a:lstStyle/>
        <a:p>
          <a:endParaRPr lang="en-US"/>
        </a:p>
      </dgm:t>
    </dgm:pt>
    <dgm:pt modelId="{8426558D-5C95-4645-AC43-CD68F72E5684}" type="sibTrans" cxnId="{6DFDEDB9-A037-A84B-8603-0AD01945D6C0}">
      <dgm:prSet/>
      <dgm:spPr/>
      <dgm:t>
        <a:bodyPr/>
        <a:lstStyle/>
        <a:p>
          <a:endParaRPr lang="en-US"/>
        </a:p>
      </dgm:t>
    </dgm:pt>
    <dgm:pt modelId="{62FFF5F8-B5A7-3844-837F-6E3AB6903658}">
      <dgm:prSet phldrT="[Text]" custT="1"/>
      <dgm:spPr/>
      <dgm:t>
        <a:bodyPr/>
        <a:lstStyle/>
        <a:p>
          <a:r>
            <a:rPr lang="en-US" sz="1100"/>
            <a:t>3.2 The environment is inclusive, promotes competence, independent exploration and learning through play.</a:t>
          </a:r>
        </a:p>
      </dgm:t>
    </dgm:pt>
    <dgm:pt modelId="{67D0B3F0-3195-7146-97E8-C5F19600D8AD}" type="parTrans" cxnId="{7AB28ACA-D6E1-0F4F-A34C-41943612617E}">
      <dgm:prSet/>
      <dgm:spPr/>
      <dgm:t>
        <a:bodyPr/>
        <a:lstStyle/>
        <a:p>
          <a:endParaRPr lang="en-US"/>
        </a:p>
      </dgm:t>
    </dgm:pt>
    <dgm:pt modelId="{6C97E740-18E0-014F-999A-5839226F83B3}" type="sibTrans" cxnId="{7AB28ACA-D6E1-0F4F-A34C-41943612617E}">
      <dgm:prSet/>
      <dgm:spPr/>
      <dgm:t>
        <a:bodyPr/>
        <a:lstStyle/>
        <a:p>
          <a:endParaRPr lang="en-US"/>
        </a:p>
      </dgm:t>
    </dgm:pt>
    <dgm:pt modelId="{036A9E66-84A5-F64E-9B46-DA6DDA5D22C5}" type="pres">
      <dgm:prSet presAssocID="{919166B8-604E-0844-8236-AC97CD93BE89}" presName="linear" presStyleCnt="0">
        <dgm:presLayoutVars>
          <dgm:dir/>
          <dgm:animLvl val="lvl"/>
          <dgm:resizeHandles val="exact"/>
        </dgm:presLayoutVars>
      </dgm:prSet>
      <dgm:spPr/>
      <dgm:t>
        <a:bodyPr/>
        <a:lstStyle/>
        <a:p>
          <a:endParaRPr lang="en-US"/>
        </a:p>
      </dgm:t>
    </dgm:pt>
    <dgm:pt modelId="{AF98F8B4-DBBA-1343-841C-46F5DED714DA}" type="pres">
      <dgm:prSet presAssocID="{DBE57DD0-FFA1-C442-8C0B-272C12A88874}" presName="parentLin" presStyleCnt="0"/>
      <dgm:spPr/>
      <dgm:t>
        <a:bodyPr/>
        <a:lstStyle/>
        <a:p>
          <a:endParaRPr lang="en-US"/>
        </a:p>
      </dgm:t>
    </dgm:pt>
    <dgm:pt modelId="{CC7EF453-E086-884E-AF0E-74B624C03113}" type="pres">
      <dgm:prSet presAssocID="{DBE57DD0-FFA1-C442-8C0B-272C12A88874}" presName="parentLeftMargin" presStyleLbl="node1" presStyleIdx="0" presStyleCnt="3"/>
      <dgm:spPr/>
      <dgm:t>
        <a:bodyPr/>
        <a:lstStyle/>
        <a:p>
          <a:endParaRPr lang="en-US"/>
        </a:p>
      </dgm:t>
    </dgm:pt>
    <dgm:pt modelId="{B148D4A5-4DC8-D549-92C5-873C2DB00C99}" type="pres">
      <dgm:prSet presAssocID="{DBE57DD0-FFA1-C442-8C0B-272C12A88874}" presName="parentText" presStyleLbl="node1" presStyleIdx="0" presStyleCnt="3">
        <dgm:presLayoutVars>
          <dgm:chMax val="0"/>
          <dgm:bulletEnabled val="1"/>
        </dgm:presLayoutVars>
      </dgm:prSet>
      <dgm:spPr/>
      <dgm:t>
        <a:bodyPr/>
        <a:lstStyle/>
        <a:p>
          <a:endParaRPr lang="en-US"/>
        </a:p>
      </dgm:t>
    </dgm:pt>
    <dgm:pt modelId="{544B57F5-7D92-2348-A4F8-7D505DB79F3D}" type="pres">
      <dgm:prSet presAssocID="{DBE57DD0-FFA1-C442-8C0B-272C12A88874}" presName="negativeSpace" presStyleCnt="0"/>
      <dgm:spPr/>
      <dgm:t>
        <a:bodyPr/>
        <a:lstStyle/>
        <a:p>
          <a:endParaRPr lang="en-US"/>
        </a:p>
      </dgm:t>
    </dgm:pt>
    <dgm:pt modelId="{8C42F8B1-5ADF-F545-8BFD-71A53D371ACD}" type="pres">
      <dgm:prSet presAssocID="{DBE57DD0-FFA1-C442-8C0B-272C12A88874}" presName="childText" presStyleLbl="conFgAcc1" presStyleIdx="0" presStyleCnt="3">
        <dgm:presLayoutVars>
          <dgm:bulletEnabled val="1"/>
        </dgm:presLayoutVars>
      </dgm:prSet>
      <dgm:spPr/>
      <dgm:t>
        <a:bodyPr/>
        <a:lstStyle/>
        <a:p>
          <a:endParaRPr lang="en-US"/>
        </a:p>
      </dgm:t>
    </dgm:pt>
    <dgm:pt modelId="{5427F52E-DE59-3F49-9559-D592DAEADFFC}" type="pres">
      <dgm:prSet presAssocID="{8426558D-5C95-4645-AC43-CD68F72E5684}" presName="spaceBetweenRectangles" presStyleCnt="0"/>
      <dgm:spPr/>
      <dgm:t>
        <a:bodyPr/>
        <a:lstStyle/>
        <a:p>
          <a:endParaRPr lang="en-US"/>
        </a:p>
      </dgm:t>
    </dgm:pt>
    <dgm:pt modelId="{47C68737-D460-FA43-9A59-EE096FBD4FDC}" type="pres">
      <dgm:prSet presAssocID="{A21C9532-6D76-444D-B0E8-25109BF55E59}" presName="parentLin" presStyleCnt="0"/>
      <dgm:spPr/>
      <dgm:t>
        <a:bodyPr/>
        <a:lstStyle/>
        <a:p>
          <a:endParaRPr lang="en-US"/>
        </a:p>
      </dgm:t>
    </dgm:pt>
    <dgm:pt modelId="{DDBB98A3-F24F-0B4D-9298-8A799A6958B3}" type="pres">
      <dgm:prSet presAssocID="{A21C9532-6D76-444D-B0E8-25109BF55E59}" presName="parentLeftMargin" presStyleLbl="node1" presStyleIdx="0" presStyleCnt="3"/>
      <dgm:spPr/>
      <dgm:t>
        <a:bodyPr/>
        <a:lstStyle/>
        <a:p>
          <a:endParaRPr lang="en-US"/>
        </a:p>
      </dgm:t>
    </dgm:pt>
    <dgm:pt modelId="{01B6096E-CB72-1549-B8FC-FD9DF91317D4}" type="pres">
      <dgm:prSet presAssocID="{A21C9532-6D76-444D-B0E8-25109BF55E59}" presName="parentText" presStyleLbl="node1" presStyleIdx="1" presStyleCnt="3">
        <dgm:presLayoutVars>
          <dgm:chMax val="0"/>
          <dgm:bulletEnabled val="1"/>
        </dgm:presLayoutVars>
      </dgm:prSet>
      <dgm:spPr/>
      <dgm:t>
        <a:bodyPr/>
        <a:lstStyle/>
        <a:p>
          <a:endParaRPr lang="en-US"/>
        </a:p>
      </dgm:t>
    </dgm:pt>
    <dgm:pt modelId="{766D8E43-1ED5-534C-ACE8-40FD06F53276}" type="pres">
      <dgm:prSet presAssocID="{A21C9532-6D76-444D-B0E8-25109BF55E59}" presName="negativeSpace" presStyleCnt="0"/>
      <dgm:spPr/>
      <dgm:t>
        <a:bodyPr/>
        <a:lstStyle/>
        <a:p>
          <a:endParaRPr lang="en-US"/>
        </a:p>
      </dgm:t>
    </dgm:pt>
    <dgm:pt modelId="{DC3B697C-B7C3-164F-AD9C-80A128F2F2AB}" type="pres">
      <dgm:prSet presAssocID="{A21C9532-6D76-444D-B0E8-25109BF55E59}" presName="childText" presStyleLbl="conFgAcc1" presStyleIdx="1" presStyleCnt="3">
        <dgm:presLayoutVars>
          <dgm:bulletEnabled val="1"/>
        </dgm:presLayoutVars>
      </dgm:prSet>
      <dgm:spPr/>
      <dgm:t>
        <a:bodyPr/>
        <a:lstStyle/>
        <a:p>
          <a:endParaRPr lang="en-US"/>
        </a:p>
      </dgm:t>
    </dgm:pt>
    <dgm:pt modelId="{6D1BDFEB-9B4E-A54D-962B-9DEEA575CF92}" type="pres">
      <dgm:prSet presAssocID="{22CE78F2-C7F8-6540-B281-5691A85A0067}" presName="spaceBetweenRectangles" presStyleCnt="0"/>
      <dgm:spPr/>
      <dgm:t>
        <a:bodyPr/>
        <a:lstStyle/>
        <a:p>
          <a:endParaRPr lang="en-US"/>
        </a:p>
      </dgm:t>
    </dgm:pt>
    <dgm:pt modelId="{9530461B-68A5-184F-B74A-C8B60B890DEC}" type="pres">
      <dgm:prSet presAssocID="{32C2CB8C-6DD6-BF45-9DEF-7C3E4CB5D486}" presName="parentLin" presStyleCnt="0"/>
      <dgm:spPr/>
      <dgm:t>
        <a:bodyPr/>
        <a:lstStyle/>
        <a:p>
          <a:endParaRPr lang="en-US"/>
        </a:p>
      </dgm:t>
    </dgm:pt>
    <dgm:pt modelId="{B96FA356-6F33-7349-8F66-9F60F6838F9E}" type="pres">
      <dgm:prSet presAssocID="{32C2CB8C-6DD6-BF45-9DEF-7C3E4CB5D486}" presName="parentLeftMargin" presStyleLbl="node1" presStyleIdx="1" presStyleCnt="3"/>
      <dgm:spPr/>
      <dgm:t>
        <a:bodyPr/>
        <a:lstStyle/>
        <a:p>
          <a:endParaRPr lang="en-US"/>
        </a:p>
      </dgm:t>
    </dgm:pt>
    <dgm:pt modelId="{E383B900-CF4D-5F44-B33F-96C92C3A4973}" type="pres">
      <dgm:prSet presAssocID="{32C2CB8C-6DD6-BF45-9DEF-7C3E4CB5D486}" presName="parentText" presStyleLbl="node1" presStyleIdx="2" presStyleCnt="3">
        <dgm:presLayoutVars>
          <dgm:chMax val="0"/>
          <dgm:bulletEnabled val="1"/>
        </dgm:presLayoutVars>
      </dgm:prSet>
      <dgm:spPr/>
      <dgm:t>
        <a:bodyPr/>
        <a:lstStyle/>
        <a:p>
          <a:endParaRPr lang="en-US"/>
        </a:p>
      </dgm:t>
    </dgm:pt>
    <dgm:pt modelId="{2C74063F-76D6-0F49-967B-076A5720D6C1}" type="pres">
      <dgm:prSet presAssocID="{32C2CB8C-6DD6-BF45-9DEF-7C3E4CB5D486}" presName="negativeSpace" presStyleCnt="0"/>
      <dgm:spPr/>
      <dgm:t>
        <a:bodyPr/>
        <a:lstStyle/>
        <a:p>
          <a:endParaRPr lang="en-US"/>
        </a:p>
      </dgm:t>
    </dgm:pt>
    <dgm:pt modelId="{B323B976-97E6-894B-8052-6B6CA23346B6}" type="pres">
      <dgm:prSet presAssocID="{32C2CB8C-6DD6-BF45-9DEF-7C3E4CB5D486}" presName="childText" presStyleLbl="conFgAcc1" presStyleIdx="2" presStyleCnt="3">
        <dgm:presLayoutVars>
          <dgm:bulletEnabled val="1"/>
        </dgm:presLayoutVars>
      </dgm:prSet>
      <dgm:spPr/>
      <dgm:t>
        <a:bodyPr/>
        <a:lstStyle/>
        <a:p>
          <a:endParaRPr lang="en-US"/>
        </a:p>
      </dgm:t>
    </dgm:pt>
  </dgm:ptLst>
  <dgm:cxnLst>
    <dgm:cxn modelId="{EF62029C-85F0-FC48-9766-517563BF2ED6}" srcId="{919166B8-604E-0844-8236-AC97CD93BE89}" destId="{A21C9532-6D76-444D-B0E8-25109BF55E59}" srcOrd="1" destOrd="0" parTransId="{D0AE9FA7-82D7-4542-95BA-205CC5711D1B}" sibTransId="{22CE78F2-C7F8-6540-B281-5691A85A0067}"/>
    <dgm:cxn modelId="{3F6196FE-2DA3-4585-A636-BF4A4B349248}" type="presOf" srcId="{32C2CB8C-6DD6-BF45-9DEF-7C3E4CB5D486}" destId="{E383B900-CF4D-5F44-B33F-96C92C3A4973}" srcOrd="1" destOrd="0" presId="urn:microsoft.com/office/officeart/2005/8/layout/list1"/>
    <dgm:cxn modelId="{83386CC3-E1B1-402A-9615-F828320C9E73}" type="presOf" srcId="{DBE57DD0-FFA1-C442-8C0B-272C12A88874}" destId="{CC7EF453-E086-884E-AF0E-74B624C03113}" srcOrd="0" destOrd="0" presId="urn:microsoft.com/office/officeart/2005/8/layout/list1"/>
    <dgm:cxn modelId="{326EE05C-AFA7-5549-B83A-90370EA139DB}" srcId="{919166B8-604E-0844-8236-AC97CD93BE89}" destId="{32C2CB8C-6DD6-BF45-9DEF-7C3E4CB5D486}" srcOrd="2" destOrd="0" parTransId="{F523F6AB-55BD-0947-90DB-7DA97F705198}" sibTransId="{E6B59DDD-F02C-304A-BFC7-AA6102014D75}"/>
    <dgm:cxn modelId="{187F0C73-B8B7-4346-A586-8EB015F31186}" type="presOf" srcId="{DBE57DD0-FFA1-C442-8C0B-272C12A88874}" destId="{B148D4A5-4DC8-D549-92C5-873C2DB00C99}" srcOrd="1" destOrd="0" presId="urn:microsoft.com/office/officeart/2005/8/layout/list1"/>
    <dgm:cxn modelId="{0F9093EA-FA87-454B-8F70-5DC76CC59F0D}" type="presOf" srcId="{919166B8-604E-0844-8236-AC97CD93BE89}" destId="{036A9E66-84A5-F64E-9B46-DA6DDA5D22C5}" srcOrd="0" destOrd="0" presId="urn:microsoft.com/office/officeart/2005/8/layout/list1"/>
    <dgm:cxn modelId="{828C4AD4-064E-B644-92B9-43D516F680AE}" srcId="{32C2CB8C-6DD6-BF45-9DEF-7C3E4CB5D486}" destId="{23C1A3BE-5247-3A46-A8FE-7A845832D84B}" srcOrd="1" destOrd="0" parTransId="{87666362-7821-1240-B475-4828DFA0ADB0}" sibTransId="{E64C9E60-2BF3-CE4D-80D1-449E077C5968}"/>
    <dgm:cxn modelId="{7AB28ACA-D6E1-0F4F-A34C-41943612617E}" srcId="{DBE57DD0-FFA1-C442-8C0B-272C12A88874}" destId="{62FFF5F8-B5A7-3844-837F-6E3AB6903658}" srcOrd="0" destOrd="0" parTransId="{67D0B3F0-3195-7146-97E8-C5F19600D8AD}" sibTransId="{6C97E740-18E0-014F-999A-5839226F83B3}"/>
    <dgm:cxn modelId="{F885693A-9A2C-674D-94A0-517BCA374F5A}" srcId="{A21C9532-6D76-444D-B0E8-25109BF55E59}" destId="{90496155-C70D-FB44-AFC5-90F0F4D365FC}" srcOrd="0" destOrd="0" parTransId="{AE4858C4-7F7E-6D42-B9CE-965A30BA621C}" sibTransId="{9ADCBA54-19C3-BC4A-B663-883D7DCB5A6A}"/>
    <dgm:cxn modelId="{CACFC2EB-FD0C-48EB-A311-079BAB5E58A8}" type="presOf" srcId="{A9323E13-E59C-8D44-A571-4CA44D5128B4}" destId="{B323B976-97E6-894B-8052-6B6CA23346B6}" srcOrd="0" destOrd="0" presId="urn:microsoft.com/office/officeart/2005/8/layout/list1"/>
    <dgm:cxn modelId="{1BA1F513-20DB-422F-97E9-309C9ABEE60B}" type="presOf" srcId="{A21C9532-6D76-444D-B0E8-25109BF55E59}" destId="{01B6096E-CB72-1549-B8FC-FD9DF91317D4}" srcOrd="1" destOrd="0" presId="urn:microsoft.com/office/officeart/2005/8/layout/list1"/>
    <dgm:cxn modelId="{56182EF0-E906-9649-9E14-8D367076A287}" srcId="{32C2CB8C-6DD6-BF45-9DEF-7C3E4CB5D486}" destId="{A9323E13-E59C-8D44-A571-4CA44D5128B4}" srcOrd="0" destOrd="0" parTransId="{D840276E-3431-1844-8036-690BCE4C5C5D}" sibTransId="{28F27E6C-4CE2-9B49-8FF4-96D202EE76DE}"/>
    <dgm:cxn modelId="{F59E0034-0290-4713-9363-5EDA7B29631B}" type="presOf" srcId="{32C2CB8C-6DD6-BF45-9DEF-7C3E4CB5D486}" destId="{B96FA356-6F33-7349-8F66-9F60F6838F9E}" srcOrd="0" destOrd="0" presId="urn:microsoft.com/office/officeart/2005/8/layout/list1"/>
    <dgm:cxn modelId="{47D600D9-3280-4E04-B43A-A3B02065524A}" type="presOf" srcId="{23C1A3BE-5247-3A46-A8FE-7A845832D84B}" destId="{B323B976-97E6-894B-8052-6B6CA23346B6}" srcOrd="0" destOrd="1" presId="urn:microsoft.com/office/officeart/2005/8/layout/list1"/>
    <dgm:cxn modelId="{6DFDEDB9-A037-A84B-8603-0AD01945D6C0}" srcId="{919166B8-604E-0844-8236-AC97CD93BE89}" destId="{DBE57DD0-FFA1-C442-8C0B-272C12A88874}" srcOrd="0" destOrd="0" parTransId="{74F82044-979A-254A-879E-94ECE6069138}" sibTransId="{8426558D-5C95-4645-AC43-CD68F72E5684}"/>
    <dgm:cxn modelId="{4ADB7FB8-814A-4F99-A2C9-A354842B35D8}" type="presOf" srcId="{90496155-C70D-FB44-AFC5-90F0F4D365FC}" destId="{DC3B697C-B7C3-164F-AD9C-80A128F2F2AB}" srcOrd="0" destOrd="0" presId="urn:microsoft.com/office/officeart/2005/8/layout/list1"/>
    <dgm:cxn modelId="{648AF499-5292-4853-88EC-388F8835D581}" type="presOf" srcId="{A21C9532-6D76-444D-B0E8-25109BF55E59}" destId="{DDBB98A3-F24F-0B4D-9298-8A799A6958B3}" srcOrd="0" destOrd="0" presId="urn:microsoft.com/office/officeart/2005/8/layout/list1"/>
    <dgm:cxn modelId="{B9236F9C-B56C-4AA8-ACA4-3E72FB47A0B6}" type="presOf" srcId="{62FFF5F8-B5A7-3844-837F-6E3AB6903658}" destId="{8C42F8B1-5ADF-F545-8BFD-71A53D371ACD}" srcOrd="0" destOrd="0" presId="urn:microsoft.com/office/officeart/2005/8/layout/list1"/>
    <dgm:cxn modelId="{3A291DAE-C5F8-4EBC-84B3-355CA460D4CD}" type="presParOf" srcId="{036A9E66-84A5-F64E-9B46-DA6DDA5D22C5}" destId="{AF98F8B4-DBBA-1343-841C-46F5DED714DA}" srcOrd="0" destOrd="0" presId="urn:microsoft.com/office/officeart/2005/8/layout/list1"/>
    <dgm:cxn modelId="{93F36ACB-55CA-4E21-BD9B-AE6B6823F65F}" type="presParOf" srcId="{AF98F8B4-DBBA-1343-841C-46F5DED714DA}" destId="{CC7EF453-E086-884E-AF0E-74B624C03113}" srcOrd="0" destOrd="0" presId="urn:microsoft.com/office/officeart/2005/8/layout/list1"/>
    <dgm:cxn modelId="{CD9E6B64-B6B0-467A-8566-D8B362A44FA8}" type="presParOf" srcId="{AF98F8B4-DBBA-1343-841C-46F5DED714DA}" destId="{B148D4A5-4DC8-D549-92C5-873C2DB00C99}" srcOrd="1" destOrd="0" presId="urn:microsoft.com/office/officeart/2005/8/layout/list1"/>
    <dgm:cxn modelId="{5A23370B-B520-445B-B66A-FBA6377DEA92}" type="presParOf" srcId="{036A9E66-84A5-F64E-9B46-DA6DDA5D22C5}" destId="{544B57F5-7D92-2348-A4F8-7D505DB79F3D}" srcOrd="1" destOrd="0" presId="urn:microsoft.com/office/officeart/2005/8/layout/list1"/>
    <dgm:cxn modelId="{0E193385-ED93-4425-B532-EEC47ECC3A7E}" type="presParOf" srcId="{036A9E66-84A5-F64E-9B46-DA6DDA5D22C5}" destId="{8C42F8B1-5ADF-F545-8BFD-71A53D371ACD}" srcOrd="2" destOrd="0" presId="urn:microsoft.com/office/officeart/2005/8/layout/list1"/>
    <dgm:cxn modelId="{447B5954-2FA0-4C90-BB9F-95B4DA8A04D1}" type="presParOf" srcId="{036A9E66-84A5-F64E-9B46-DA6DDA5D22C5}" destId="{5427F52E-DE59-3F49-9559-D592DAEADFFC}" srcOrd="3" destOrd="0" presId="urn:microsoft.com/office/officeart/2005/8/layout/list1"/>
    <dgm:cxn modelId="{75E1EA3A-C394-4902-854F-B84A989C9EDD}" type="presParOf" srcId="{036A9E66-84A5-F64E-9B46-DA6DDA5D22C5}" destId="{47C68737-D460-FA43-9A59-EE096FBD4FDC}" srcOrd="4" destOrd="0" presId="urn:microsoft.com/office/officeart/2005/8/layout/list1"/>
    <dgm:cxn modelId="{DF5D59B9-187C-49E3-9DB3-7BD02EB858F3}" type="presParOf" srcId="{47C68737-D460-FA43-9A59-EE096FBD4FDC}" destId="{DDBB98A3-F24F-0B4D-9298-8A799A6958B3}" srcOrd="0" destOrd="0" presId="urn:microsoft.com/office/officeart/2005/8/layout/list1"/>
    <dgm:cxn modelId="{E5915E70-DE83-443F-924B-837CB04DAD03}" type="presParOf" srcId="{47C68737-D460-FA43-9A59-EE096FBD4FDC}" destId="{01B6096E-CB72-1549-B8FC-FD9DF91317D4}" srcOrd="1" destOrd="0" presId="urn:microsoft.com/office/officeart/2005/8/layout/list1"/>
    <dgm:cxn modelId="{53A3C14E-01BA-40C9-A383-24FBD394DEB4}" type="presParOf" srcId="{036A9E66-84A5-F64E-9B46-DA6DDA5D22C5}" destId="{766D8E43-1ED5-534C-ACE8-40FD06F53276}" srcOrd="5" destOrd="0" presId="urn:microsoft.com/office/officeart/2005/8/layout/list1"/>
    <dgm:cxn modelId="{013C951A-B7EC-40DB-A143-45E91E752F54}" type="presParOf" srcId="{036A9E66-84A5-F64E-9B46-DA6DDA5D22C5}" destId="{DC3B697C-B7C3-164F-AD9C-80A128F2F2AB}" srcOrd="6" destOrd="0" presId="urn:microsoft.com/office/officeart/2005/8/layout/list1"/>
    <dgm:cxn modelId="{0C495412-1A3F-4882-AA52-BDE1C3D6E128}" type="presParOf" srcId="{036A9E66-84A5-F64E-9B46-DA6DDA5D22C5}" destId="{6D1BDFEB-9B4E-A54D-962B-9DEEA575CF92}" srcOrd="7" destOrd="0" presId="urn:microsoft.com/office/officeart/2005/8/layout/list1"/>
    <dgm:cxn modelId="{250D2265-E19F-4BC7-B905-F7697479278F}" type="presParOf" srcId="{036A9E66-84A5-F64E-9B46-DA6DDA5D22C5}" destId="{9530461B-68A5-184F-B74A-C8B60B890DEC}" srcOrd="8" destOrd="0" presId="urn:microsoft.com/office/officeart/2005/8/layout/list1"/>
    <dgm:cxn modelId="{221712D8-E13D-492D-B4E0-299808F4F8F2}" type="presParOf" srcId="{9530461B-68A5-184F-B74A-C8B60B890DEC}" destId="{B96FA356-6F33-7349-8F66-9F60F6838F9E}" srcOrd="0" destOrd="0" presId="urn:microsoft.com/office/officeart/2005/8/layout/list1"/>
    <dgm:cxn modelId="{17887C5B-0173-4D79-9264-296C5E8B8A72}" type="presParOf" srcId="{9530461B-68A5-184F-B74A-C8B60B890DEC}" destId="{E383B900-CF4D-5F44-B33F-96C92C3A4973}" srcOrd="1" destOrd="0" presId="urn:microsoft.com/office/officeart/2005/8/layout/list1"/>
    <dgm:cxn modelId="{AA6696AD-1E1F-48D4-BED9-63DB64EC56D0}" type="presParOf" srcId="{036A9E66-84A5-F64E-9B46-DA6DDA5D22C5}" destId="{2C74063F-76D6-0F49-967B-076A5720D6C1}" srcOrd="9" destOrd="0" presId="urn:microsoft.com/office/officeart/2005/8/layout/list1"/>
    <dgm:cxn modelId="{97E8CECD-7FF9-40F2-A4D4-395BA40B19CC}" type="presParOf" srcId="{036A9E66-84A5-F64E-9B46-DA6DDA5D22C5}" destId="{B323B976-97E6-894B-8052-6B6CA23346B6}" srcOrd="10" destOrd="0" presId="urn:microsoft.com/office/officeart/2005/8/layout/list1"/>
  </dgm:cxnLst>
  <dgm:bg/>
  <dgm:whole/>
  <dgm:extLst>
    <a:ext uri="http://schemas.microsoft.com/office/drawing/2008/diagram">
      <dsp:dataModelExt xmlns:dsp="http://schemas.microsoft.com/office/drawing/2008/diagram" relId="rId198" minVer="http://schemas.openxmlformats.org/drawingml/2006/diagram"/>
    </a:ext>
  </dgm:extLst>
</dgm:dataModel>
</file>

<file path=word/diagrams/data32.xml><?xml version="1.0" encoding="utf-8"?>
<dgm:dataModel xmlns:dgm="http://schemas.openxmlformats.org/drawingml/2006/diagram" xmlns:a="http://schemas.openxmlformats.org/drawingml/2006/main">
  <dgm:ptLst>
    <dgm:pt modelId="{8E432727-F7D4-8341-8069-6BD72AFB555E}" type="doc">
      <dgm:prSet loTypeId="urn:microsoft.com/office/officeart/2005/8/layout/hList1" loCatId="" qsTypeId="urn:microsoft.com/office/officeart/2005/8/quickstyle/3d1" qsCatId="3D" csTypeId="urn:microsoft.com/office/officeart/2005/8/colors/accent2_2" csCatId="accent2" phldr="1"/>
      <dgm:spPr/>
      <dgm:t>
        <a:bodyPr/>
        <a:lstStyle/>
        <a:p>
          <a:endParaRPr lang="en-US"/>
        </a:p>
      </dgm:t>
    </dgm:pt>
    <dgm:pt modelId="{EFD31F22-2120-B249-B4E0-C5D9D04D07A9}">
      <dgm:prSet phldrT="[Text]" custT="1"/>
      <dgm:spPr/>
      <dgm:t>
        <a:bodyPr/>
        <a:lstStyle/>
        <a:p>
          <a:r>
            <a:rPr lang="en-US" sz="1600"/>
            <a:t>Principles</a:t>
          </a:r>
        </a:p>
      </dgm:t>
    </dgm:pt>
    <dgm:pt modelId="{0C19D6A1-384B-2841-BD46-3FFE7E752456}" type="parTrans" cxnId="{89431496-7887-4642-9F7F-2BF551C544B0}">
      <dgm:prSet/>
      <dgm:spPr/>
      <dgm:t>
        <a:bodyPr/>
        <a:lstStyle/>
        <a:p>
          <a:endParaRPr lang="en-US"/>
        </a:p>
      </dgm:t>
    </dgm:pt>
    <dgm:pt modelId="{F229F18A-83EB-BF42-833F-AF3A6046B839}" type="sibTrans" cxnId="{89431496-7887-4642-9F7F-2BF551C544B0}">
      <dgm:prSet/>
      <dgm:spPr/>
      <dgm:t>
        <a:bodyPr/>
        <a:lstStyle/>
        <a:p>
          <a:endParaRPr lang="en-US"/>
        </a:p>
      </dgm:t>
    </dgm:pt>
    <dgm:pt modelId="{600A4D2C-00EF-CF46-87B0-536E0932552B}">
      <dgm:prSet phldrT="[Text]" custT="1"/>
      <dgm:spPr/>
      <dgm:t>
        <a:bodyPr/>
        <a:lstStyle/>
        <a:p>
          <a:r>
            <a:rPr lang="en-US" sz="1100"/>
            <a:t>Secure, respectful and reciprocal relationships</a:t>
          </a:r>
        </a:p>
      </dgm:t>
    </dgm:pt>
    <dgm:pt modelId="{28E5C933-98CF-5D49-BF53-5CB0435F3D35}" type="parTrans" cxnId="{73EBD073-0ECA-1C4C-B59E-A2D177EC87E4}">
      <dgm:prSet/>
      <dgm:spPr/>
      <dgm:t>
        <a:bodyPr/>
        <a:lstStyle/>
        <a:p>
          <a:endParaRPr lang="en-US"/>
        </a:p>
      </dgm:t>
    </dgm:pt>
    <dgm:pt modelId="{4E8D4195-C56B-9C42-84F4-915AD720241B}" type="sibTrans" cxnId="{73EBD073-0ECA-1C4C-B59E-A2D177EC87E4}">
      <dgm:prSet/>
      <dgm:spPr/>
      <dgm:t>
        <a:bodyPr/>
        <a:lstStyle/>
        <a:p>
          <a:endParaRPr lang="en-US"/>
        </a:p>
      </dgm:t>
    </dgm:pt>
    <dgm:pt modelId="{E22078A0-2F52-6946-A5FB-47CA2991218B}">
      <dgm:prSet phldrT="[Text]" custT="1"/>
      <dgm:spPr/>
      <dgm:t>
        <a:bodyPr/>
        <a:lstStyle/>
        <a:p>
          <a:r>
            <a:rPr lang="en-US" sz="1100"/>
            <a:t>High expectations and equity</a:t>
          </a:r>
        </a:p>
      </dgm:t>
    </dgm:pt>
    <dgm:pt modelId="{78A72BB0-DA91-084B-85B0-DFFB05223797}" type="parTrans" cxnId="{F246DBC6-3281-E944-B6D4-8090B3B69699}">
      <dgm:prSet/>
      <dgm:spPr/>
      <dgm:t>
        <a:bodyPr/>
        <a:lstStyle/>
        <a:p>
          <a:endParaRPr lang="en-US"/>
        </a:p>
      </dgm:t>
    </dgm:pt>
    <dgm:pt modelId="{7F7EA824-D742-1A45-BB4E-F7909AFEE4AF}" type="sibTrans" cxnId="{F246DBC6-3281-E944-B6D4-8090B3B69699}">
      <dgm:prSet/>
      <dgm:spPr/>
      <dgm:t>
        <a:bodyPr/>
        <a:lstStyle/>
        <a:p>
          <a:endParaRPr lang="en-US"/>
        </a:p>
      </dgm:t>
    </dgm:pt>
    <dgm:pt modelId="{795EAEFE-240A-E24D-B13B-4C5450B76BD7}">
      <dgm:prSet phldrT="[Text]" custT="1"/>
      <dgm:spPr/>
      <dgm:t>
        <a:bodyPr/>
        <a:lstStyle/>
        <a:p>
          <a:r>
            <a:rPr lang="en-US" sz="1600"/>
            <a:t>Practices</a:t>
          </a:r>
          <a:endParaRPr lang="en-US" sz="1200"/>
        </a:p>
      </dgm:t>
    </dgm:pt>
    <dgm:pt modelId="{0BA6F0C8-D56B-DD46-921B-FD3F87801895}" type="parTrans" cxnId="{F9118715-8F1E-984E-B520-D472559EF548}">
      <dgm:prSet/>
      <dgm:spPr/>
      <dgm:t>
        <a:bodyPr/>
        <a:lstStyle/>
        <a:p>
          <a:endParaRPr lang="en-US"/>
        </a:p>
      </dgm:t>
    </dgm:pt>
    <dgm:pt modelId="{9351ECDF-832A-BC40-9669-3ADFA40D5758}" type="sibTrans" cxnId="{F9118715-8F1E-984E-B520-D472559EF548}">
      <dgm:prSet/>
      <dgm:spPr/>
      <dgm:t>
        <a:bodyPr/>
        <a:lstStyle/>
        <a:p>
          <a:endParaRPr lang="en-US"/>
        </a:p>
      </dgm:t>
    </dgm:pt>
    <dgm:pt modelId="{FA34B86F-8B2C-054D-9931-A6B8A3F9CD4F}">
      <dgm:prSet phldrT="[Text]" custT="1"/>
      <dgm:spPr/>
      <dgm:t>
        <a:bodyPr/>
        <a:lstStyle/>
        <a:p>
          <a:r>
            <a:rPr lang="en-US" sz="1100">
              <a:latin typeface="Calibri"/>
              <a:cs typeface="Calibri"/>
            </a:rPr>
            <a:t>Holistic approaches</a:t>
          </a:r>
          <a:endParaRPr lang="en-US" sz="1100"/>
        </a:p>
      </dgm:t>
    </dgm:pt>
    <dgm:pt modelId="{A7532E74-595D-1C42-A144-2D53807A89F3}" type="parTrans" cxnId="{C0C80C7D-7D4D-BF45-9113-4D68A06F3C1F}">
      <dgm:prSet/>
      <dgm:spPr/>
      <dgm:t>
        <a:bodyPr/>
        <a:lstStyle/>
        <a:p>
          <a:endParaRPr lang="en-US"/>
        </a:p>
      </dgm:t>
    </dgm:pt>
    <dgm:pt modelId="{D8103BD7-93E2-0545-AF89-A3680495E5B6}" type="sibTrans" cxnId="{C0C80C7D-7D4D-BF45-9113-4D68A06F3C1F}">
      <dgm:prSet/>
      <dgm:spPr/>
      <dgm:t>
        <a:bodyPr/>
        <a:lstStyle/>
        <a:p>
          <a:endParaRPr lang="en-US"/>
        </a:p>
      </dgm:t>
    </dgm:pt>
    <dgm:pt modelId="{10D9C142-C3D1-C64B-9424-35638292A6C7}">
      <dgm:prSet phldrT="[Text]" custT="1"/>
      <dgm:spPr/>
      <dgm:t>
        <a:bodyPr/>
        <a:lstStyle/>
        <a:p>
          <a:r>
            <a:rPr lang="en-US" sz="1600"/>
            <a:t>Outcomes</a:t>
          </a:r>
          <a:endParaRPr lang="en-US" sz="1200"/>
        </a:p>
      </dgm:t>
    </dgm:pt>
    <dgm:pt modelId="{A8644CCE-769D-AB40-A341-442F30314954}" type="parTrans" cxnId="{52DA4219-7E7B-BA45-AC9E-E84CAC4A5950}">
      <dgm:prSet/>
      <dgm:spPr/>
      <dgm:t>
        <a:bodyPr/>
        <a:lstStyle/>
        <a:p>
          <a:endParaRPr lang="en-US"/>
        </a:p>
      </dgm:t>
    </dgm:pt>
    <dgm:pt modelId="{7A2F4DA6-8967-A34A-8B4E-A907DD5B630C}" type="sibTrans" cxnId="{52DA4219-7E7B-BA45-AC9E-E84CAC4A5950}">
      <dgm:prSet/>
      <dgm:spPr/>
      <dgm:t>
        <a:bodyPr/>
        <a:lstStyle/>
        <a:p>
          <a:endParaRPr lang="en-US"/>
        </a:p>
      </dgm:t>
    </dgm:pt>
    <dgm:pt modelId="{389A28B3-340B-7D48-A0A2-D5411DE9643F}">
      <dgm:prSet phldrT="[Text]" custT="1"/>
      <dgm:spPr/>
      <dgm:t>
        <a:bodyPr/>
        <a:lstStyle/>
        <a:p>
          <a:r>
            <a:rPr lang="en-US" sz="1100"/>
            <a:t>Children have a strong sense of wellbeing</a:t>
          </a:r>
        </a:p>
      </dgm:t>
    </dgm:pt>
    <dgm:pt modelId="{07421072-5583-834A-9FEC-072E05C6727B}" type="parTrans" cxnId="{4A096EEF-E093-494F-8541-188C3F594813}">
      <dgm:prSet/>
      <dgm:spPr/>
      <dgm:t>
        <a:bodyPr/>
        <a:lstStyle/>
        <a:p>
          <a:endParaRPr lang="en-US"/>
        </a:p>
      </dgm:t>
    </dgm:pt>
    <dgm:pt modelId="{C8D29E9C-1DA9-F844-A3A9-CCE324DD8D38}" type="sibTrans" cxnId="{4A096EEF-E093-494F-8541-188C3F594813}">
      <dgm:prSet/>
      <dgm:spPr/>
      <dgm:t>
        <a:bodyPr/>
        <a:lstStyle/>
        <a:p>
          <a:endParaRPr lang="en-US"/>
        </a:p>
      </dgm:t>
    </dgm:pt>
    <dgm:pt modelId="{7867700F-B6A7-6843-830D-63469852F041}">
      <dgm:prSet phldrT="[Text]" custT="1"/>
      <dgm:spPr/>
      <dgm:t>
        <a:bodyPr/>
        <a:lstStyle/>
        <a:p>
          <a:r>
            <a:rPr lang="en-US" sz="1100"/>
            <a:t>Continuity of learning and transitions</a:t>
          </a:r>
        </a:p>
      </dgm:t>
    </dgm:pt>
    <dgm:pt modelId="{78C7D5B2-D866-EF4F-90EC-A3351935875F}" type="parTrans" cxnId="{5AEF9607-9A55-1C4B-8587-F303A8016D99}">
      <dgm:prSet/>
      <dgm:spPr/>
      <dgm:t>
        <a:bodyPr/>
        <a:lstStyle/>
        <a:p>
          <a:endParaRPr lang="en-US"/>
        </a:p>
      </dgm:t>
    </dgm:pt>
    <dgm:pt modelId="{491785D3-0737-324A-8F80-D60C036A9282}" type="sibTrans" cxnId="{5AEF9607-9A55-1C4B-8587-F303A8016D99}">
      <dgm:prSet/>
      <dgm:spPr/>
      <dgm:t>
        <a:bodyPr/>
        <a:lstStyle/>
        <a:p>
          <a:endParaRPr lang="en-US"/>
        </a:p>
      </dgm:t>
    </dgm:pt>
    <dgm:pt modelId="{76529393-8499-2347-8122-E4389780676D}">
      <dgm:prSet custT="1"/>
      <dgm:spPr/>
      <dgm:t>
        <a:bodyPr/>
        <a:lstStyle/>
        <a:p>
          <a:r>
            <a:rPr lang="en-US" sz="1100"/>
            <a:t>Children are confident and involved learners</a:t>
          </a:r>
        </a:p>
      </dgm:t>
    </dgm:pt>
    <dgm:pt modelId="{9E1FBA49-C531-C341-87EE-8203980F1A9F}" type="parTrans" cxnId="{A81BCD2B-2C00-FA4A-A979-D2E0662A0962}">
      <dgm:prSet/>
      <dgm:spPr/>
      <dgm:t>
        <a:bodyPr/>
        <a:lstStyle/>
        <a:p>
          <a:endParaRPr lang="en-US"/>
        </a:p>
      </dgm:t>
    </dgm:pt>
    <dgm:pt modelId="{19C71DA6-AD0D-8A45-B8ED-8B984C3BDA16}" type="sibTrans" cxnId="{A81BCD2B-2C00-FA4A-A979-D2E0662A0962}">
      <dgm:prSet/>
      <dgm:spPr/>
      <dgm:t>
        <a:bodyPr/>
        <a:lstStyle/>
        <a:p>
          <a:endParaRPr lang="en-US"/>
        </a:p>
      </dgm:t>
    </dgm:pt>
    <dgm:pt modelId="{1931C091-8918-6041-B8F8-FB80174151D2}">
      <dgm:prSet custT="1"/>
      <dgm:spPr/>
      <dgm:t>
        <a:bodyPr/>
        <a:lstStyle/>
        <a:p>
          <a:endParaRPr lang="en-US" sz="1100">
            <a:solidFill>
              <a:srgbClr val="000000"/>
            </a:solidFill>
            <a:latin typeface="Calibri"/>
            <a:cs typeface="Calibri"/>
          </a:endParaRPr>
        </a:p>
      </dgm:t>
    </dgm:pt>
    <dgm:pt modelId="{0104A046-C078-0347-80E9-61DB1AED3828}" type="parTrans" cxnId="{07FED091-B14E-0441-BF9A-D41356475F45}">
      <dgm:prSet/>
      <dgm:spPr/>
      <dgm:t>
        <a:bodyPr/>
        <a:lstStyle/>
        <a:p>
          <a:endParaRPr lang="en-US"/>
        </a:p>
      </dgm:t>
    </dgm:pt>
    <dgm:pt modelId="{69BDF0A0-C6F8-8C46-A61E-72D00BB74CC5}" type="sibTrans" cxnId="{07FED091-B14E-0441-BF9A-D41356475F45}">
      <dgm:prSet/>
      <dgm:spPr/>
      <dgm:t>
        <a:bodyPr/>
        <a:lstStyle/>
        <a:p>
          <a:endParaRPr lang="en-US"/>
        </a:p>
      </dgm:t>
    </dgm:pt>
    <dgm:pt modelId="{2702F251-6C9C-984B-8EF9-258153343939}">
      <dgm:prSet phldrT="[Text]" custT="1"/>
      <dgm:spPr/>
      <dgm:t>
        <a:bodyPr/>
        <a:lstStyle/>
        <a:p>
          <a:r>
            <a:rPr lang="en-US" sz="1100"/>
            <a:t>Responsiveness to children</a:t>
          </a:r>
        </a:p>
      </dgm:t>
    </dgm:pt>
    <dgm:pt modelId="{FEEEDC40-CA46-D943-A3FF-A76E8619AC32}" type="parTrans" cxnId="{83495267-1CA1-D04E-84D6-E6B11CECD699}">
      <dgm:prSet/>
      <dgm:spPr/>
      <dgm:t>
        <a:bodyPr/>
        <a:lstStyle/>
        <a:p>
          <a:endParaRPr lang="en-US"/>
        </a:p>
      </dgm:t>
    </dgm:pt>
    <dgm:pt modelId="{B0A2E6C7-7C31-A044-9A9B-D267F5B77D8E}" type="sibTrans" cxnId="{83495267-1CA1-D04E-84D6-E6B11CECD699}">
      <dgm:prSet/>
      <dgm:spPr/>
      <dgm:t>
        <a:bodyPr/>
        <a:lstStyle/>
        <a:p>
          <a:endParaRPr lang="en-US"/>
        </a:p>
      </dgm:t>
    </dgm:pt>
    <dgm:pt modelId="{550ED24E-2324-4D4A-BAC9-2E32F6124F32}">
      <dgm:prSet phldrT="[Text]" custT="1"/>
      <dgm:spPr/>
      <dgm:t>
        <a:bodyPr/>
        <a:lstStyle/>
        <a:p>
          <a:r>
            <a:rPr lang="en-US" sz="1100">
              <a:latin typeface="Calibri"/>
              <a:cs typeface="Calibri"/>
            </a:rPr>
            <a:t>Learning through play</a:t>
          </a:r>
          <a:endParaRPr lang="en-US" sz="1100"/>
        </a:p>
      </dgm:t>
    </dgm:pt>
    <dgm:pt modelId="{99297DEE-248F-D94D-8285-A49FCFBC7BEC}" type="parTrans" cxnId="{641C0CA2-EEA2-A94E-9BE6-8CFF5DE9C672}">
      <dgm:prSet/>
      <dgm:spPr/>
      <dgm:t>
        <a:bodyPr/>
        <a:lstStyle/>
        <a:p>
          <a:endParaRPr lang="en-US"/>
        </a:p>
      </dgm:t>
    </dgm:pt>
    <dgm:pt modelId="{ACE3191D-7191-DA4A-9FEA-2924E31594B5}" type="sibTrans" cxnId="{641C0CA2-EEA2-A94E-9BE6-8CFF5DE9C672}">
      <dgm:prSet/>
      <dgm:spPr/>
      <dgm:t>
        <a:bodyPr/>
        <a:lstStyle/>
        <a:p>
          <a:endParaRPr lang="en-US"/>
        </a:p>
      </dgm:t>
    </dgm:pt>
    <dgm:pt modelId="{72CA5C52-0FBC-0F4C-9151-BA662EDFD2E4}">
      <dgm:prSet custT="1"/>
      <dgm:spPr/>
      <dgm:t>
        <a:bodyPr/>
        <a:lstStyle/>
        <a:p>
          <a:r>
            <a:rPr lang="en-US" sz="1100">
              <a:latin typeface="Calibri"/>
              <a:cs typeface="Calibri"/>
            </a:rPr>
            <a:t>Intentional teaching</a:t>
          </a:r>
        </a:p>
      </dgm:t>
    </dgm:pt>
    <dgm:pt modelId="{654FCAC3-35E0-4342-AB73-99CFCBFB1C3F}" type="parTrans" cxnId="{2BBBCD5F-9E34-6249-9B7F-ECDAF5159EBF}">
      <dgm:prSet/>
      <dgm:spPr/>
      <dgm:t>
        <a:bodyPr/>
        <a:lstStyle/>
        <a:p>
          <a:endParaRPr lang="en-US"/>
        </a:p>
      </dgm:t>
    </dgm:pt>
    <dgm:pt modelId="{47E56394-AC37-AA45-9066-CED2C0E8FC89}" type="sibTrans" cxnId="{2BBBCD5F-9E34-6249-9B7F-ECDAF5159EBF}">
      <dgm:prSet/>
      <dgm:spPr/>
      <dgm:t>
        <a:bodyPr/>
        <a:lstStyle/>
        <a:p>
          <a:endParaRPr lang="en-US"/>
        </a:p>
      </dgm:t>
    </dgm:pt>
    <dgm:pt modelId="{37B240F4-DF5B-5D4E-AC72-1485F0CA39FF}">
      <dgm:prSet phldrT="[Text]" custT="1"/>
      <dgm:spPr/>
      <dgm:t>
        <a:bodyPr/>
        <a:lstStyle/>
        <a:p>
          <a:r>
            <a:rPr lang="en-US" sz="1100"/>
            <a:t>Children have a strong sense of identity</a:t>
          </a:r>
        </a:p>
      </dgm:t>
    </dgm:pt>
    <dgm:pt modelId="{4CEB08AE-41BA-5447-B9BD-C8E48CD69C8A}" type="parTrans" cxnId="{9CD70824-8551-3C49-8055-946E8FC00E8B}">
      <dgm:prSet/>
      <dgm:spPr/>
      <dgm:t>
        <a:bodyPr/>
        <a:lstStyle/>
        <a:p>
          <a:endParaRPr lang="en-US"/>
        </a:p>
      </dgm:t>
    </dgm:pt>
    <dgm:pt modelId="{EDE63F27-323C-8F44-A1F5-2E43680ABED7}" type="sibTrans" cxnId="{9CD70824-8551-3C49-8055-946E8FC00E8B}">
      <dgm:prSet/>
      <dgm:spPr/>
      <dgm:t>
        <a:bodyPr/>
        <a:lstStyle/>
        <a:p>
          <a:endParaRPr lang="en-US"/>
        </a:p>
      </dgm:t>
    </dgm:pt>
    <dgm:pt modelId="{D6D8B2B3-2C81-6B4E-8F01-BE7DCA331976}">
      <dgm:prSet custT="1"/>
      <dgm:spPr/>
      <dgm:t>
        <a:bodyPr/>
        <a:lstStyle/>
        <a:p>
          <a:r>
            <a:rPr lang="en-US" sz="1100"/>
            <a:t>Children are effective communicators</a:t>
          </a:r>
        </a:p>
      </dgm:t>
    </dgm:pt>
    <dgm:pt modelId="{A3A4DF1A-176D-A843-9C84-575288DEC816}" type="parTrans" cxnId="{E3C1F6E0-B780-F347-96E6-659F4D383E76}">
      <dgm:prSet/>
      <dgm:spPr/>
      <dgm:t>
        <a:bodyPr/>
        <a:lstStyle/>
        <a:p>
          <a:endParaRPr lang="en-US"/>
        </a:p>
      </dgm:t>
    </dgm:pt>
    <dgm:pt modelId="{80203ED7-D5F5-0443-83DB-D25D259D679F}" type="sibTrans" cxnId="{E3C1F6E0-B780-F347-96E6-659F4D383E76}">
      <dgm:prSet/>
      <dgm:spPr/>
      <dgm:t>
        <a:bodyPr/>
        <a:lstStyle/>
        <a:p>
          <a:endParaRPr lang="en-US"/>
        </a:p>
      </dgm:t>
    </dgm:pt>
    <dgm:pt modelId="{990F9C44-4418-6948-8802-1F74EC3A864A}">
      <dgm:prSet phldrT="[Text]" custT="1"/>
      <dgm:spPr/>
      <dgm:t>
        <a:bodyPr/>
        <a:lstStyle/>
        <a:p>
          <a:endParaRPr lang="en-US" sz="1100"/>
        </a:p>
      </dgm:t>
    </dgm:pt>
    <dgm:pt modelId="{C4483613-2187-3041-B13F-49EA12A76613}" type="parTrans" cxnId="{1660ACE8-DD56-1449-B49D-3BF6403A0691}">
      <dgm:prSet/>
      <dgm:spPr/>
      <dgm:t>
        <a:bodyPr/>
        <a:lstStyle/>
        <a:p>
          <a:endParaRPr lang="en-US"/>
        </a:p>
      </dgm:t>
    </dgm:pt>
    <dgm:pt modelId="{F214F5C0-43AF-6040-943F-448907F4504A}" type="sibTrans" cxnId="{1660ACE8-DD56-1449-B49D-3BF6403A0691}">
      <dgm:prSet/>
      <dgm:spPr/>
      <dgm:t>
        <a:bodyPr/>
        <a:lstStyle/>
        <a:p>
          <a:endParaRPr lang="en-US"/>
        </a:p>
      </dgm:t>
    </dgm:pt>
    <dgm:pt modelId="{AC2D219A-7026-A74E-9DD8-1DDE6C27BA01}">
      <dgm:prSet phldrT="[Text]" custT="1"/>
      <dgm:spPr/>
      <dgm:t>
        <a:bodyPr/>
        <a:lstStyle/>
        <a:p>
          <a:endParaRPr lang="en-US" sz="1100"/>
        </a:p>
      </dgm:t>
    </dgm:pt>
    <dgm:pt modelId="{F0084CC8-3C27-C14D-A813-D68AA2E52FD4}" type="parTrans" cxnId="{F0B87FE1-5208-1848-AEDB-B845E00E9736}">
      <dgm:prSet/>
      <dgm:spPr/>
      <dgm:t>
        <a:bodyPr/>
        <a:lstStyle/>
        <a:p>
          <a:endParaRPr lang="en-US"/>
        </a:p>
      </dgm:t>
    </dgm:pt>
    <dgm:pt modelId="{AF21C138-38E0-C040-927B-E92981A7551B}" type="sibTrans" cxnId="{F0B87FE1-5208-1848-AEDB-B845E00E9736}">
      <dgm:prSet/>
      <dgm:spPr/>
      <dgm:t>
        <a:bodyPr/>
        <a:lstStyle/>
        <a:p>
          <a:endParaRPr lang="en-US"/>
        </a:p>
      </dgm:t>
    </dgm:pt>
    <dgm:pt modelId="{93437A4D-CAF4-2241-BA4E-E46CD51D38DA}" type="pres">
      <dgm:prSet presAssocID="{8E432727-F7D4-8341-8069-6BD72AFB555E}" presName="Name0" presStyleCnt="0">
        <dgm:presLayoutVars>
          <dgm:dir/>
          <dgm:animLvl val="lvl"/>
          <dgm:resizeHandles val="exact"/>
        </dgm:presLayoutVars>
      </dgm:prSet>
      <dgm:spPr/>
      <dgm:t>
        <a:bodyPr/>
        <a:lstStyle/>
        <a:p>
          <a:endParaRPr lang="en-US"/>
        </a:p>
      </dgm:t>
    </dgm:pt>
    <dgm:pt modelId="{3F39BFA8-D169-404F-B0E2-02349D0A6AB6}" type="pres">
      <dgm:prSet presAssocID="{EFD31F22-2120-B249-B4E0-C5D9D04D07A9}" presName="composite" presStyleCnt="0"/>
      <dgm:spPr/>
      <dgm:t>
        <a:bodyPr/>
        <a:lstStyle/>
        <a:p>
          <a:endParaRPr lang="en-GB"/>
        </a:p>
      </dgm:t>
    </dgm:pt>
    <dgm:pt modelId="{7A3F422F-E3BE-034C-8E25-1D193DCFF56A}" type="pres">
      <dgm:prSet presAssocID="{EFD31F22-2120-B249-B4E0-C5D9D04D07A9}" presName="parTx" presStyleLbl="alignNode1" presStyleIdx="0" presStyleCnt="3">
        <dgm:presLayoutVars>
          <dgm:chMax val="0"/>
          <dgm:chPref val="0"/>
          <dgm:bulletEnabled val="1"/>
        </dgm:presLayoutVars>
      </dgm:prSet>
      <dgm:spPr/>
      <dgm:t>
        <a:bodyPr/>
        <a:lstStyle/>
        <a:p>
          <a:endParaRPr lang="en-US"/>
        </a:p>
      </dgm:t>
    </dgm:pt>
    <dgm:pt modelId="{781D4507-01D1-214F-B335-4BA14AF72479}" type="pres">
      <dgm:prSet presAssocID="{EFD31F22-2120-B249-B4E0-C5D9D04D07A9}" presName="desTx" presStyleLbl="alignAccFollowNode1" presStyleIdx="0" presStyleCnt="3">
        <dgm:presLayoutVars>
          <dgm:bulletEnabled val="1"/>
        </dgm:presLayoutVars>
      </dgm:prSet>
      <dgm:spPr/>
      <dgm:t>
        <a:bodyPr/>
        <a:lstStyle/>
        <a:p>
          <a:endParaRPr lang="en-US"/>
        </a:p>
      </dgm:t>
    </dgm:pt>
    <dgm:pt modelId="{3E6C7090-4F6F-774D-ABDF-A568F5104C29}" type="pres">
      <dgm:prSet presAssocID="{F229F18A-83EB-BF42-833F-AF3A6046B839}" presName="space" presStyleCnt="0"/>
      <dgm:spPr/>
      <dgm:t>
        <a:bodyPr/>
        <a:lstStyle/>
        <a:p>
          <a:endParaRPr lang="en-GB"/>
        </a:p>
      </dgm:t>
    </dgm:pt>
    <dgm:pt modelId="{AF05673A-19BD-E84C-8CF0-10EC65A177ED}" type="pres">
      <dgm:prSet presAssocID="{795EAEFE-240A-E24D-B13B-4C5450B76BD7}" presName="composite" presStyleCnt="0"/>
      <dgm:spPr/>
      <dgm:t>
        <a:bodyPr/>
        <a:lstStyle/>
        <a:p>
          <a:endParaRPr lang="en-GB"/>
        </a:p>
      </dgm:t>
    </dgm:pt>
    <dgm:pt modelId="{EE3FA832-F2B6-F948-ADB8-F0EA07A7EDE3}" type="pres">
      <dgm:prSet presAssocID="{795EAEFE-240A-E24D-B13B-4C5450B76BD7}" presName="parTx" presStyleLbl="alignNode1" presStyleIdx="1" presStyleCnt="3">
        <dgm:presLayoutVars>
          <dgm:chMax val="0"/>
          <dgm:chPref val="0"/>
          <dgm:bulletEnabled val="1"/>
        </dgm:presLayoutVars>
      </dgm:prSet>
      <dgm:spPr/>
      <dgm:t>
        <a:bodyPr/>
        <a:lstStyle/>
        <a:p>
          <a:endParaRPr lang="en-US"/>
        </a:p>
      </dgm:t>
    </dgm:pt>
    <dgm:pt modelId="{6AB28627-65A4-0F48-9C83-6D52DCBAE922}" type="pres">
      <dgm:prSet presAssocID="{795EAEFE-240A-E24D-B13B-4C5450B76BD7}" presName="desTx" presStyleLbl="alignAccFollowNode1" presStyleIdx="1" presStyleCnt="3">
        <dgm:presLayoutVars>
          <dgm:bulletEnabled val="1"/>
        </dgm:presLayoutVars>
      </dgm:prSet>
      <dgm:spPr/>
      <dgm:t>
        <a:bodyPr/>
        <a:lstStyle/>
        <a:p>
          <a:endParaRPr lang="en-US"/>
        </a:p>
      </dgm:t>
    </dgm:pt>
    <dgm:pt modelId="{4C3F1F0D-40DA-4C44-9F3F-972581290EBF}" type="pres">
      <dgm:prSet presAssocID="{9351ECDF-832A-BC40-9669-3ADFA40D5758}" presName="space" presStyleCnt="0"/>
      <dgm:spPr/>
      <dgm:t>
        <a:bodyPr/>
        <a:lstStyle/>
        <a:p>
          <a:endParaRPr lang="en-GB"/>
        </a:p>
      </dgm:t>
    </dgm:pt>
    <dgm:pt modelId="{CFF43412-CFA8-3646-A4C2-577E114AFC1D}" type="pres">
      <dgm:prSet presAssocID="{10D9C142-C3D1-C64B-9424-35638292A6C7}" presName="composite" presStyleCnt="0"/>
      <dgm:spPr/>
      <dgm:t>
        <a:bodyPr/>
        <a:lstStyle/>
        <a:p>
          <a:endParaRPr lang="en-GB"/>
        </a:p>
      </dgm:t>
    </dgm:pt>
    <dgm:pt modelId="{256B4AAF-E6D0-8049-8C71-10ADF02C3886}" type="pres">
      <dgm:prSet presAssocID="{10D9C142-C3D1-C64B-9424-35638292A6C7}" presName="parTx" presStyleLbl="alignNode1" presStyleIdx="2" presStyleCnt="3">
        <dgm:presLayoutVars>
          <dgm:chMax val="0"/>
          <dgm:chPref val="0"/>
          <dgm:bulletEnabled val="1"/>
        </dgm:presLayoutVars>
      </dgm:prSet>
      <dgm:spPr/>
      <dgm:t>
        <a:bodyPr/>
        <a:lstStyle/>
        <a:p>
          <a:endParaRPr lang="en-US"/>
        </a:p>
      </dgm:t>
    </dgm:pt>
    <dgm:pt modelId="{7496B69C-7785-5544-9B7B-421B19F60130}" type="pres">
      <dgm:prSet presAssocID="{10D9C142-C3D1-C64B-9424-35638292A6C7}" presName="desTx" presStyleLbl="alignAccFollowNode1" presStyleIdx="2" presStyleCnt="3">
        <dgm:presLayoutVars>
          <dgm:bulletEnabled val="1"/>
        </dgm:presLayoutVars>
      </dgm:prSet>
      <dgm:spPr/>
      <dgm:t>
        <a:bodyPr/>
        <a:lstStyle/>
        <a:p>
          <a:endParaRPr lang="en-US"/>
        </a:p>
      </dgm:t>
    </dgm:pt>
  </dgm:ptLst>
  <dgm:cxnLst>
    <dgm:cxn modelId="{5FEB7954-ABD7-4C5C-9624-96BD9A907B64}" type="presOf" srcId="{1931C091-8918-6041-B8F8-FB80174151D2}" destId="{781D4507-01D1-214F-B335-4BA14AF72479}" srcOrd="0" destOrd="3" presId="urn:microsoft.com/office/officeart/2005/8/layout/hList1"/>
    <dgm:cxn modelId="{15DAF24F-E9D5-4ACE-832F-BF032786ED91}" type="presOf" srcId="{550ED24E-2324-4D4A-BAC9-2E32F6124F32}" destId="{6AB28627-65A4-0F48-9C83-6D52DCBAE922}" srcOrd="0" destOrd="3" presId="urn:microsoft.com/office/officeart/2005/8/layout/hList1"/>
    <dgm:cxn modelId="{F246DBC6-3281-E944-B6D4-8090B3B69699}" srcId="{EFD31F22-2120-B249-B4E0-C5D9D04D07A9}" destId="{E22078A0-2F52-6946-A5FB-47CA2991218B}" srcOrd="2" destOrd="0" parTransId="{78A72BB0-DA91-084B-85B0-DFFB05223797}" sibTransId="{7F7EA824-D742-1A45-BB4E-F7909AFEE4AF}"/>
    <dgm:cxn modelId="{CB424D3F-BD00-4C35-9DEC-07BB95CDB8AA}" type="presOf" srcId="{FA34B86F-8B2C-054D-9931-A6B8A3F9CD4F}" destId="{6AB28627-65A4-0F48-9C83-6D52DCBAE922}" srcOrd="0" destOrd="1" presId="urn:microsoft.com/office/officeart/2005/8/layout/hList1"/>
    <dgm:cxn modelId="{A81BCD2B-2C00-FA4A-A979-D2E0662A0962}" srcId="{10D9C142-C3D1-C64B-9424-35638292A6C7}" destId="{76529393-8499-2347-8122-E4389780676D}" srcOrd="2" destOrd="0" parTransId="{9E1FBA49-C531-C341-87EE-8203980F1A9F}" sibTransId="{19C71DA6-AD0D-8A45-B8ED-8B984C3BDA16}"/>
    <dgm:cxn modelId="{72AA1743-DAC8-4CB9-A8BF-13B2351E8E66}" type="presOf" srcId="{389A28B3-340B-7D48-A0A2-D5411DE9643F}" destId="{7496B69C-7785-5544-9B7B-421B19F60130}" srcOrd="0" destOrd="1" presId="urn:microsoft.com/office/officeart/2005/8/layout/hList1"/>
    <dgm:cxn modelId="{F9118715-8F1E-984E-B520-D472559EF548}" srcId="{8E432727-F7D4-8341-8069-6BD72AFB555E}" destId="{795EAEFE-240A-E24D-B13B-4C5450B76BD7}" srcOrd="1" destOrd="0" parTransId="{0BA6F0C8-D56B-DD46-921B-FD3F87801895}" sibTransId="{9351ECDF-832A-BC40-9669-3ADFA40D5758}"/>
    <dgm:cxn modelId="{83495267-1CA1-D04E-84D6-E6B11CECD699}" srcId="{795EAEFE-240A-E24D-B13B-4C5450B76BD7}" destId="{2702F251-6C9C-984B-8EF9-258153343939}" srcOrd="2" destOrd="0" parTransId="{FEEEDC40-CA46-D943-A3FF-A76E8619AC32}" sibTransId="{B0A2E6C7-7C31-A044-9A9B-D267F5B77D8E}"/>
    <dgm:cxn modelId="{03216DA7-B1FE-4CAB-959D-0CAB42B78BE4}" type="presOf" srcId="{10D9C142-C3D1-C64B-9424-35638292A6C7}" destId="{256B4AAF-E6D0-8049-8C71-10ADF02C3886}" srcOrd="0" destOrd="0" presId="urn:microsoft.com/office/officeart/2005/8/layout/hList1"/>
    <dgm:cxn modelId="{61AFD574-3910-4AAF-99F0-CE465DDF414C}" type="presOf" srcId="{AC2D219A-7026-A74E-9DD8-1DDE6C27BA01}" destId="{6AB28627-65A4-0F48-9C83-6D52DCBAE922}" srcOrd="0" destOrd="0" presId="urn:microsoft.com/office/officeart/2005/8/layout/hList1"/>
    <dgm:cxn modelId="{C0C80C7D-7D4D-BF45-9113-4D68A06F3C1F}" srcId="{795EAEFE-240A-E24D-B13B-4C5450B76BD7}" destId="{FA34B86F-8B2C-054D-9931-A6B8A3F9CD4F}" srcOrd="1" destOrd="0" parTransId="{A7532E74-595D-1C42-A144-2D53807A89F3}" sibTransId="{D8103BD7-93E2-0545-AF89-A3680495E5B6}"/>
    <dgm:cxn modelId="{44A152EC-CFE9-4F04-A7B3-743DA6D178A8}" type="presOf" srcId="{990F9C44-4418-6948-8802-1F74EC3A864A}" destId="{781D4507-01D1-214F-B335-4BA14AF72479}" srcOrd="0" destOrd="0" presId="urn:microsoft.com/office/officeart/2005/8/layout/hList1"/>
    <dgm:cxn modelId="{42735B25-BB2F-491A-910D-76034008E763}" type="presOf" srcId="{795EAEFE-240A-E24D-B13B-4C5450B76BD7}" destId="{EE3FA832-F2B6-F948-ADB8-F0EA07A7EDE3}" srcOrd="0" destOrd="0" presId="urn:microsoft.com/office/officeart/2005/8/layout/hList1"/>
    <dgm:cxn modelId="{641C0CA2-EEA2-A94E-9BE6-8CFF5DE9C672}" srcId="{795EAEFE-240A-E24D-B13B-4C5450B76BD7}" destId="{550ED24E-2324-4D4A-BAC9-2E32F6124F32}" srcOrd="3" destOrd="0" parTransId="{99297DEE-248F-D94D-8285-A49FCFBC7BEC}" sibTransId="{ACE3191D-7191-DA4A-9FEA-2924E31594B5}"/>
    <dgm:cxn modelId="{07FED091-B14E-0441-BF9A-D41356475F45}" srcId="{EFD31F22-2120-B249-B4E0-C5D9D04D07A9}" destId="{1931C091-8918-6041-B8F8-FB80174151D2}" srcOrd="3" destOrd="0" parTransId="{0104A046-C078-0347-80E9-61DB1AED3828}" sibTransId="{69BDF0A0-C6F8-8C46-A61E-72D00BB74CC5}"/>
    <dgm:cxn modelId="{73EBD073-0ECA-1C4C-B59E-A2D177EC87E4}" srcId="{EFD31F22-2120-B249-B4E0-C5D9D04D07A9}" destId="{600A4D2C-00EF-CF46-87B0-536E0932552B}" srcOrd="1" destOrd="0" parTransId="{28E5C933-98CF-5D49-BF53-5CB0435F3D35}" sibTransId="{4E8D4195-C56B-9C42-84F4-915AD720241B}"/>
    <dgm:cxn modelId="{1660ACE8-DD56-1449-B49D-3BF6403A0691}" srcId="{EFD31F22-2120-B249-B4E0-C5D9D04D07A9}" destId="{990F9C44-4418-6948-8802-1F74EC3A864A}" srcOrd="0" destOrd="0" parTransId="{C4483613-2187-3041-B13F-49EA12A76613}" sibTransId="{F214F5C0-43AF-6040-943F-448907F4504A}"/>
    <dgm:cxn modelId="{8569A0FA-93F2-444E-A828-E845B1D3C14B}" type="presOf" srcId="{76529393-8499-2347-8122-E4389780676D}" destId="{7496B69C-7785-5544-9B7B-421B19F60130}" srcOrd="0" destOrd="2" presId="urn:microsoft.com/office/officeart/2005/8/layout/hList1"/>
    <dgm:cxn modelId="{2BBBCD5F-9E34-6249-9B7F-ECDAF5159EBF}" srcId="{795EAEFE-240A-E24D-B13B-4C5450B76BD7}" destId="{72CA5C52-0FBC-0F4C-9151-BA662EDFD2E4}" srcOrd="4" destOrd="0" parTransId="{654FCAC3-35E0-4342-AB73-99CFCBFB1C3F}" sibTransId="{47E56394-AC37-AA45-9066-CED2C0E8FC89}"/>
    <dgm:cxn modelId="{52DA4219-7E7B-BA45-AC9E-E84CAC4A5950}" srcId="{8E432727-F7D4-8341-8069-6BD72AFB555E}" destId="{10D9C142-C3D1-C64B-9424-35638292A6C7}" srcOrd="2" destOrd="0" parTransId="{A8644CCE-769D-AB40-A341-442F30314954}" sibTransId="{7A2F4DA6-8967-A34A-8B4E-A907DD5B630C}"/>
    <dgm:cxn modelId="{82D9A24C-03FF-4A72-BE60-B83A07AE89FF}" type="presOf" srcId="{E22078A0-2F52-6946-A5FB-47CA2991218B}" destId="{781D4507-01D1-214F-B335-4BA14AF72479}" srcOrd="0" destOrd="2" presId="urn:microsoft.com/office/officeart/2005/8/layout/hList1"/>
    <dgm:cxn modelId="{9F3A000F-B9E7-42E1-9255-7EAFFDF33DF7}" type="presOf" srcId="{37B240F4-DF5B-5D4E-AC72-1485F0CA39FF}" destId="{7496B69C-7785-5544-9B7B-421B19F60130}" srcOrd="0" destOrd="0" presId="urn:microsoft.com/office/officeart/2005/8/layout/hList1"/>
    <dgm:cxn modelId="{5AEF9607-9A55-1C4B-8587-F303A8016D99}" srcId="{795EAEFE-240A-E24D-B13B-4C5450B76BD7}" destId="{7867700F-B6A7-6843-830D-63469852F041}" srcOrd="5" destOrd="0" parTransId="{78C7D5B2-D866-EF4F-90EC-A3351935875F}" sibTransId="{491785D3-0737-324A-8F80-D60C036A9282}"/>
    <dgm:cxn modelId="{2E11309F-182B-4FA7-953E-2DEDAD3D8EBB}" type="presOf" srcId="{600A4D2C-00EF-CF46-87B0-536E0932552B}" destId="{781D4507-01D1-214F-B335-4BA14AF72479}" srcOrd="0" destOrd="1" presId="urn:microsoft.com/office/officeart/2005/8/layout/hList1"/>
    <dgm:cxn modelId="{7CAEC7F5-EF40-4E57-A6F4-B2D75126DFBE}" type="presOf" srcId="{7867700F-B6A7-6843-830D-63469852F041}" destId="{6AB28627-65A4-0F48-9C83-6D52DCBAE922}" srcOrd="0" destOrd="5" presId="urn:microsoft.com/office/officeart/2005/8/layout/hList1"/>
    <dgm:cxn modelId="{D6CC5F7B-522C-4388-8E90-F1E6C7BC2A17}" type="presOf" srcId="{72CA5C52-0FBC-0F4C-9151-BA662EDFD2E4}" destId="{6AB28627-65A4-0F48-9C83-6D52DCBAE922}" srcOrd="0" destOrd="4" presId="urn:microsoft.com/office/officeart/2005/8/layout/hList1"/>
    <dgm:cxn modelId="{A011B4E9-7FC6-40D3-BA82-9A81024CB66C}" type="presOf" srcId="{EFD31F22-2120-B249-B4E0-C5D9D04D07A9}" destId="{7A3F422F-E3BE-034C-8E25-1D193DCFF56A}" srcOrd="0" destOrd="0" presId="urn:microsoft.com/office/officeart/2005/8/layout/hList1"/>
    <dgm:cxn modelId="{E3C1F6E0-B780-F347-96E6-659F4D383E76}" srcId="{10D9C142-C3D1-C64B-9424-35638292A6C7}" destId="{D6D8B2B3-2C81-6B4E-8F01-BE7DCA331976}" srcOrd="3" destOrd="0" parTransId="{A3A4DF1A-176D-A843-9C84-575288DEC816}" sibTransId="{80203ED7-D5F5-0443-83DB-D25D259D679F}"/>
    <dgm:cxn modelId="{8B78FE5E-F6D2-4452-BC9F-B94678B092A1}" type="presOf" srcId="{D6D8B2B3-2C81-6B4E-8F01-BE7DCA331976}" destId="{7496B69C-7785-5544-9B7B-421B19F60130}" srcOrd="0" destOrd="3" presId="urn:microsoft.com/office/officeart/2005/8/layout/hList1"/>
    <dgm:cxn modelId="{4A096EEF-E093-494F-8541-188C3F594813}" srcId="{10D9C142-C3D1-C64B-9424-35638292A6C7}" destId="{389A28B3-340B-7D48-A0A2-D5411DE9643F}" srcOrd="1" destOrd="0" parTransId="{07421072-5583-834A-9FEC-072E05C6727B}" sibTransId="{C8D29E9C-1DA9-F844-A3A9-CCE324DD8D38}"/>
    <dgm:cxn modelId="{B04EA22F-0AA0-4997-82DF-7F95808CE78E}" type="presOf" srcId="{2702F251-6C9C-984B-8EF9-258153343939}" destId="{6AB28627-65A4-0F48-9C83-6D52DCBAE922}" srcOrd="0" destOrd="2" presId="urn:microsoft.com/office/officeart/2005/8/layout/hList1"/>
    <dgm:cxn modelId="{9CD70824-8551-3C49-8055-946E8FC00E8B}" srcId="{10D9C142-C3D1-C64B-9424-35638292A6C7}" destId="{37B240F4-DF5B-5D4E-AC72-1485F0CA39FF}" srcOrd="0" destOrd="0" parTransId="{4CEB08AE-41BA-5447-B9BD-C8E48CD69C8A}" sibTransId="{EDE63F27-323C-8F44-A1F5-2E43680ABED7}"/>
    <dgm:cxn modelId="{D70BA6A0-2FC7-44C0-9849-9F9198FA983F}" type="presOf" srcId="{8E432727-F7D4-8341-8069-6BD72AFB555E}" destId="{93437A4D-CAF4-2241-BA4E-E46CD51D38DA}" srcOrd="0" destOrd="0" presId="urn:microsoft.com/office/officeart/2005/8/layout/hList1"/>
    <dgm:cxn modelId="{F0B87FE1-5208-1848-AEDB-B845E00E9736}" srcId="{795EAEFE-240A-E24D-B13B-4C5450B76BD7}" destId="{AC2D219A-7026-A74E-9DD8-1DDE6C27BA01}" srcOrd="0" destOrd="0" parTransId="{F0084CC8-3C27-C14D-A813-D68AA2E52FD4}" sibTransId="{AF21C138-38E0-C040-927B-E92981A7551B}"/>
    <dgm:cxn modelId="{89431496-7887-4642-9F7F-2BF551C544B0}" srcId="{8E432727-F7D4-8341-8069-6BD72AFB555E}" destId="{EFD31F22-2120-B249-B4E0-C5D9D04D07A9}" srcOrd="0" destOrd="0" parTransId="{0C19D6A1-384B-2841-BD46-3FFE7E752456}" sibTransId="{F229F18A-83EB-BF42-833F-AF3A6046B839}"/>
    <dgm:cxn modelId="{C1BCBECF-3842-471C-9F3D-FA3F3A12DE59}" type="presParOf" srcId="{93437A4D-CAF4-2241-BA4E-E46CD51D38DA}" destId="{3F39BFA8-D169-404F-B0E2-02349D0A6AB6}" srcOrd="0" destOrd="0" presId="urn:microsoft.com/office/officeart/2005/8/layout/hList1"/>
    <dgm:cxn modelId="{89093BB0-0C7B-43FB-BB17-6A7EF85898B9}" type="presParOf" srcId="{3F39BFA8-D169-404F-B0E2-02349D0A6AB6}" destId="{7A3F422F-E3BE-034C-8E25-1D193DCFF56A}" srcOrd="0" destOrd="0" presId="urn:microsoft.com/office/officeart/2005/8/layout/hList1"/>
    <dgm:cxn modelId="{0EA76308-605E-499D-BACB-BC8BEC6C2F07}" type="presParOf" srcId="{3F39BFA8-D169-404F-B0E2-02349D0A6AB6}" destId="{781D4507-01D1-214F-B335-4BA14AF72479}" srcOrd="1" destOrd="0" presId="urn:microsoft.com/office/officeart/2005/8/layout/hList1"/>
    <dgm:cxn modelId="{046EB7BF-F6B9-4A7A-97F5-FD0FC2609C0B}" type="presParOf" srcId="{93437A4D-CAF4-2241-BA4E-E46CD51D38DA}" destId="{3E6C7090-4F6F-774D-ABDF-A568F5104C29}" srcOrd="1" destOrd="0" presId="urn:microsoft.com/office/officeart/2005/8/layout/hList1"/>
    <dgm:cxn modelId="{66014ABD-8D16-4AD7-AA6E-3C892F1EC1CC}" type="presParOf" srcId="{93437A4D-CAF4-2241-BA4E-E46CD51D38DA}" destId="{AF05673A-19BD-E84C-8CF0-10EC65A177ED}" srcOrd="2" destOrd="0" presId="urn:microsoft.com/office/officeart/2005/8/layout/hList1"/>
    <dgm:cxn modelId="{614A6F7A-5AFF-47E2-8F83-694DDDF9FF52}" type="presParOf" srcId="{AF05673A-19BD-E84C-8CF0-10EC65A177ED}" destId="{EE3FA832-F2B6-F948-ADB8-F0EA07A7EDE3}" srcOrd="0" destOrd="0" presId="urn:microsoft.com/office/officeart/2005/8/layout/hList1"/>
    <dgm:cxn modelId="{E584DFF8-E734-4362-8D79-1E962CD41AE9}" type="presParOf" srcId="{AF05673A-19BD-E84C-8CF0-10EC65A177ED}" destId="{6AB28627-65A4-0F48-9C83-6D52DCBAE922}" srcOrd="1" destOrd="0" presId="urn:microsoft.com/office/officeart/2005/8/layout/hList1"/>
    <dgm:cxn modelId="{A18FEC78-7092-493C-AD5A-1915DB6CF17D}" type="presParOf" srcId="{93437A4D-CAF4-2241-BA4E-E46CD51D38DA}" destId="{4C3F1F0D-40DA-4C44-9F3F-972581290EBF}" srcOrd="3" destOrd="0" presId="urn:microsoft.com/office/officeart/2005/8/layout/hList1"/>
    <dgm:cxn modelId="{831AD0B3-EC03-4718-B703-69A8CB6022C9}" type="presParOf" srcId="{93437A4D-CAF4-2241-BA4E-E46CD51D38DA}" destId="{CFF43412-CFA8-3646-A4C2-577E114AFC1D}" srcOrd="4" destOrd="0" presId="urn:microsoft.com/office/officeart/2005/8/layout/hList1"/>
    <dgm:cxn modelId="{9D2C7F2A-8EB8-478B-A6B8-621022F73004}" type="presParOf" srcId="{CFF43412-CFA8-3646-A4C2-577E114AFC1D}" destId="{256B4AAF-E6D0-8049-8C71-10ADF02C3886}" srcOrd="0" destOrd="0" presId="urn:microsoft.com/office/officeart/2005/8/layout/hList1"/>
    <dgm:cxn modelId="{AFF4C9C5-30A4-45EB-9B32-1C76D9E3D957}" type="presParOf" srcId="{CFF43412-CFA8-3646-A4C2-577E114AFC1D}" destId="{7496B69C-7785-5544-9B7B-421B19F60130}" srcOrd="1" destOrd="0" presId="urn:microsoft.com/office/officeart/2005/8/layout/hList1"/>
  </dgm:cxnLst>
  <dgm:bg/>
  <dgm:whole/>
  <dgm:extLst>
    <a:ext uri="http://schemas.microsoft.com/office/drawing/2008/diagram">
      <dsp:dataModelExt xmlns:dsp="http://schemas.microsoft.com/office/drawing/2008/diagram" relId="rId20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72749"/>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72749"/>
        <a:ext cx="6057900" cy="796950"/>
      </dsp:txXfrm>
    </dsp:sp>
    <dsp:sp modelId="{01B6096E-CB72-1549-B8FC-FD9DF91317D4}">
      <dsp:nvSpPr>
        <dsp:cNvPr id="0" name=""/>
        <dsp:cNvSpPr/>
      </dsp:nvSpPr>
      <dsp:spPr>
        <a:xfrm>
          <a:off x="302895" y="1038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6241"/>
        <a:ext cx="4208826" cy="293016"/>
      </dsp:txXfrm>
    </dsp:sp>
    <dsp:sp modelId="{B323B976-97E6-894B-8052-6B6CA23346B6}">
      <dsp:nvSpPr>
        <dsp:cNvPr id="0" name=""/>
        <dsp:cNvSpPr/>
      </dsp:nvSpPr>
      <dsp:spPr>
        <a:xfrm>
          <a:off x="0" y="119146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191460"/>
        <a:ext cx="6057900" cy="952875"/>
      </dsp:txXfrm>
    </dsp:sp>
    <dsp:sp modelId="{E383B900-CF4D-5F44-B33F-96C92C3A4973}">
      <dsp:nvSpPr>
        <dsp:cNvPr id="0" name=""/>
        <dsp:cNvSpPr/>
      </dsp:nvSpPr>
      <dsp:spPr>
        <a:xfrm>
          <a:off x="302895" y="10291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44952"/>
        <a:ext cx="4208826"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89"/>
        <a:ext cx="1845766" cy="604800"/>
      </dsp:txXfrm>
    </dsp:sp>
    <dsp:sp modelId="{781D4507-01D1-214F-B335-4BA14AF72479}">
      <dsp:nvSpPr>
        <dsp:cNvPr id="0" name=""/>
        <dsp:cNvSpPr/>
      </dsp:nvSpPr>
      <dsp:spPr>
        <a:xfrm>
          <a:off x="1893"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06289"/>
        <a:ext cx="1845766" cy="1549209"/>
      </dsp:txXfrm>
    </dsp:sp>
    <dsp:sp modelId="{EE3FA832-F2B6-F948-ADB8-F0EA07A7EDE3}">
      <dsp:nvSpPr>
        <dsp:cNvPr id="0" name=""/>
        <dsp:cNvSpPr/>
      </dsp:nvSpPr>
      <dsp:spPr>
        <a:xfrm>
          <a:off x="2106066"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89"/>
        <a:ext cx="1845766" cy="604800"/>
      </dsp:txXfrm>
    </dsp:sp>
    <dsp:sp modelId="{6AB28627-65A4-0F48-9C83-6D52DCBAE922}">
      <dsp:nvSpPr>
        <dsp:cNvPr id="0" name=""/>
        <dsp:cNvSpPr/>
      </dsp:nvSpPr>
      <dsp:spPr>
        <a:xfrm>
          <a:off x="2106066"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06289"/>
        <a:ext cx="1845766" cy="1549209"/>
      </dsp:txXfrm>
    </dsp:sp>
    <dsp:sp modelId="{256B4AAF-E6D0-8049-8C71-10ADF02C3886}">
      <dsp:nvSpPr>
        <dsp:cNvPr id="0" name=""/>
        <dsp:cNvSpPr/>
      </dsp:nvSpPr>
      <dsp:spPr>
        <a:xfrm>
          <a:off x="4210240" y="1489"/>
          <a:ext cx="1845766" cy="6048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89"/>
        <a:ext cx="1845766" cy="604800"/>
      </dsp:txXfrm>
    </dsp:sp>
    <dsp:sp modelId="{7496B69C-7785-5544-9B7B-421B19F60130}">
      <dsp:nvSpPr>
        <dsp:cNvPr id="0" name=""/>
        <dsp:cNvSpPr/>
      </dsp:nvSpPr>
      <dsp:spPr>
        <a:xfrm>
          <a:off x="4210240" y="606289"/>
          <a:ext cx="1845766" cy="154920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06289"/>
        <a:ext cx="1845766" cy="15492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89724"/>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89724"/>
        <a:ext cx="6057900" cy="796950"/>
      </dsp:txXfrm>
    </dsp:sp>
    <dsp:sp modelId="{01B6096E-CB72-1549-B8FC-FD9DF91317D4}">
      <dsp:nvSpPr>
        <dsp:cNvPr id="0" name=""/>
        <dsp:cNvSpPr/>
      </dsp:nvSpPr>
      <dsp:spPr>
        <a:xfrm>
          <a:off x="302895" y="2736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43216"/>
        <a:ext cx="4208826" cy="293016"/>
      </dsp:txXfrm>
    </dsp:sp>
    <dsp:sp modelId="{B323B976-97E6-894B-8052-6B6CA23346B6}">
      <dsp:nvSpPr>
        <dsp:cNvPr id="0" name=""/>
        <dsp:cNvSpPr/>
      </dsp:nvSpPr>
      <dsp:spPr>
        <a:xfrm>
          <a:off x="0" y="120843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08435"/>
        <a:ext cx="6057900" cy="952875"/>
      </dsp:txXfrm>
    </dsp:sp>
    <dsp:sp modelId="{E383B900-CF4D-5F44-B33F-96C92C3A4973}">
      <dsp:nvSpPr>
        <dsp:cNvPr id="0" name=""/>
        <dsp:cNvSpPr/>
      </dsp:nvSpPr>
      <dsp:spPr>
        <a:xfrm>
          <a:off x="302895" y="104607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61926"/>
        <a:ext cx="4208826"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277"/>
        <a:ext cx="1845766" cy="720000"/>
      </dsp:txXfrm>
    </dsp:sp>
    <dsp:sp modelId="{781D4507-01D1-214F-B335-4BA14AF72479}">
      <dsp:nvSpPr>
        <dsp:cNvPr id="0" name=""/>
        <dsp:cNvSpPr/>
      </dsp:nvSpPr>
      <dsp:spPr>
        <a:xfrm>
          <a:off x="1893"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22277"/>
        <a:ext cx="1845766" cy="1315870"/>
      </dsp:txXfrm>
    </dsp:sp>
    <dsp:sp modelId="{EE3FA832-F2B6-F948-ADB8-F0EA07A7EDE3}">
      <dsp:nvSpPr>
        <dsp:cNvPr id="0" name=""/>
        <dsp:cNvSpPr/>
      </dsp:nvSpPr>
      <dsp:spPr>
        <a:xfrm>
          <a:off x="2106066"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277"/>
        <a:ext cx="1845766" cy="720000"/>
      </dsp:txXfrm>
    </dsp:sp>
    <dsp:sp modelId="{6AB28627-65A4-0F48-9C83-6D52DCBAE922}">
      <dsp:nvSpPr>
        <dsp:cNvPr id="0" name=""/>
        <dsp:cNvSpPr/>
      </dsp:nvSpPr>
      <dsp:spPr>
        <a:xfrm>
          <a:off x="2106066"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22277"/>
        <a:ext cx="1845766" cy="1315870"/>
      </dsp:txXfrm>
    </dsp:sp>
    <dsp:sp modelId="{256B4AAF-E6D0-8049-8C71-10ADF02C3886}">
      <dsp:nvSpPr>
        <dsp:cNvPr id="0" name=""/>
        <dsp:cNvSpPr/>
      </dsp:nvSpPr>
      <dsp:spPr>
        <a:xfrm>
          <a:off x="4210240" y="2277"/>
          <a:ext cx="1845766" cy="720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277"/>
        <a:ext cx="1845766" cy="720000"/>
      </dsp:txXfrm>
    </dsp:sp>
    <dsp:sp modelId="{7496B69C-7785-5544-9B7B-421B19F60130}">
      <dsp:nvSpPr>
        <dsp:cNvPr id="0" name=""/>
        <dsp:cNvSpPr/>
      </dsp:nvSpPr>
      <dsp:spPr>
        <a:xfrm>
          <a:off x="4210240" y="722277"/>
          <a:ext cx="1845766" cy="131587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22277"/>
        <a:ext cx="1845766" cy="131587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172749"/>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72749"/>
        <a:ext cx="6057900" cy="796950"/>
      </dsp:txXfrm>
    </dsp:sp>
    <dsp:sp modelId="{01B6096E-CB72-1549-B8FC-FD9DF91317D4}">
      <dsp:nvSpPr>
        <dsp:cNvPr id="0" name=""/>
        <dsp:cNvSpPr/>
      </dsp:nvSpPr>
      <dsp:spPr>
        <a:xfrm>
          <a:off x="302895" y="1038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6241"/>
        <a:ext cx="4208826" cy="293016"/>
      </dsp:txXfrm>
    </dsp:sp>
    <dsp:sp modelId="{B323B976-97E6-894B-8052-6B6CA23346B6}">
      <dsp:nvSpPr>
        <dsp:cNvPr id="0" name=""/>
        <dsp:cNvSpPr/>
      </dsp:nvSpPr>
      <dsp:spPr>
        <a:xfrm>
          <a:off x="0" y="1191460"/>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191460"/>
        <a:ext cx="6057900" cy="952875"/>
      </dsp:txXfrm>
    </dsp:sp>
    <dsp:sp modelId="{E383B900-CF4D-5F44-B33F-96C92C3A4973}">
      <dsp:nvSpPr>
        <dsp:cNvPr id="0" name=""/>
        <dsp:cNvSpPr/>
      </dsp:nvSpPr>
      <dsp:spPr>
        <a:xfrm>
          <a:off x="302895" y="102910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044952"/>
        <a:ext cx="4208826" cy="29301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4444"/>
        <a:ext cx="1845766" cy="691200"/>
      </dsp:txXfrm>
    </dsp:sp>
    <dsp:sp modelId="{781D4507-01D1-214F-B335-4BA14AF72479}">
      <dsp:nvSpPr>
        <dsp:cNvPr id="0" name=""/>
        <dsp:cNvSpPr/>
      </dsp:nvSpPr>
      <dsp:spPr>
        <a:xfrm>
          <a:off x="1893"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95644"/>
        <a:ext cx="1845766" cy="1454635"/>
      </dsp:txXfrm>
    </dsp:sp>
    <dsp:sp modelId="{EE3FA832-F2B6-F948-ADB8-F0EA07A7EDE3}">
      <dsp:nvSpPr>
        <dsp:cNvPr id="0" name=""/>
        <dsp:cNvSpPr/>
      </dsp:nvSpPr>
      <dsp:spPr>
        <a:xfrm>
          <a:off x="2106066"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4444"/>
        <a:ext cx="1845766" cy="691200"/>
      </dsp:txXfrm>
    </dsp:sp>
    <dsp:sp modelId="{6AB28627-65A4-0F48-9C83-6D52DCBAE922}">
      <dsp:nvSpPr>
        <dsp:cNvPr id="0" name=""/>
        <dsp:cNvSpPr/>
      </dsp:nvSpPr>
      <dsp:spPr>
        <a:xfrm>
          <a:off x="2106066"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95644"/>
        <a:ext cx="1845766" cy="1454635"/>
      </dsp:txXfrm>
    </dsp:sp>
    <dsp:sp modelId="{256B4AAF-E6D0-8049-8C71-10ADF02C3886}">
      <dsp:nvSpPr>
        <dsp:cNvPr id="0" name=""/>
        <dsp:cNvSpPr/>
      </dsp:nvSpPr>
      <dsp:spPr>
        <a:xfrm>
          <a:off x="4210240" y="4444"/>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4444"/>
        <a:ext cx="1845766" cy="691200"/>
      </dsp:txXfrm>
    </dsp:sp>
    <dsp:sp modelId="{7496B69C-7785-5544-9B7B-421B19F60130}">
      <dsp:nvSpPr>
        <dsp:cNvPr id="0" name=""/>
        <dsp:cNvSpPr/>
      </dsp:nvSpPr>
      <dsp:spPr>
        <a:xfrm>
          <a:off x="4210240" y="695644"/>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95644"/>
        <a:ext cx="1845766" cy="1454635"/>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E1D822-5F74-6A42-BE63-2CC609F772F9}">
      <dsp:nvSpPr>
        <dsp:cNvPr id="0" name=""/>
        <dsp:cNvSpPr/>
      </dsp:nvSpPr>
      <dsp:spPr>
        <a:xfrm>
          <a:off x="0" y="177106"/>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2.1 Each child’s health is promoted.</a:t>
          </a:r>
        </a:p>
      </dsp:txBody>
      <dsp:txXfrm>
        <a:off x="0" y="177106"/>
        <a:ext cx="6057900" cy="467775"/>
      </dsp:txXfrm>
    </dsp:sp>
    <dsp:sp modelId="{7743FF79-A563-C042-8087-050CC832BD22}">
      <dsp:nvSpPr>
        <dsp:cNvPr id="0" name=""/>
        <dsp:cNvSpPr/>
      </dsp:nvSpPr>
      <dsp:spPr>
        <a:xfrm>
          <a:off x="302895" y="14746"/>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30598"/>
        <a:ext cx="4208826" cy="293016"/>
      </dsp:txXfrm>
    </dsp:sp>
    <dsp:sp modelId="{DC3B697C-B7C3-164F-AD9C-80A128F2F2AB}">
      <dsp:nvSpPr>
        <dsp:cNvPr id="0" name=""/>
        <dsp:cNvSpPr/>
      </dsp:nvSpPr>
      <dsp:spPr>
        <a:xfrm>
          <a:off x="0" y="866641"/>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866641"/>
        <a:ext cx="6057900" cy="796950"/>
      </dsp:txXfrm>
    </dsp:sp>
    <dsp:sp modelId="{01B6096E-CB72-1549-B8FC-FD9DF91317D4}">
      <dsp:nvSpPr>
        <dsp:cNvPr id="0" name=""/>
        <dsp:cNvSpPr/>
      </dsp:nvSpPr>
      <dsp:spPr>
        <a:xfrm>
          <a:off x="302895" y="704281"/>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720133"/>
        <a:ext cx="4208826" cy="293016"/>
      </dsp:txXfrm>
    </dsp:sp>
    <dsp:sp modelId="{B323B976-97E6-894B-8052-6B6CA23346B6}">
      <dsp:nvSpPr>
        <dsp:cNvPr id="0" name=""/>
        <dsp:cNvSpPr/>
      </dsp:nvSpPr>
      <dsp:spPr>
        <a:xfrm>
          <a:off x="0" y="1885351"/>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885351"/>
        <a:ext cx="6057900" cy="952875"/>
      </dsp:txXfrm>
    </dsp:sp>
    <dsp:sp modelId="{E383B900-CF4D-5F44-B33F-96C92C3A4973}">
      <dsp:nvSpPr>
        <dsp:cNvPr id="0" name=""/>
        <dsp:cNvSpPr/>
      </dsp:nvSpPr>
      <dsp:spPr>
        <a:xfrm>
          <a:off x="302895" y="1722991"/>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738843"/>
        <a:ext cx="4208826" cy="293016"/>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989"/>
        <a:ext cx="1845766" cy="738306"/>
      </dsp:txXfrm>
    </dsp:sp>
    <dsp:sp modelId="{781D4507-01D1-214F-B335-4BA14AF72479}">
      <dsp:nvSpPr>
        <dsp:cNvPr id="0" name=""/>
        <dsp:cNvSpPr/>
      </dsp:nvSpPr>
      <dsp:spPr>
        <a:xfrm>
          <a:off x="1893"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39295"/>
        <a:ext cx="1845766" cy="1185840"/>
      </dsp:txXfrm>
    </dsp:sp>
    <dsp:sp modelId="{EE3FA832-F2B6-F948-ADB8-F0EA07A7EDE3}">
      <dsp:nvSpPr>
        <dsp:cNvPr id="0" name=""/>
        <dsp:cNvSpPr/>
      </dsp:nvSpPr>
      <dsp:spPr>
        <a:xfrm>
          <a:off x="2106066"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989"/>
        <a:ext cx="1845766" cy="738306"/>
      </dsp:txXfrm>
    </dsp:sp>
    <dsp:sp modelId="{6AB28627-65A4-0F48-9C83-6D52DCBAE922}">
      <dsp:nvSpPr>
        <dsp:cNvPr id="0" name=""/>
        <dsp:cNvSpPr/>
      </dsp:nvSpPr>
      <dsp:spPr>
        <a:xfrm>
          <a:off x="2106066"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39295"/>
        <a:ext cx="1845766" cy="1185840"/>
      </dsp:txXfrm>
    </dsp:sp>
    <dsp:sp modelId="{256B4AAF-E6D0-8049-8C71-10ADF02C3886}">
      <dsp:nvSpPr>
        <dsp:cNvPr id="0" name=""/>
        <dsp:cNvSpPr/>
      </dsp:nvSpPr>
      <dsp:spPr>
        <a:xfrm>
          <a:off x="4210240" y="98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989"/>
        <a:ext cx="1845766" cy="738306"/>
      </dsp:txXfrm>
    </dsp:sp>
    <dsp:sp modelId="{7496B69C-7785-5544-9B7B-421B19F60130}">
      <dsp:nvSpPr>
        <dsp:cNvPr id="0" name=""/>
        <dsp:cNvSpPr/>
      </dsp:nvSpPr>
      <dsp:spPr>
        <a:xfrm>
          <a:off x="4210240" y="739295"/>
          <a:ext cx="1845766" cy="1185840"/>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39295"/>
        <a:ext cx="1845766" cy="1185840"/>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1570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15707"/>
        <a:ext cx="6057900" cy="623700"/>
      </dsp:txXfrm>
    </dsp:sp>
    <dsp:sp modelId="{B148D4A5-4DC8-D549-92C5-873C2DB00C99}">
      <dsp:nvSpPr>
        <dsp:cNvPr id="0" name=""/>
        <dsp:cNvSpPr/>
      </dsp:nvSpPr>
      <dsp:spPr>
        <a:xfrm>
          <a:off x="302895" y="5334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69199"/>
        <a:ext cx="4208826" cy="293016"/>
      </dsp:txXfrm>
    </dsp:sp>
    <dsp:sp modelId="{DC3B697C-B7C3-164F-AD9C-80A128F2F2AB}">
      <dsp:nvSpPr>
        <dsp:cNvPr id="0" name=""/>
        <dsp:cNvSpPr/>
      </dsp:nvSpPr>
      <dsp:spPr>
        <a:xfrm>
          <a:off x="0" y="1061167"/>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61167"/>
        <a:ext cx="6057900" cy="796950"/>
      </dsp:txXfrm>
    </dsp:sp>
    <dsp:sp modelId="{01B6096E-CB72-1549-B8FC-FD9DF91317D4}">
      <dsp:nvSpPr>
        <dsp:cNvPr id="0" name=""/>
        <dsp:cNvSpPr/>
      </dsp:nvSpPr>
      <dsp:spPr>
        <a:xfrm>
          <a:off x="302895" y="89880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914659"/>
        <a:ext cx="4208826" cy="293016"/>
      </dsp:txXfrm>
    </dsp:sp>
    <dsp:sp modelId="{B323B976-97E6-894B-8052-6B6CA23346B6}">
      <dsp:nvSpPr>
        <dsp:cNvPr id="0" name=""/>
        <dsp:cNvSpPr/>
      </dsp:nvSpPr>
      <dsp:spPr>
        <a:xfrm>
          <a:off x="0" y="2079877"/>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79877"/>
        <a:ext cx="6057900" cy="952875"/>
      </dsp:txXfrm>
    </dsp:sp>
    <dsp:sp modelId="{E383B900-CF4D-5F44-B33F-96C92C3A4973}">
      <dsp:nvSpPr>
        <dsp:cNvPr id="0" name=""/>
        <dsp:cNvSpPr/>
      </dsp:nvSpPr>
      <dsp:spPr>
        <a:xfrm>
          <a:off x="302895" y="19175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33369"/>
        <a:ext cx="4208826" cy="293016"/>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5761"/>
        <a:ext cx="1845766" cy="691200"/>
      </dsp:txXfrm>
    </dsp:sp>
    <dsp:sp modelId="{781D4507-01D1-214F-B335-4BA14AF72479}">
      <dsp:nvSpPr>
        <dsp:cNvPr id="0" name=""/>
        <dsp:cNvSpPr/>
      </dsp:nvSpPr>
      <dsp:spPr>
        <a:xfrm>
          <a:off x="1893"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706961"/>
        <a:ext cx="1845766" cy="1454635"/>
      </dsp:txXfrm>
    </dsp:sp>
    <dsp:sp modelId="{EE3FA832-F2B6-F948-ADB8-F0EA07A7EDE3}">
      <dsp:nvSpPr>
        <dsp:cNvPr id="0" name=""/>
        <dsp:cNvSpPr/>
      </dsp:nvSpPr>
      <dsp:spPr>
        <a:xfrm>
          <a:off x="2106066"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5761"/>
        <a:ext cx="1845766" cy="691200"/>
      </dsp:txXfrm>
    </dsp:sp>
    <dsp:sp modelId="{6AB28627-65A4-0F48-9C83-6D52DCBAE922}">
      <dsp:nvSpPr>
        <dsp:cNvPr id="0" name=""/>
        <dsp:cNvSpPr/>
      </dsp:nvSpPr>
      <dsp:spPr>
        <a:xfrm>
          <a:off x="2106066"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06961"/>
        <a:ext cx="1845766" cy="1454635"/>
      </dsp:txXfrm>
    </dsp:sp>
    <dsp:sp modelId="{256B4AAF-E6D0-8049-8C71-10ADF02C3886}">
      <dsp:nvSpPr>
        <dsp:cNvPr id="0" name=""/>
        <dsp:cNvSpPr/>
      </dsp:nvSpPr>
      <dsp:spPr>
        <a:xfrm>
          <a:off x="4210240" y="15761"/>
          <a:ext cx="1845766" cy="691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5761"/>
        <a:ext cx="1845766" cy="691200"/>
      </dsp:txXfrm>
    </dsp:sp>
    <dsp:sp modelId="{7496B69C-7785-5544-9B7B-421B19F60130}">
      <dsp:nvSpPr>
        <dsp:cNvPr id="0" name=""/>
        <dsp:cNvSpPr/>
      </dsp:nvSpPr>
      <dsp:spPr>
        <a:xfrm>
          <a:off x="4210240" y="706961"/>
          <a:ext cx="1845766" cy="145463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06961"/>
        <a:ext cx="1845766" cy="1454635"/>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25327"/>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225327"/>
        <a:ext cx="6057900" cy="644962"/>
      </dsp:txXfrm>
    </dsp:sp>
    <dsp:sp modelId="{E2D4533D-6693-CC4F-8964-B766E4DA47E1}">
      <dsp:nvSpPr>
        <dsp:cNvPr id="0" name=""/>
        <dsp:cNvSpPr/>
      </dsp:nvSpPr>
      <dsp:spPr>
        <a:xfrm>
          <a:off x="302895" y="33447"/>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21629" y="52181"/>
        <a:ext cx="4203062" cy="346292"/>
      </dsp:txXfrm>
    </dsp:sp>
    <dsp:sp modelId="{DC3B697C-B7C3-164F-AD9C-80A128F2F2AB}">
      <dsp:nvSpPr>
        <dsp:cNvPr id="0" name=""/>
        <dsp:cNvSpPr/>
      </dsp:nvSpPr>
      <dsp:spPr>
        <a:xfrm>
          <a:off x="0" y="1132370"/>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132370"/>
        <a:ext cx="6057900" cy="819000"/>
      </dsp:txXfrm>
    </dsp:sp>
    <dsp:sp modelId="{01B6096E-CB72-1549-B8FC-FD9DF91317D4}">
      <dsp:nvSpPr>
        <dsp:cNvPr id="0" name=""/>
        <dsp:cNvSpPr/>
      </dsp:nvSpPr>
      <dsp:spPr>
        <a:xfrm>
          <a:off x="302895" y="94049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1629" y="959224"/>
        <a:ext cx="4203062" cy="346292"/>
      </dsp:txXfrm>
    </dsp:sp>
    <dsp:sp modelId="{B323B976-97E6-894B-8052-6B6CA23346B6}">
      <dsp:nvSpPr>
        <dsp:cNvPr id="0" name=""/>
        <dsp:cNvSpPr/>
      </dsp:nvSpPr>
      <dsp:spPr>
        <a:xfrm>
          <a:off x="0" y="2213450"/>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213450"/>
        <a:ext cx="6057900" cy="819000"/>
      </dsp:txXfrm>
    </dsp:sp>
    <dsp:sp modelId="{E383B900-CF4D-5F44-B33F-96C92C3A4973}">
      <dsp:nvSpPr>
        <dsp:cNvPr id="0" name=""/>
        <dsp:cNvSpPr/>
      </dsp:nvSpPr>
      <dsp:spPr>
        <a:xfrm>
          <a:off x="302895" y="202157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1629" y="2040304"/>
        <a:ext cx="4203062" cy="346292"/>
      </dsp:txXfrm>
    </dsp:sp>
    <dsp:sp modelId="{326B4E98-8F88-CE4C-9286-4AEA7A55FC72}">
      <dsp:nvSpPr>
        <dsp:cNvPr id="0" name=""/>
        <dsp:cNvSpPr/>
      </dsp:nvSpPr>
      <dsp:spPr>
        <a:xfrm>
          <a:off x="0" y="3294530"/>
          <a:ext cx="60579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dsp:txBody>
      <dsp:txXfrm>
        <a:off x="0" y="3294530"/>
        <a:ext cx="6057900" cy="501637"/>
      </dsp:txXfrm>
    </dsp:sp>
    <dsp:sp modelId="{C239316A-D68A-ED40-B6A6-866421AB551A}">
      <dsp:nvSpPr>
        <dsp:cNvPr id="0" name=""/>
        <dsp:cNvSpPr/>
      </dsp:nvSpPr>
      <dsp:spPr>
        <a:xfrm>
          <a:off x="302895" y="3102650"/>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21629" y="3121384"/>
        <a:ext cx="4203062" cy="346292"/>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790"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790" y="2810"/>
        <a:ext cx="1745932" cy="698373"/>
      </dsp:txXfrm>
    </dsp:sp>
    <dsp:sp modelId="{781D4507-01D1-214F-B335-4BA14AF72479}">
      <dsp:nvSpPr>
        <dsp:cNvPr id="0" name=""/>
        <dsp:cNvSpPr/>
      </dsp:nvSpPr>
      <dsp:spPr>
        <a:xfrm>
          <a:off x="1790"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790" y="701183"/>
        <a:ext cx="1745932" cy="1480155"/>
      </dsp:txXfrm>
    </dsp:sp>
    <dsp:sp modelId="{EE3FA832-F2B6-F948-ADB8-F0EA07A7EDE3}">
      <dsp:nvSpPr>
        <dsp:cNvPr id="0" name=""/>
        <dsp:cNvSpPr/>
      </dsp:nvSpPr>
      <dsp:spPr>
        <a:xfrm>
          <a:off x="1992153"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1992153" y="2810"/>
        <a:ext cx="1745932" cy="698373"/>
      </dsp:txXfrm>
    </dsp:sp>
    <dsp:sp modelId="{6AB28627-65A4-0F48-9C83-6D52DCBAE922}">
      <dsp:nvSpPr>
        <dsp:cNvPr id="0" name=""/>
        <dsp:cNvSpPr/>
      </dsp:nvSpPr>
      <dsp:spPr>
        <a:xfrm>
          <a:off x="1992153"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1992153" y="701183"/>
        <a:ext cx="1745932" cy="1480155"/>
      </dsp:txXfrm>
    </dsp:sp>
    <dsp:sp modelId="{256B4AAF-E6D0-8049-8C71-10ADF02C3886}">
      <dsp:nvSpPr>
        <dsp:cNvPr id="0" name=""/>
        <dsp:cNvSpPr/>
      </dsp:nvSpPr>
      <dsp:spPr>
        <a:xfrm>
          <a:off x="3982516" y="2810"/>
          <a:ext cx="1745932" cy="698373"/>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3982516" y="2810"/>
        <a:ext cx="1745932" cy="698373"/>
      </dsp:txXfrm>
    </dsp:sp>
    <dsp:sp modelId="{7496B69C-7785-5544-9B7B-421B19F60130}">
      <dsp:nvSpPr>
        <dsp:cNvPr id="0" name=""/>
        <dsp:cNvSpPr/>
      </dsp:nvSpPr>
      <dsp:spPr>
        <a:xfrm>
          <a:off x="3982516" y="701183"/>
          <a:ext cx="1745932" cy="148015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3982516" y="701183"/>
        <a:ext cx="1745932" cy="1480155"/>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9197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91977"/>
        <a:ext cx="6057900" cy="623700"/>
      </dsp:txXfrm>
    </dsp:sp>
    <dsp:sp modelId="{E2D4533D-6693-CC4F-8964-B766E4DA47E1}">
      <dsp:nvSpPr>
        <dsp:cNvPr id="0" name=""/>
        <dsp:cNvSpPr/>
      </dsp:nvSpPr>
      <dsp:spPr>
        <a:xfrm>
          <a:off x="302895" y="1296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145469"/>
        <a:ext cx="4208826" cy="293016"/>
      </dsp:txXfrm>
    </dsp:sp>
    <dsp:sp modelId="{8C42F8B1-5ADF-F545-8BFD-71A53D371ACD}">
      <dsp:nvSpPr>
        <dsp:cNvPr id="0" name=""/>
        <dsp:cNvSpPr/>
      </dsp:nvSpPr>
      <dsp:spPr>
        <a:xfrm>
          <a:off x="0" y="113743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137437"/>
        <a:ext cx="6057900" cy="623700"/>
      </dsp:txXfrm>
    </dsp:sp>
    <dsp:sp modelId="{B148D4A5-4DC8-D549-92C5-873C2DB00C99}">
      <dsp:nvSpPr>
        <dsp:cNvPr id="0" name=""/>
        <dsp:cNvSpPr/>
      </dsp:nvSpPr>
      <dsp:spPr>
        <a:xfrm>
          <a:off x="302895" y="97507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990929"/>
        <a:ext cx="4208826" cy="293016"/>
      </dsp:txXfrm>
    </dsp:sp>
    <dsp:sp modelId="{DC3B697C-B7C3-164F-AD9C-80A128F2F2AB}">
      <dsp:nvSpPr>
        <dsp:cNvPr id="0" name=""/>
        <dsp:cNvSpPr/>
      </dsp:nvSpPr>
      <dsp:spPr>
        <a:xfrm>
          <a:off x="0" y="1982897"/>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82897"/>
        <a:ext cx="6057900" cy="467775"/>
      </dsp:txXfrm>
    </dsp:sp>
    <dsp:sp modelId="{01B6096E-CB72-1549-B8FC-FD9DF91317D4}">
      <dsp:nvSpPr>
        <dsp:cNvPr id="0" name=""/>
        <dsp:cNvSpPr/>
      </dsp:nvSpPr>
      <dsp:spPr>
        <a:xfrm>
          <a:off x="302895" y="182053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836389"/>
        <a:ext cx="4208826" cy="293016"/>
      </dsp:txXfrm>
    </dsp:sp>
    <dsp:sp modelId="{B323B976-97E6-894B-8052-6B6CA23346B6}">
      <dsp:nvSpPr>
        <dsp:cNvPr id="0" name=""/>
        <dsp:cNvSpPr/>
      </dsp:nvSpPr>
      <dsp:spPr>
        <a:xfrm>
          <a:off x="0" y="2672432"/>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672432"/>
        <a:ext cx="6057900" cy="952875"/>
      </dsp:txXfrm>
    </dsp:sp>
    <dsp:sp modelId="{E383B900-CF4D-5F44-B33F-96C92C3A4973}">
      <dsp:nvSpPr>
        <dsp:cNvPr id="0" name=""/>
        <dsp:cNvSpPr/>
      </dsp:nvSpPr>
      <dsp:spPr>
        <a:xfrm>
          <a:off x="302895" y="25100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525924"/>
        <a:ext cx="4208826" cy="293016"/>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7758"/>
        <a:ext cx="1845766" cy="547200"/>
      </dsp:txXfrm>
    </dsp:sp>
    <dsp:sp modelId="{781D4507-01D1-214F-B335-4BA14AF72479}">
      <dsp:nvSpPr>
        <dsp:cNvPr id="0" name=""/>
        <dsp:cNvSpPr/>
      </dsp:nvSpPr>
      <dsp:spPr>
        <a:xfrm>
          <a:off x="1893"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endParaRPr lang="en-US" sz="1100" kern="1200"/>
        </a:p>
      </dsp:txBody>
      <dsp:txXfrm>
        <a:off x="1893" y="554958"/>
        <a:ext cx="1845766" cy="1973384"/>
      </dsp:txXfrm>
    </dsp:sp>
    <dsp:sp modelId="{EE3FA832-F2B6-F948-ADB8-F0EA07A7EDE3}">
      <dsp:nvSpPr>
        <dsp:cNvPr id="0" name=""/>
        <dsp:cNvSpPr/>
      </dsp:nvSpPr>
      <dsp:spPr>
        <a:xfrm>
          <a:off x="2106066"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7758"/>
        <a:ext cx="1845766" cy="547200"/>
      </dsp:txXfrm>
    </dsp:sp>
    <dsp:sp modelId="{6AB28627-65A4-0F48-9C83-6D52DCBAE922}">
      <dsp:nvSpPr>
        <dsp:cNvPr id="0" name=""/>
        <dsp:cNvSpPr/>
      </dsp:nvSpPr>
      <dsp:spPr>
        <a:xfrm>
          <a:off x="2106066"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54958"/>
        <a:ext cx="1845766" cy="1973384"/>
      </dsp:txXfrm>
    </dsp:sp>
    <dsp:sp modelId="{256B4AAF-E6D0-8049-8C71-10ADF02C3886}">
      <dsp:nvSpPr>
        <dsp:cNvPr id="0" name=""/>
        <dsp:cNvSpPr/>
      </dsp:nvSpPr>
      <dsp:spPr>
        <a:xfrm>
          <a:off x="4210240" y="7758"/>
          <a:ext cx="1845766" cy="5472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7758"/>
        <a:ext cx="1845766" cy="547200"/>
      </dsp:txXfrm>
    </dsp:sp>
    <dsp:sp modelId="{7496B69C-7785-5544-9B7B-421B19F60130}">
      <dsp:nvSpPr>
        <dsp:cNvPr id="0" name=""/>
        <dsp:cNvSpPr/>
      </dsp:nvSpPr>
      <dsp:spPr>
        <a:xfrm>
          <a:off x="4210240" y="554958"/>
          <a:ext cx="1845766" cy="19733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54958"/>
        <a:ext cx="1845766" cy="1973384"/>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57298"/>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257298"/>
        <a:ext cx="6057900" cy="644962"/>
      </dsp:txXfrm>
    </dsp:sp>
    <dsp:sp modelId="{E2D4533D-6693-CC4F-8964-B766E4DA47E1}">
      <dsp:nvSpPr>
        <dsp:cNvPr id="0" name=""/>
        <dsp:cNvSpPr/>
      </dsp:nvSpPr>
      <dsp:spPr>
        <a:xfrm>
          <a:off x="302895" y="65418"/>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21629" y="84152"/>
        <a:ext cx="4203062" cy="346292"/>
      </dsp:txXfrm>
    </dsp:sp>
    <dsp:sp modelId="{8C42F8B1-5ADF-F545-8BFD-71A53D371ACD}">
      <dsp:nvSpPr>
        <dsp:cNvPr id="0" name=""/>
        <dsp:cNvSpPr/>
      </dsp:nvSpPr>
      <dsp:spPr>
        <a:xfrm>
          <a:off x="0" y="1164341"/>
          <a:ext cx="6057900" cy="644962"/>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1164341"/>
        <a:ext cx="6057900" cy="644962"/>
      </dsp:txXfrm>
    </dsp:sp>
    <dsp:sp modelId="{B148D4A5-4DC8-D549-92C5-873C2DB00C99}">
      <dsp:nvSpPr>
        <dsp:cNvPr id="0" name=""/>
        <dsp:cNvSpPr/>
      </dsp:nvSpPr>
      <dsp:spPr>
        <a:xfrm>
          <a:off x="302895" y="97246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21629" y="991195"/>
        <a:ext cx="4203062" cy="346292"/>
      </dsp:txXfrm>
    </dsp:sp>
    <dsp:sp modelId="{DC3B697C-B7C3-164F-AD9C-80A128F2F2AB}">
      <dsp:nvSpPr>
        <dsp:cNvPr id="0" name=""/>
        <dsp:cNvSpPr/>
      </dsp:nvSpPr>
      <dsp:spPr>
        <a:xfrm>
          <a:off x="0" y="2071383"/>
          <a:ext cx="6057900" cy="501637"/>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2071383"/>
        <a:ext cx="6057900" cy="501637"/>
      </dsp:txXfrm>
    </dsp:sp>
    <dsp:sp modelId="{01B6096E-CB72-1549-B8FC-FD9DF91317D4}">
      <dsp:nvSpPr>
        <dsp:cNvPr id="0" name=""/>
        <dsp:cNvSpPr/>
      </dsp:nvSpPr>
      <dsp:spPr>
        <a:xfrm>
          <a:off x="302895" y="1879503"/>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1629" y="1898237"/>
        <a:ext cx="4203062" cy="346292"/>
      </dsp:txXfrm>
    </dsp:sp>
    <dsp:sp modelId="{B323B976-97E6-894B-8052-6B6CA23346B6}">
      <dsp:nvSpPr>
        <dsp:cNvPr id="0" name=""/>
        <dsp:cNvSpPr/>
      </dsp:nvSpPr>
      <dsp:spPr>
        <a:xfrm>
          <a:off x="0" y="2835101"/>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835101"/>
        <a:ext cx="6057900" cy="819000"/>
      </dsp:txXfrm>
    </dsp:sp>
    <dsp:sp modelId="{E383B900-CF4D-5F44-B33F-96C92C3A4973}">
      <dsp:nvSpPr>
        <dsp:cNvPr id="0" name=""/>
        <dsp:cNvSpPr/>
      </dsp:nvSpPr>
      <dsp:spPr>
        <a:xfrm>
          <a:off x="302895" y="264322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1629" y="2661955"/>
        <a:ext cx="4203062" cy="346292"/>
      </dsp:txXfrm>
    </dsp:sp>
    <dsp:sp modelId="{326B4E98-8F88-CE4C-9286-4AEA7A55FC72}">
      <dsp:nvSpPr>
        <dsp:cNvPr id="0" name=""/>
        <dsp:cNvSpPr/>
      </dsp:nvSpPr>
      <dsp:spPr>
        <a:xfrm>
          <a:off x="0" y="3916181"/>
          <a:ext cx="6057900" cy="8190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70764"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6.1 Respectful supportive relationships with families are developed and maintained.</a:t>
          </a:r>
        </a:p>
        <a:p>
          <a:pPr marL="57150" lvl="1" indent="-57150" algn="l" defTabSz="466725">
            <a:lnSpc>
              <a:spcPct val="90000"/>
            </a:lnSpc>
            <a:spcBef>
              <a:spcPct val="0"/>
            </a:spcBef>
            <a:spcAft>
              <a:spcPct val="15000"/>
            </a:spcAft>
            <a:buChar char="••"/>
          </a:pPr>
          <a:r>
            <a:rPr lang="en-US" sz="1050" kern="1200"/>
            <a:t>6.2 Families are supported in their parenting role and their values and beliefs about child rearing are respected.</a:t>
          </a:r>
          <a:endParaRPr lang="en-AU" sz="1050" kern="1200"/>
        </a:p>
      </dsp:txBody>
      <dsp:txXfrm>
        <a:off x="0" y="3916181"/>
        <a:ext cx="6057900" cy="819000"/>
      </dsp:txXfrm>
    </dsp:sp>
    <dsp:sp modelId="{C239316A-D68A-ED40-B6A6-866421AB551A}">
      <dsp:nvSpPr>
        <dsp:cNvPr id="0" name=""/>
        <dsp:cNvSpPr/>
      </dsp:nvSpPr>
      <dsp:spPr>
        <a:xfrm>
          <a:off x="302895" y="3724301"/>
          <a:ext cx="4240530" cy="38376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6: Collaborative partnerships with families and communities</a:t>
          </a:r>
          <a:endParaRPr lang="en-AU" sz="1050" kern="1200"/>
        </a:p>
      </dsp:txBody>
      <dsp:txXfrm>
        <a:off x="321629" y="3743035"/>
        <a:ext cx="4203062" cy="346292"/>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0109"/>
        <a:ext cx="1845766" cy="633600"/>
      </dsp:txXfrm>
    </dsp:sp>
    <dsp:sp modelId="{781D4507-01D1-214F-B335-4BA14AF72479}">
      <dsp:nvSpPr>
        <dsp:cNvPr id="0" name=""/>
        <dsp:cNvSpPr/>
      </dsp:nvSpPr>
      <dsp:spPr>
        <a:xfrm>
          <a:off x="1893"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latin typeface="Calibri"/>
              <a:cs typeface="Calibri"/>
            </a:rPr>
            <a:t>Partnerships</a:t>
          </a:r>
          <a:endParaRPr lang="en-US" sz="1100" kern="1200"/>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43709"/>
        <a:ext cx="1845766" cy="1632181"/>
      </dsp:txXfrm>
    </dsp:sp>
    <dsp:sp modelId="{EE3FA832-F2B6-F948-ADB8-F0EA07A7EDE3}">
      <dsp:nvSpPr>
        <dsp:cNvPr id="0" name=""/>
        <dsp:cNvSpPr/>
      </dsp:nvSpPr>
      <dsp:spPr>
        <a:xfrm>
          <a:off x="2106066"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0109"/>
        <a:ext cx="1845766" cy="633600"/>
      </dsp:txXfrm>
    </dsp:sp>
    <dsp:sp modelId="{6AB28627-65A4-0F48-9C83-6D52DCBAE922}">
      <dsp:nvSpPr>
        <dsp:cNvPr id="0" name=""/>
        <dsp:cNvSpPr/>
      </dsp:nvSpPr>
      <dsp:spPr>
        <a:xfrm>
          <a:off x="2106066"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Cultural competence</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643709"/>
        <a:ext cx="1845766" cy="1632181"/>
      </dsp:txXfrm>
    </dsp:sp>
    <dsp:sp modelId="{256B4AAF-E6D0-8049-8C71-10ADF02C3886}">
      <dsp:nvSpPr>
        <dsp:cNvPr id="0" name=""/>
        <dsp:cNvSpPr/>
      </dsp:nvSpPr>
      <dsp:spPr>
        <a:xfrm>
          <a:off x="4210240" y="10109"/>
          <a:ext cx="1845766" cy="6336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0109"/>
        <a:ext cx="1845766" cy="633600"/>
      </dsp:txXfrm>
    </dsp:sp>
    <dsp:sp modelId="{7496B69C-7785-5544-9B7B-421B19F60130}">
      <dsp:nvSpPr>
        <dsp:cNvPr id="0" name=""/>
        <dsp:cNvSpPr/>
      </dsp:nvSpPr>
      <dsp:spPr>
        <a:xfrm>
          <a:off x="4210240" y="643709"/>
          <a:ext cx="1845766" cy="1632181"/>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dsp:txBody>
      <dsp:txXfrm>
        <a:off x="4210240" y="643709"/>
        <a:ext cx="1845766" cy="1632181"/>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7767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focussed, active and reflective in designing and delivering the program for each child.</a:t>
          </a:r>
          <a:endParaRPr lang="en-AU" sz="1100" kern="1200"/>
        </a:p>
      </dsp:txBody>
      <dsp:txXfrm>
        <a:off x="0" y="177677"/>
        <a:ext cx="6057900" cy="623700"/>
      </dsp:txXfrm>
    </dsp:sp>
    <dsp:sp modelId="{E2D4533D-6693-CC4F-8964-B766E4DA47E1}">
      <dsp:nvSpPr>
        <dsp:cNvPr id="0" name=""/>
        <dsp:cNvSpPr/>
      </dsp:nvSpPr>
      <dsp:spPr>
        <a:xfrm>
          <a:off x="302895" y="1531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31169"/>
        <a:ext cx="4208826" cy="293016"/>
      </dsp:txXfrm>
    </dsp:sp>
    <dsp:sp modelId="{8C42F8B1-5ADF-F545-8BFD-71A53D371ACD}">
      <dsp:nvSpPr>
        <dsp:cNvPr id="0" name=""/>
        <dsp:cNvSpPr/>
      </dsp:nvSpPr>
      <dsp:spPr>
        <a:xfrm>
          <a:off x="0" y="1023137"/>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23137"/>
        <a:ext cx="6057900" cy="623700"/>
      </dsp:txXfrm>
    </dsp:sp>
    <dsp:sp modelId="{B148D4A5-4DC8-D549-92C5-873C2DB00C99}">
      <dsp:nvSpPr>
        <dsp:cNvPr id="0" name=""/>
        <dsp:cNvSpPr/>
      </dsp:nvSpPr>
      <dsp:spPr>
        <a:xfrm>
          <a:off x="302895" y="86077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876629"/>
        <a:ext cx="4208826" cy="293016"/>
      </dsp:txXfrm>
    </dsp:sp>
    <dsp:sp modelId="{DC3B697C-B7C3-164F-AD9C-80A128F2F2AB}">
      <dsp:nvSpPr>
        <dsp:cNvPr id="0" name=""/>
        <dsp:cNvSpPr/>
      </dsp:nvSpPr>
      <dsp:spPr>
        <a:xfrm>
          <a:off x="0" y="1868597"/>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868597"/>
        <a:ext cx="6057900" cy="467775"/>
      </dsp:txXfrm>
    </dsp:sp>
    <dsp:sp modelId="{01B6096E-CB72-1549-B8FC-FD9DF91317D4}">
      <dsp:nvSpPr>
        <dsp:cNvPr id="0" name=""/>
        <dsp:cNvSpPr/>
      </dsp:nvSpPr>
      <dsp:spPr>
        <a:xfrm>
          <a:off x="302895" y="170623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722089"/>
        <a:ext cx="4208826" cy="293016"/>
      </dsp:txXfrm>
    </dsp:sp>
    <dsp:sp modelId="{B323B976-97E6-894B-8052-6B6CA23346B6}">
      <dsp:nvSpPr>
        <dsp:cNvPr id="0" name=""/>
        <dsp:cNvSpPr/>
      </dsp:nvSpPr>
      <dsp:spPr>
        <a:xfrm>
          <a:off x="0" y="2558132"/>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558132"/>
        <a:ext cx="6057900" cy="952875"/>
      </dsp:txXfrm>
    </dsp:sp>
    <dsp:sp modelId="{E383B900-CF4D-5F44-B33F-96C92C3A4973}">
      <dsp:nvSpPr>
        <dsp:cNvPr id="0" name=""/>
        <dsp:cNvSpPr/>
      </dsp:nvSpPr>
      <dsp:spPr>
        <a:xfrm>
          <a:off x="302895" y="23957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411624"/>
        <a:ext cx="4208826" cy="293016"/>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3626"/>
        <a:ext cx="1845766" cy="576000"/>
      </dsp:txXfrm>
    </dsp:sp>
    <dsp:sp modelId="{781D4507-01D1-214F-B335-4BA14AF72479}">
      <dsp:nvSpPr>
        <dsp:cNvPr id="0" name=""/>
        <dsp:cNvSpPr/>
      </dsp:nvSpPr>
      <dsp:spPr>
        <a:xfrm>
          <a:off x="1893"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79626"/>
        <a:ext cx="1845766" cy="1950585"/>
      </dsp:txXfrm>
    </dsp:sp>
    <dsp:sp modelId="{EE3FA832-F2B6-F948-ADB8-F0EA07A7EDE3}">
      <dsp:nvSpPr>
        <dsp:cNvPr id="0" name=""/>
        <dsp:cNvSpPr/>
      </dsp:nvSpPr>
      <dsp:spPr>
        <a:xfrm>
          <a:off x="2106066"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3626"/>
        <a:ext cx="1845766" cy="576000"/>
      </dsp:txXfrm>
    </dsp:sp>
    <dsp:sp modelId="{6AB28627-65A4-0F48-9C83-6D52DCBAE922}">
      <dsp:nvSpPr>
        <dsp:cNvPr id="0" name=""/>
        <dsp:cNvSpPr/>
      </dsp:nvSpPr>
      <dsp:spPr>
        <a:xfrm>
          <a:off x="2106066"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dsp:txBody>
      <dsp:txXfrm>
        <a:off x="2106066" y="579626"/>
        <a:ext cx="1845766" cy="1950585"/>
      </dsp:txXfrm>
    </dsp:sp>
    <dsp:sp modelId="{256B4AAF-E6D0-8049-8C71-10ADF02C3886}">
      <dsp:nvSpPr>
        <dsp:cNvPr id="0" name=""/>
        <dsp:cNvSpPr/>
      </dsp:nvSpPr>
      <dsp:spPr>
        <a:xfrm>
          <a:off x="4210240" y="3626"/>
          <a:ext cx="1845766" cy="5760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3626"/>
        <a:ext cx="1845766" cy="576000"/>
      </dsp:txXfrm>
    </dsp:sp>
    <dsp:sp modelId="{7496B69C-7785-5544-9B7B-421B19F60130}">
      <dsp:nvSpPr>
        <dsp:cNvPr id="0" name=""/>
        <dsp:cNvSpPr/>
      </dsp:nvSpPr>
      <dsp:spPr>
        <a:xfrm>
          <a:off x="4210240" y="579626"/>
          <a:ext cx="1845766" cy="195058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79626"/>
        <a:ext cx="1845766" cy="1950585"/>
      </dsp:txXfrm>
    </dsp:sp>
  </dsp:spTree>
</dsp:drawing>
</file>

<file path=word/diagrams/drawing1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26890"/>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226890"/>
        <a:ext cx="6057900" cy="623700"/>
      </dsp:txXfrm>
    </dsp:sp>
    <dsp:sp modelId="{B148D4A5-4DC8-D549-92C5-873C2DB00C99}">
      <dsp:nvSpPr>
        <dsp:cNvPr id="0" name=""/>
        <dsp:cNvSpPr/>
      </dsp:nvSpPr>
      <dsp:spPr>
        <a:xfrm>
          <a:off x="302895" y="4977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20188" y="67063"/>
        <a:ext cx="4205944" cy="319654"/>
      </dsp:txXfrm>
    </dsp:sp>
    <dsp:sp modelId="{DC3B697C-B7C3-164F-AD9C-80A128F2F2AB}">
      <dsp:nvSpPr>
        <dsp:cNvPr id="0" name=""/>
        <dsp:cNvSpPr/>
      </dsp:nvSpPr>
      <dsp:spPr>
        <a:xfrm>
          <a:off x="0" y="1092510"/>
          <a:ext cx="6057900" cy="793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092510"/>
        <a:ext cx="6057900" cy="793800"/>
      </dsp:txXfrm>
    </dsp:sp>
    <dsp:sp modelId="{01B6096E-CB72-1549-B8FC-FD9DF91317D4}">
      <dsp:nvSpPr>
        <dsp:cNvPr id="0" name=""/>
        <dsp:cNvSpPr/>
      </dsp:nvSpPr>
      <dsp:spPr>
        <a:xfrm>
          <a:off x="302895" y="91539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20188" y="932683"/>
        <a:ext cx="4205944" cy="319654"/>
      </dsp:txXfrm>
    </dsp:sp>
    <dsp:sp modelId="{B323B976-97E6-894B-8052-6B6CA23346B6}">
      <dsp:nvSpPr>
        <dsp:cNvPr id="0" name=""/>
        <dsp:cNvSpPr/>
      </dsp:nvSpPr>
      <dsp:spPr>
        <a:xfrm>
          <a:off x="0" y="2128230"/>
          <a:ext cx="6057900" cy="793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128230"/>
        <a:ext cx="6057900" cy="793800"/>
      </dsp:txXfrm>
    </dsp:sp>
    <dsp:sp modelId="{E383B900-CF4D-5F44-B33F-96C92C3A4973}">
      <dsp:nvSpPr>
        <dsp:cNvPr id="0" name=""/>
        <dsp:cNvSpPr/>
      </dsp:nvSpPr>
      <dsp:spPr>
        <a:xfrm>
          <a:off x="302895" y="195111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20188" y="1968403"/>
        <a:ext cx="4205944" cy="319654"/>
      </dsp:txXfrm>
    </dsp:sp>
  </dsp:spTree>
</dsp:drawing>
</file>

<file path=word/diagrams/drawing2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7900"/>
        <a:ext cx="1845766" cy="662400"/>
      </dsp:txXfrm>
    </dsp:sp>
    <dsp:sp modelId="{781D4507-01D1-214F-B335-4BA14AF72479}">
      <dsp:nvSpPr>
        <dsp:cNvPr id="0" name=""/>
        <dsp:cNvSpPr/>
      </dsp:nvSpPr>
      <dsp:spPr>
        <a:xfrm>
          <a:off x="1893"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dsp:txBody>
      <dsp:txXfrm>
        <a:off x="1893" y="670300"/>
        <a:ext cx="1845766" cy="1578375"/>
      </dsp:txXfrm>
    </dsp:sp>
    <dsp:sp modelId="{EE3FA832-F2B6-F948-ADB8-F0EA07A7EDE3}">
      <dsp:nvSpPr>
        <dsp:cNvPr id="0" name=""/>
        <dsp:cNvSpPr/>
      </dsp:nvSpPr>
      <dsp:spPr>
        <a:xfrm>
          <a:off x="2106066"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7900"/>
        <a:ext cx="1845766" cy="662400"/>
      </dsp:txXfrm>
    </dsp:sp>
    <dsp:sp modelId="{6AB28627-65A4-0F48-9C83-6D52DCBAE922}">
      <dsp:nvSpPr>
        <dsp:cNvPr id="0" name=""/>
        <dsp:cNvSpPr/>
      </dsp:nvSpPr>
      <dsp:spPr>
        <a:xfrm>
          <a:off x="2106066"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dsp:txBody>
      <dsp:txXfrm>
        <a:off x="2106066" y="670300"/>
        <a:ext cx="1845766" cy="1578375"/>
      </dsp:txXfrm>
    </dsp:sp>
    <dsp:sp modelId="{256B4AAF-E6D0-8049-8C71-10ADF02C3886}">
      <dsp:nvSpPr>
        <dsp:cNvPr id="0" name=""/>
        <dsp:cNvSpPr/>
      </dsp:nvSpPr>
      <dsp:spPr>
        <a:xfrm>
          <a:off x="4210240" y="7900"/>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7900"/>
        <a:ext cx="1845766" cy="662400"/>
      </dsp:txXfrm>
    </dsp:sp>
    <dsp:sp modelId="{7496B69C-7785-5544-9B7B-421B19F60130}">
      <dsp:nvSpPr>
        <dsp:cNvPr id="0" name=""/>
        <dsp:cNvSpPr/>
      </dsp:nvSpPr>
      <dsp:spPr>
        <a:xfrm>
          <a:off x="4210240" y="670300"/>
          <a:ext cx="1845766" cy="1578375"/>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70300"/>
        <a:ext cx="1845766" cy="1578375"/>
      </dsp:txXfrm>
    </dsp:sp>
  </dsp:spTree>
</dsp:drawing>
</file>

<file path=word/diagrams/drawing2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2852"/>
          <a:ext cx="60579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1.2 Educators and co-ordinators are focused, active and reflective in designing and delivering the program for each child.</a:t>
          </a:r>
          <a:endParaRPr lang="en-AU" sz="1050" kern="1200"/>
        </a:p>
      </dsp:txBody>
      <dsp:txXfrm>
        <a:off x="0" y="182852"/>
        <a:ext cx="6057900" cy="606375"/>
      </dsp:txXfrm>
    </dsp:sp>
    <dsp:sp modelId="{E2D4533D-6693-CC4F-8964-B766E4DA47E1}">
      <dsp:nvSpPr>
        <dsp:cNvPr id="0" name=""/>
        <dsp:cNvSpPr/>
      </dsp:nvSpPr>
      <dsp:spPr>
        <a:xfrm>
          <a:off x="302895" y="2049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1: Educational program and practice</a:t>
          </a:r>
        </a:p>
      </dsp:txBody>
      <dsp:txXfrm>
        <a:off x="318747" y="36344"/>
        <a:ext cx="4208826" cy="293016"/>
      </dsp:txXfrm>
    </dsp:sp>
    <dsp:sp modelId="{8C42F8B1-5ADF-F545-8BFD-71A53D371ACD}">
      <dsp:nvSpPr>
        <dsp:cNvPr id="0" name=""/>
        <dsp:cNvSpPr/>
      </dsp:nvSpPr>
      <dsp:spPr>
        <a:xfrm>
          <a:off x="0" y="1010987"/>
          <a:ext cx="6057900" cy="6063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3.2 The environment is inclusive, promotes competence, independent exploration and learning through play.</a:t>
          </a:r>
        </a:p>
      </dsp:txBody>
      <dsp:txXfrm>
        <a:off x="0" y="1010987"/>
        <a:ext cx="6057900" cy="606375"/>
      </dsp:txXfrm>
    </dsp:sp>
    <dsp:sp modelId="{B148D4A5-4DC8-D549-92C5-873C2DB00C99}">
      <dsp:nvSpPr>
        <dsp:cNvPr id="0" name=""/>
        <dsp:cNvSpPr/>
      </dsp:nvSpPr>
      <dsp:spPr>
        <a:xfrm>
          <a:off x="302895" y="84862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3: Physical Environment</a:t>
          </a:r>
        </a:p>
      </dsp:txBody>
      <dsp:txXfrm>
        <a:off x="318747" y="864479"/>
        <a:ext cx="4208826" cy="293016"/>
      </dsp:txXfrm>
    </dsp:sp>
    <dsp:sp modelId="{DC3B697C-B7C3-164F-AD9C-80A128F2F2AB}">
      <dsp:nvSpPr>
        <dsp:cNvPr id="0" name=""/>
        <dsp:cNvSpPr/>
      </dsp:nvSpPr>
      <dsp:spPr>
        <a:xfrm>
          <a:off x="0" y="1839122"/>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4.1 Staffing arrangements enhance children’s learning and development and ensure their safety and wellbeing.</a:t>
          </a:r>
        </a:p>
        <a:p>
          <a:pPr marL="57150" lvl="1" indent="-57150" algn="l" defTabSz="466725">
            <a:lnSpc>
              <a:spcPct val="90000"/>
            </a:lnSpc>
            <a:spcBef>
              <a:spcPct val="0"/>
            </a:spcBef>
            <a:spcAft>
              <a:spcPct val="15000"/>
            </a:spcAft>
            <a:buChar char="••"/>
          </a:pPr>
          <a:r>
            <a:rPr lang="en-US" sz="1050" kern="1200"/>
            <a:t>4.2 Educators, co-ordinators and staff members are respectful and ethical</a:t>
          </a:r>
        </a:p>
      </dsp:txBody>
      <dsp:txXfrm>
        <a:off x="0" y="1839122"/>
        <a:ext cx="6057900" cy="779625"/>
      </dsp:txXfrm>
    </dsp:sp>
    <dsp:sp modelId="{01B6096E-CB72-1549-B8FC-FD9DF91317D4}">
      <dsp:nvSpPr>
        <dsp:cNvPr id="0" name=""/>
        <dsp:cNvSpPr/>
      </dsp:nvSpPr>
      <dsp:spPr>
        <a:xfrm>
          <a:off x="302895" y="167676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4: Staffing arrangements</a:t>
          </a:r>
        </a:p>
      </dsp:txBody>
      <dsp:txXfrm>
        <a:off x="318747" y="1692614"/>
        <a:ext cx="4208826" cy="293016"/>
      </dsp:txXfrm>
    </dsp:sp>
    <dsp:sp modelId="{B323B976-97E6-894B-8052-6B6CA23346B6}">
      <dsp:nvSpPr>
        <dsp:cNvPr id="0" name=""/>
        <dsp:cNvSpPr/>
      </dsp:nvSpPr>
      <dsp:spPr>
        <a:xfrm>
          <a:off x="0" y="2840507"/>
          <a:ext cx="6057900" cy="77962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66725">
            <a:lnSpc>
              <a:spcPct val="90000"/>
            </a:lnSpc>
            <a:spcBef>
              <a:spcPct val="0"/>
            </a:spcBef>
            <a:spcAft>
              <a:spcPct val="15000"/>
            </a:spcAft>
            <a:buChar char="••"/>
          </a:pPr>
          <a:r>
            <a:rPr lang="en-US" sz="1050" kern="1200"/>
            <a:t>5.1 Respectful and equitable relationships are developed and maintained with each child.</a:t>
          </a:r>
        </a:p>
        <a:p>
          <a:pPr marL="57150" lvl="1" indent="-57150" algn="l" defTabSz="466725">
            <a:lnSpc>
              <a:spcPct val="90000"/>
            </a:lnSpc>
            <a:spcBef>
              <a:spcPct val="0"/>
            </a:spcBef>
            <a:spcAft>
              <a:spcPct val="15000"/>
            </a:spcAft>
            <a:buChar char="••"/>
          </a:pPr>
          <a:r>
            <a:rPr lang="en-US" sz="1050" kern="1200"/>
            <a:t>5.2 Each child is supported to build and maintain sensitive and responsive relationships with other children and adults.</a:t>
          </a:r>
          <a:endParaRPr lang="en-AU" sz="1050" kern="1200"/>
        </a:p>
      </dsp:txBody>
      <dsp:txXfrm>
        <a:off x="0" y="2840507"/>
        <a:ext cx="6057900" cy="779625"/>
      </dsp:txXfrm>
    </dsp:sp>
    <dsp:sp modelId="{E383B900-CF4D-5F44-B33F-96C92C3A4973}">
      <dsp:nvSpPr>
        <dsp:cNvPr id="0" name=""/>
        <dsp:cNvSpPr/>
      </dsp:nvSpPr>
      <dsp:spPr>
        <a:xfrm>
          <a:off x="302895" y="2678147"/>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66725">
            <a:lnSpc>
              <a:spcPct val="90000"/>
            </a:lnSpc>
            <a:spcBef>
              <a:spcPct val="0"/>
            </a:spcBef>
            <a:spcAft>
              <a:spcPct val="35000"/>
            </a:spcAft>
          </a:pPr>
          <a:r>
            <a:rPr lang="en-US" sz="1050" kern="1200"/>
            <a:t>Quality Area 5: Relationships with children</a:t>
          </a:r>
        </a:p>
      </dsp:txBody>
      <dsp:txXfrm>
        <a:off x="318747" y="2693999"/>
        <a:ext cx="4208826" cy="293016"/>
      </dsp:txXfrm>
    </dsp:sp>
  </dsp:spTree>
</dsp:drawing>
</file>

<file path=word/diagrams/drawing2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21202"/>
        <a:ext cx="1845766" cy="662400"/>
      </dsp:txXfrm>
    </dsp:sp>
    <dsp:sp modelId="{781D4507-01D1-214F-B335-4BA14AF72479}">
      <dsp:nvSpPr>
        <dsp:cNvPr id="0" name=""/>
        <dsp:cNvSpPr/>
      </dsp:nvSpPr>
      <dsp:spPr>
        <a:xfrm>
          <a:off x="1893"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683602"/>
        <a:ext cx="1845766" cy="1473684"/>
      </dsp:txXfrm>
    </dsp:sp>
    <dsp:sp modelId="{EE3FA832-F2B6-F948-ADB8-F0EA07A7EDE3}">
      <dsp:nvSpPr>
        <dsp:cNvPr id="0" name=""/>
        <dsp:cNvSpPr/>
      </dsp:nvSpPr>
      <dsp:spPr>
        <a:xfrm>
          <a:off x="2106066"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21202"/>
        <a:ext cx="1845766" cy="662400"/>
      </dsp:txXfrm>
    </dsp:sp>
    <dsp:sp modelId="{6AB28627-65A4-0F48-9C83-6D52DCBAE922}">
      <dsp:nvSpPr>
        <dsp:cNvPr id="0" name=""/>
        <dsp:cNvSpPr/>
      </dsp:nvSpPr>
      <dsp:spPr>
        <a:xfrm>
          <a:off x="2106066"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Assessment for learning</a:t>
          </a:r>
        </a:p>
      </dsp:txBody>
      <dsp:txXfrm>
        <a:off x="2106066" y="683602"/>
        <a:ext cx="1845766" cy="1473684"/>
      </dsp:txXfrm>
    </dsp:sp>
    <dsp:sp modelId="{256B4AAF-E6D0-8049-8C71-10ADF02C3886}">
      <dsp:nvSpPr>
        <dsp:cNvPr id="0" name=""/>
        <dsp:cNvSpPr/>
      </dsp:nvSpPr>
      <dsp:spPr>
        <a:xfrm>
          <a:off x="4210240" y="21202"/>
          <a:ext cx="1845766" cy="662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21202"/>
        <a:ext cx="1845766" cy="662400"/>
      </dsp:txXfrm>
    </dsp:sp>
    <dsp:sp modelId="{7496B69C-7785-5544-9B7B-421B19F60130}">
      <dsp:nvSpPr>
        <dsp:cNvPr id="0" name=""/>
        <dsp:cNvSpPr/>
      </dsp:nvSpPr>
      <dsp:spPr>
        <a:xfrm>
          <a:off x="4210240" y="683602"/>
          <a:ext cx="1845766" cy="1473684"/>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683602"/>
        <a:ext cx="1845766" cy="1473684"/>
      </dsp:txXfrm>
    </dsp:sp>
  </dsp:spTree>
</dsp:drawing>
</file>

<file path=word/diagrams/drawing2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230372"/>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230372"/>
        <a:ext cx="6057900" cy="623700"/>
      </dsp:txXfrm>
    </dsp:sp>
    <dsp:sp modelId="{E2D4533D-6693-CC4F-8964-B766E4DA47E1}">
      <dsp:nvSpPr>
        <dsp:cNvPr id="0" name=""/>
        <dsp:cNvSpPr/>
      </dsp:nvSpPr>
      <dsp:spPr>
        <a:xfrm>
          <a:off x="302895" y="6801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83864"/>
        <a:ext cx="4208826" cy="293016"/>
      </dsp:txXfrm>
    </dsp:sp>
    <dsp:sp modelId="{8C42F8B1-5ADF-F545-8BFD-71A53D371ACD}">
      <dsp:nvSpPr>
        <dsp:cNvPr id="0" name=""/>
        <dsp:cNvSpPr/>
      </dsp:nvSpPr>
      <dsp:spPr>
        <a:xfrm>
          <a:off x="0" y="1075833"/>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1075833"/>
        <a:ext cx="6057900" cy="623700"/>
      </dsp:txXfrm>
    </dsp:sp>
    <dsp:sp modelId="{B148D4A5-4DC8-D549-92C5-873C2DB00C99}">
      <dsp:nvSpPr>
        <dsp:cNvPr id="0" name=""/>
        <dsp:cNvSpPr/>
      </dsp:nvSpPr>
      <dsp:spPr>
        <a:xfrm>
          <a:off x="302895" y="913472"/>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929324"/>
        <a:ext cx="4208826" cy="293016"/>
      </dsp:txXfrm>
    </dsp:sp>
    <dsp:sp modelId="{DC3B697C-B7C3-164F-AD9C-80A128F2F2AB}">
      <dsp:nvSpPr>
        <dsp:cNvPr id="0" name=""/>
        <dsp:cNvSpPr/>
      </dsp:nvSpPr>
      <dsp:spPr>
        <a:xfrm>
          <a:off x="0" y="1921293"/>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921293"/>
        <a:ext cx="6057900" cy="796950"/>
      </dsp:txXfrm>
    </dsp:sp>
    <dsp:sp modelId="{01B6096E-CB72-1549-B8FC-FD9DF91317D4}">
      <dsp:nvSpPr>
        <dsp:cNvPr id="0" name=""/>
        <dsp:cNvSpPr/>
      </dsp:nvSpPr>
      <dsp:spPr>
        <a:xfrm>
          <a:off x="302895" y="1758933"/>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1774785"/>
        <a:ext cx="4208826" cy="293016"/>
      </dsp:txXfrm>
    </dsp:sp>
    <dsp:sp modelId="{B323B976-97E6-894B-8052-6B6CA23346B6}">
      <dsp:nvSpPr>
        <dsp:cNvPr id="0" name=""/>
        <dsp:cNvSpPr/>
      </dsp:nvSpPr>
      <dsp:spPr>
        <a:xfrm>
          <a:off x="0" y="2940003"/>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940003"/>
        <a:ext cx="6057900" cy="952875"/>
      </dsp:txXfrm>
    </dsp:sp>
    <dsp:sp modelId="{E383B900-CF4D-5F44-B33F-96C92C3A4973}">
      <dsp:nvSpPr>
        <dsp:cNvPr id="0" name=""/>
        <dsp:cNvSpPr/>
      </dsp:nvSpPr>
      <dsp:spPr>
        <a:xfrm>
          <a:off x="302895" y="2777643"/>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2793495"/>
        <a:ext cx="4208826" cy="293016"/>
      </dsp:txXfrm>
    </dsp:sp>
  </dsp:spTree>
</dsp:drawing>
</file>

<file path=word/diagrams/drawing2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440"/>
        <a:ext cx="1845766" cy="518400"/>
      </dsp:txXfrm>
    </dsp:sp>
    <dsp:sp modelId="{781D4507-01D1-214F-B335-4BA14AF72479}">
      <dsp:nvSpPr>
        <dsp:cNvPr id="0" name=""/>
        <dsp:cNvSpPr/>
      </dsp:nvSpPr>
      <dsp:spPr>
        <a:xfrm>
          <a:off x="1893"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32840"/>
        <a:ext cx="1845766" cy="1950343"/>
      </dsp:txXfrm>
    </dsp:sp>
    <dsp:sp modelId="{EE3FA832-F2B6-F948-ADB8-F0EA07A7EDE3}">
      <dsp:nvSpPr>
        <dsp:cNvPr id="0" name=""/>
        <dsp:cNvSpPr/>
      </dsp:nvSpPr>
      <dsp:spPr>
        <a:xfrm>
          <a:off x="2106066"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440"/>
        <a:ext cx="1845766" cy="518400"/>
      </dsp:txXfrm>
    </dsp:sp>
    <dsp:sp modelId="{6AB28627-65A4-0F48-9C83-6D52DCBAE922}">
      <dsp:nvSpPr>
        <dsp:cNvPr id="0" name=""/>
        <dsp:cNvSpPr/>
      </dsp:nvSpPr>
      <dsp:spPr>
        <a:xfrm>
          <a:off x="2106066"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32840"/>
        <a:ext cx="1845766" cy="1950343"/>
      </dsp:txXfrm>
    </dsp:sp>
    <dsp:sp modelId="{256B4AAF-E6D0-8049-8C71-10ADF02C3886}">
      <dsp:nvSpPr>
        <dsp:cNvPr id="0" name=""/>
        <dsp:cNvSpPr/>
      </dsp:nvSpPr>
      <dsp:spPr>
        <a:xfrm>
          <a:off x="4210240"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440"/>
        <a:ext cx="1845766" cy="518400"/>
      </dsp:txXfrm>
    </dsp:sp>
    <dsp:sp modelId="{7496B69C-7785-5544-9B7B-421B19F60130}">
      <dsp:nvSpPr>
        <dsp:cNvPr id="0" name=""/>
        <dsp:cNvSpPr/>
      </dsp:nvSpPr>
      <dsp:spPr>
        <a:xfrm>
          <a:off x="4210240"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32840"/>
        <a:ext cx="1845766" cy="1950343"/>
      </dsp:txXfrm>
    </dsp:sp>
  </dsp:spTree>
</dsp:drawing>
</file>

<file path=word/diagrams/drawing2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D4AF1A-700A-C741-9E08-944208DC239C}">
      <dsp:nvSpPr>
        <dsp:cNvPr id="0" name=""/>
        <dsp:cNvSpPr/>
      </dsp:nvSpPr>
      <dsp:spPr>
        <a:xfrm>
          <a:off x="0" y="18953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1.1 An approved learning framework informs the development of a curriculum that enhances each child’s learning and development.</a:t>
          </a:r>
        </a:p>
        <a:p>
          <a:pPr marL="57150" lvl="1" indent="-57150" algn="l" defTabSz="488950">
            <a:lnSpc>
              <a:spcPct val="90000"/>
            </a:lnSpc>
            <a:spcBef>
              <a:spcPct val="0"/>
            </a:spcBef>
            <a:spcAft>
              <a:spcPct val="15000"/>
            </a:spcAft>
            <a:buChar char="••"/>
          </a:pPr>
          <a:r>
            <a:rPr lang="en-US" sz="1100" kern="1200"/>
            <a:t>1.2 Educators and co-ordinators are focused, active and reflective in designing and delivering the program for each child.</a:t>
          </a:r>
          <a:endParaRPr lang="en-AU" sz="1100" kern="1200"/>
        </a:p>
      </dsp:txBody>
      <dsp:txXfrm>
        <a:off x="0" y="189535"/>
        <a:ext cx="6057900" cy="952875"/>
      </dsp:txXfrm>
    </dsp:sp>
    <dsp:sp modelId="{E2D4533D-6693-CC4F-8964-B766E4DA47E1}">
      <dsp:nvSpPr>
        <dsp:cNvPr id="0" name=""/>
        <dsp:cNvSpPr/>
      </dsp:nvSpPr>
      <dsp:spPr>
        <a:xfrm>
          <a:off x="302895" y="2717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1: Educational program and practice</a:t>
          </a:r>
        </a:p>
      </dsp:txBody>
      <dsp:txXfrm>
        <a:off x="318747" y="43027"/>
        <a:ext cx="4208826" cy="293016"/>
      </dsp:txXfrm>
    </dsp:sp>
    <dsp:sp modelId="{BDE1D822-5F74-6A42-BE63-2CC609F772F9}">
      <dsp:nvSpPr>
        <dsp:cNvPr id="0" name=""/>
        <dsp:cNvSpPr/>
      </dsp:nvSpPr>
      <dsp:spPr>
        <a:xfrm>
          <a:off x="0" y="1364170"/>
          <a:ext cx="6057900" cy="4677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2.3 Each child is protected</a:t>
          </a:r>
        </a:p>
      </dsp:txBody>
      <dsp:txXfrm>
        <a:off x="0" y="1364170"/>
        <a:ext cx="6057900" cy="467775"/>
      </dsp:txXfrm>
    </dsp:sp>
    <dsp:sp modelId="{7743FF79-A563-C042-8087-050CC832BD22}">
      <dsp:nvSpPr>
        <dsp:cNvPr id="0" name=""/>
        <dsp:cNvSpPr/>
      </dsp:nvSpPr>
      <dsp:spPr>
        <a:xfrm>
          <a:off x="302895" y="1201810"/>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2: Children’s health and safety</a:t>
          </a:r>
        </a:p>
      </dsp:txBody>
      <dsp:txXfrm>
        <a:off x="318747" y="1217662"/>
        <a:ext cx="4208826" cy="293016"/>
      </dsp:txXfrm>
    </dsp:sp>
    <dsp:sp modelId="{8C42F8B1-5ADF-F545-8BFD-71A53D371ACD}">
      <dsp:nvSpPr>
        <dsp:cNvPr id="0" name=""/>
        <dsp:cNvSpPr/>
      </dsp:nvSpPr>
      <dsp:spPr>
        <a:xfrm>
          <a:off x="0" y="2053705"/>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53705"/>
        <a:ext cx="6057900" cy="623700"/>
      </dsp:txXfrm>
    </dsp:sp>
    <dsp:sp modelId="{B148D4A5-4DC8-D549-92C5-873C2DB00C99}">
      <dsp:nvSpPr>
        <dsp:cNvPr id="0" name=""/>
        <dsp:cNvSpPr/>
      </dsp:nvSpPr>
      <dsp:spPr>
        <a:xfrm>
          <a:off x="302895" y="189134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1907197"/>
        <a:ext cx="4208826" cy="293016"/>
      </dsp:txXfrm>
    </dsp:sp>
    <dsp:sp modelId="{DC3B697C-B7C3-164F-AD9C-80A128F2F2AB}">
      <dsp:nvSpPr>
        <dsp:cNvPr id="0" name=""/>
        <dsp:cNvSpPr/>
      </dsp:nvSpPr>
      <dsp:spPr>
        <a:xfrm>
          <a:off x="0" y="2899165"/>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899165"/>
        <a:ext cx="6057900" cy="796950"/>
      </dsp:txXfrm>
    </dsp:sp>
    <dsp:sp modelId="{01B6096E-CB72-1549-B8FC-FD9DF91317D4}">
      <dsp:nvSpPr>
        <dsp:cNvPr id="0" name=""/>
        <dsp:cNvSpPr/>
      </dsp:nvSpPr>
      <dsp:spPr>
        <a:xfrm>
          <a:off x="302895" y="273680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2752657"/>
        <a:ext cx="4208826" cy="293016"/>
      </dsp:txXfrm>
    </dsp:sp>
    <dsp:sp modelId="{B323B976-97E6-894B-8052-6B6CA23346B6}">
      <dsp:nvSpPr>
        <dsp:cNvPr id="0" name=""/>
        <dsp:cNvSpPr/>
      </dsp:nvSpPr>
      <dsp:spPr>
        <a:xfrm>
          <a:off x="0" y="3917875"/>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3917875"/>
        <a:ext cx="6057900" cy="952875"/>
      </dsp:txXfrm>
    </dsp:sp>
    <dsp:sp modelId="{E383B900-CF4D-5F44-B33F-96C92C3A4973}">
      <dsp:nvSpPr>
        <dsp:cNvPr id="0" name=""/>
        <dsp:cNvSpPr/>
      </dsp:nvSpPr>
      <dsp:spPr>
        <a:xfrm>
          <a:off x="302895" y="3755515"/>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3771367"/>
        <a:ext cx="4208826" cy="293016"/>
      </dsp:txXfrm>
    </dsp:sp>
  </dsp:spTree>
</dsp:drawing>
</file>

<file path=word/diagrams/drawing2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4440"/>
        <a:ext cx="1845766" cy="518400"/>
      </dsp:txXfrm>
    </dsp:sp>
    <dsp:sp modelId="{781D4507-01D1-214F-B335-4BA14AF72479}">
      <dsp:nvSpPr>
        <dsp:cNvPr id="0" name=""/>
        <dsp:cNvSpPr/>
      </dsp:nvSpPr>
      <dsp:spPr>
        <a:xfrm>
          <a:off x="1893"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r>
            <a:rPr lang="en-US" sz="1100" kern="1200">
              <a:latin typeface="Calibri"/>
              <a:cs typeface="Calibri"/>
            </a:rPr>
            <a:t>Respect for diversity</a:t>
          </a:r>
          <a:endParaRPr lang="en-US" sz="1100" kern="1200"/>
        </a:p>
      </dsp:txBody>
      <dsp:txXfrm>
        <a:off x="1893" y="532840"/>
        <a:ext cx="1845766" cy="1950343"/>
      </dsp:txXfrm>
    </dsp:sp>
    <dsp:sp modelId="{EE3FA832-F2B6-F948-ADB8-F0EA07A7EDE3}">
      <dsp:nvSpPr>
        <dsp:cNvPr id="0" name=""/>
        <dsp:cNvSpPr/>
      </dsp:nvSpPr>
      <dsp:spPr>
        <a:xfrm>
          <a:off x="2106066"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4440"/>
        <a:ext cx="1845766" cy="518400"/>
      </dsp:txXfrm>
    </dsp:sp>
    <dsp:sp modelId="{6AB28627-65A4-0F48-9C83-6D52DCBAE922}">
      <dsp:nvSpPr>
        <dsp:cNvPr id="0" name=""/>
        <dsp:cNvSpPr/>
      </dsp:nvSpPr>
      <dsp:spPr>
        <a:xfrm>
          <a:off x="2106066"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532840"/>
        <a:ext cx="1845766" cy="1950343"/>
      </dsp:txXfrm>
    </dsp:sp>
    <dsp:sp modelId="{256B4AAF-E6D0-8049-8C71-10ADF02C3886}">
      <dsp:nvSpPr>
        <dsp:cNvPr id="0" name=""/>
        <dsp:cNvSpPr/>
      </dsp:nvSpPr>
      <dsp:spPr>
        <a:xfrm>
          <a:off x="4210240" y="14440"/>
          <a:ext cx="1845766" cy="518400"/>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4440"/>
        <a:ext cx="1845766" cy="518400"/>
      </dsp:txXfrm>
    </dsp:sp>
    <dsp:sp modelId="{7496B69C-7785-5544-9B7B-421B19F60130}">
      <dsp:nvSpPr>
        <dsp:cNvPr id="0" name=""/>
        <dsp:cNvSpPr/>
      </dsp:nvSpPr>
      <dsp:spPr>
        <a:xfrm>
          <a:off x="4210240" y="532840"/>
          <a:ext cx="1845766" cy="1950343"/>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latin typeface="Calibri"/>
              <a:cs typeface="Calibri"/>
            </a:rPr>
            <a:t>Children are connected to and contribute to their world</a:t>
          </a:r>
          <a:endParaRPr lang="en-US" sz="1100" kern="1200"/>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532840"/>
        <a:ext cx="1845766" cy="1950343"/>
      </dsp:txXfrm>
    </dsp:sp>
  </dsp:spTree>
</dsp:drawing>
</file>

<file path=word/diagrams/drawing2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3B697C-B7C3-164F-AD9C-80A128F2F2AB}">
      <dsp:nvSpPr>
        <dsp:cNvPr id="0" name=""/>
        <dsp:cNvSpPr/>
      </dsp:nvSpPr>
      <dsp:spPr>
        <a:xfrm>
          <a:off x="0" y="232728"/>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232728"/>
        <a:ext cx="6057900" cy="796950"/>
      </dsp:txXfrm>
    </dsp:sp>
    <dsp:sp modelId="{01B6096E-CB72-1549-B8FC-FD9DF91317D4}">
      <dsp:nvSpPr>
        <dsp:cNvPr id="0" name=""/>
        <dsp:cNvSpPr/>
      </dsp:nvSpPr>
      <dsp:spPr>
        <a:xfrm>
          <a:off x="302895" y="70368"/>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86220"/>
        <a:ext cx="4208826" cy="293016"/>
      </dsp:txXfrm>
    </dsp:sp>
    <dsp:sp modelId="{B323B976-97E6-894B-8052-6B6CA23346B6}">
      <dsp:nvSpPr>
        <dsp:cNvPr id="0" name=""/>
        <dsp:cNvSpPr/>
      </dsp:nvSpPr>
      <dsp:spPr>
        <a:xfrm>
          <a:off x="0" y="1251439"/>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251439"/>
        <a:ext cx="6057900" cy="952875"/>
      </dsp:txXfrm>
    </dsp:sp>
    <dsp:sp modelId="{E383B900-CF4D-5F44-B33F-96C92C3A4973}">
      <dsp:nvSpPr>
        <dsp:cNvPr id="0" name=""/>
        <dsp:cNvSpPr/>
      </dsp:nvSpPr>
      <dsp:spPr>
        <a:xfrm>
          <a:off x="302895" y="108907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104931"/>
        <a:ext cx="4208826" cy="293016"/>
      </dsp:txXfrm>
    </dsp:sp>
  </dsp:spTree>
</dsp:drawing>
</file>

<file path=word/diagrams/drawing2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6455"/>
        <a:ext cx="1845766" cy="738306"/>
      </dsp:txXfrm>
    </dsp:sp>
    <dsp:sp modelId="{781D4507-01D1-214F-B335-4BA14AF72479}">
      <dsp:nvSpPr>
        <dsp:cNvPr id="0" name=""/>
        <dsp:cNvSpPr/>
      </dsp:nvSpPr>
      <dsp:spPr>
        <a:xfrm>
          <a:off x="1893"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dsp:txBody>
      <dsp:txXfrm>
        <a:off x="1893" y="754762"/>
        <a:ext cx="1845766" cy="1493279"/>
      </dsp:txXfrm>
    </dsp:sp>
    <dsp:sp modelId="{EE3FA832-F2B6-F948-ADB8-F0EA07A7EDE3}">
      <dsp:nvSpPr>
        <dsp:cNvPr id="0" name=""/>
        <dsp:cNvSpPr/>
      </dsp:nvSpPr>
      <dsp:spPr>
        <a:xfrm>
          <a:off x="2106066"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6455"/>
        <a:ext cx="1845766" cy="738306"/>
      </dsp:txXfrm>
    </dsp:sp>
    <dsp:sp modelId="{6AB28627-65A4-0F48-9C83-6D52DCBAE922}">
      <dsp:nvSpPr>
        <dsp:cNvPr id="0" name=""/>
        <dsp:cNvSpPr/>
      </dsp:nvSpPr>
      <dsp:spPr>
        <a:xfrm>
          <a:off x="2106066"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54762"/>
        <a:ext cx="1845766" cy="1493279"/>
      </dsp:txXfrm>
    </dsp:sp>
    <dsp:sp modelId="{256B4AAF-E6D0-8049-8C71-10ADF02C3886}">
      <dsp:nvSpPr>
        <dsp:cNvPr id="0" name=""/>
        <dsp:cNvSpPr/>
      </dsp:nvSpPr>
      <dsp:spPr>
        <a:xfrm>
          <a:off x="4210240" y="16455"/>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6455"/>
        <a:ext cx="1845766" cy="738306"/>
      </dsp:txXfrm>
    </dsp:sp>
    <dsp:sp modelId="{7496B69C-7785-5544-9B7B-421B19F60130}">
      <dsp:nvSpPr>
        <dsp:cNvPr id="0" name=""/>
        <dsp:cNvSpPr/>
      </dsp:nvSpPr>
      <dsp:spPr>
        <a:xfrm>
          <a:off x="4210240" y="754762"/>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4762"/>
        <a:ext cx="1845766" cy="1493279"/>
      </dsp:txXfrm>
    </dsp:sp>
  </dsp:spTree>
</dsp:drawing>
</file>

<file path=word/diagrams/drawing2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24714"/>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24714"/>
        <a:ext cx="6057900" cy="623700"/>
      </dsp:txXfrm>
    </dsp:sp>
    <dsp:sp modelId="{B148D4A5-4DC8-D549-92C5-873C2DB00C99}">
      <dsp:nvSpPr>
        <dsp:cNvPr id="0" name=""/>
        <dsp:cNvSpPr/>
      </dsp:nvSpPr>
      <dsp:spPr>
        <a:xfrm>
          <a:off x="302895" y="6235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18747" y="78206"/>
        <a:ext cx="4208826" cy="293016"/>
      </dsp:txXfrm>
    </dsp:sp>
    <dsp:sp modelId="{DC3B697C-B7C3-164F-AD9C-80A128F2F2AB}">
      <dsp:nvSpPr>
        <dsp:cNvPr id="0" name=""/>
        <dsp:cNvSpPr/>
      </dsp:nvSpPr>
      <dsp:spPr>
        <a:xfrm>
          <a:off x="0" y="1070174"/>
          <a:ext cx="6057900" cy="796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4.1 Staffing arrangements enhance children’s learning and development and ensure their safety and wellbeing.</a:t>
          </a:r>
        </a:p>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70174"/>
        <a:ext cx="6057900" cy="796950"/>
      </dsp:txXfrm>
    </dsp:sp>
    <dsp:sp modelId="{01B6096E-CB72-1549-B8FC-FD9DF91317D4}">
      <dsp:nvSpPr>
        <dsp:cNvPr id="0" name=""/>
        <dsp:cNvSpPr/>
      </dsp:nvSpPr>
      <dsp:spPr>
        <a:xfrm>
          <a:off x="302895" y="90781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18747" y="923666"/>
        <a:ext cx="4208826" cy="293016"/>
      </dsp:txXfrm>
    </dsp:sp>
    <dsp:sp modelId="{B323B976-97E6-894B-8052-6B6CA23346B6}">
      <dsp:nvSpPr>
        <dsp:cNvPr id="0" name=""/>
        <dsp:cNvSpPr/>
      </dsp:nvSpPr>
      <dsp:spPr>
        <a:xfrm>
          <a:off x="0" y="2088884"/>
          <a:ext cx="6057900" cy="952875"/>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2088884"/>
        <a:ext cx="6057900" cy="952875"/>
      </dsp:txXfrm>
    </dsp:sp>
    <dsp:sp modelId="{E383B900-CF4D-5F44-B33F-96C92C3A4973}">
      <dsp:nvSpPr>
        <dsp:cNvPr id="0" name=""/>
        <dsp:cNvSpPr/>
      </dsp:nvSpPr>
      <dsp:spPr>
        <a:xfrm>
          <a:off x="302895" y="1926524"/>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18747" y="1942376"/>
        <a:ext cx="4208826" cy="293016"/>
      </dsp:txXfrm>
    </dsp:sp>
    <dsp:sp modelId="{326B4E98-8F88-CE4C-9286-4AEA7A55FC72}">
      <dsp:nvSpPr>
        <dsp:cNvPr id="0" name=""/>
        <dsp:cNvSpPr/>
      </dsp:nvSpPr>
      <dsp:spPr>
        <a:xfrm>
          <a:off x="0" y="3263519"/>
          <a:ext cx="6057900" cy="6237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29108"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6.2 Families are supported in their parenting role and their values and beliefs about child rearing are respected.</a:t>
          </a:r>
          <a:endParaRPr lang="en-AU" sz="1100" kern="1200"/>
        </a:p>
      </dsp:txBody>
      <dsp:txXfrm>
        <a:off x="0" y="3263519"/>
        <a:ext cx="6057900" cy="623700"/>
      </dsp:txXfrm>
    </dsp:sp>
    <dsp:sp modelId="{C239316A-D68A-ED40-B6A6-866421AB551A}">
      <dsp:nvSpPr>
        <dsp:cNvPr id="0" name=""/>
        <dsp:cNvSpPr/>
      </dsp:nvSpPr>
      <dsp:spPr>
        <a:xfrm>
          <a:off x="302895" y="3101159"/>
          <a:ext cx="4240530" cy="32472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6: Collaborative partnerships with families and communities</a:t>
          </a:r>
          <a:endParaRPr lang="en-AU" sz="1100" kern="1200"/>
        </a:p>
      </dsp:txBody>
      <dsp:txXfrm>
        <a:off x="318747" y="3117011"/>
        <a:ext cx="4208826" cy="293016"/>
      </dsp:txXfrm>
    </dsp:sp>
  </dsp:spTree>
</dsp:drawing>
</file>

<file path=word/diagrams/drawing3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8719"/>
        <a:ext cx="1845766" cy="738306"/>
      </dsp:txXfrm>
    </dsp:sp>
    <dsp:sp modelId="{781D4507-01D1-214F-B335-4BA14AF72479}">
      <dsp:nvSpPr>
        <dsp:cNvPr id="0" name=""/>
        <dsp:cNvSpPr/>
      </dsp:nvSpPr>
      <dsp:spPr>
        <a:xfrm>
          <a:off x="1893"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893" y="757025"/>
        <a:ext cx="1845766" cy="1493279"/>
      </dsp:txXfrm>
    </dsp:sp>
    <dsp:sp modelId="{EE3FA832-F2B6-F948-ADB8-F0EA07A7EDE3}">
      <dsp:nvSpPr>
        <dsp:cNvPr id="0" name=""/>
        <dsp:cNvSpPr/>
      </dsp:nvSpPr>
      <dsp:spPr>
        <a:xfrm>
          <a:off x="2106066"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8719"/>
        <a:ext cx="1845766" cy="738306"/>
      </dsp:txXfrm>
    </dsp:sp>
    <dsp:sp modelId="{6AB28627-65A4-0F48-9C83-6D52DCBAE922}">
      <dsp:nvSpPr>
        <dsp:cNvPr id="0" name=""/>
        <dsp:cNvSpPr/>
      </dsp:nvSpPr>
      <dsp:spPr>
        <a:xfrm>
          <a:off x="2106066"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Learning environments</a:t>
          </a:r>
        </a:p>
      </dsp:txBody>
      <dsp:txXfrm>
        <a:off x="2106066" y="757025"/>
        <a:ext cx="1845766" cy="1493279"/>
      </dsp:txXfrm>
    </dsp:sp>
    <dsp:sp modelId="{256B4AAF-E6D0-8049-8C71-10ADF02C3886}">
      <dsp:nvSpPr>
        <dsp:cNvPr id="0" name=""/>
        <dsp:cNvSpPr/>
      </dsp:nvSpPr>
      <dsp:spPr>
        <a:xfrm>
          <a:off x="4210240"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8719"/>
        <a:ext cx="1845766" cy="738306"/>
      </dsp:txXfrm>
    </dsp:sp>
    <dsp:sp modelId="{7496B69C-7785-5544-9B7B-421B19F60130}">
      <dsp:nvSpPr>
        <dsp:cNvPr id="0" name=""/>
        <dsp:cNvSpPr/>
      </dsp:nvSpPr>
      <dsp:spPr>
        <a:xfrm>
          <a:off x="4210240"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7025"/>
        <a:ext cx="1845766" cy="1493279"/>
      </dsp:txXfrm>
    </dsp:sp>
  </dsp:spTree>
</dsp:drawing>
</file>

<file path=word/diagrams/drawing3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42F8B1-5ADF-F545-8BFD-71A53D371ACD}">
      <dsp:nvSpPr>
        <dsp:cNvPr id="0" name=""/>
        <dsp:cNvSpPr/>
      </dsp:nvSpPr>
      <dsp:spPr>
        <a:xfrm>
          <a:off x="0" y="201910"/>
          <a:ext cx="6057900" cy="6426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3.2 The environment is inclusive, promotes competence, independent exploration and learning through play.</a:t>
          </a:r>
        </a:p>
      </dsp:txBody>
      <dsp:txXfrm>
        <a:off x="0" y="201910"/>
        <a:ext cx="6057900" cy="642600"/>
      </dsp:txXfrm>
    </dsp:sp>
    <dsp:sp modelId="{B148D4A5-4DC8-D549-92C5-873C2DB00C99}">
      <dsp:nvSpPr>
        <dsp:cNvPr id="0" name=""/>
        <dsp:cNvSpPr/>
      </dsp:nvSpPr>
      <dsp:spPr>
        <a:xfrm>
          <a:off x="302895" y="2479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3: Physical Environment</a:t>
          </a:r>
        </a:p>
      </dsp:txBody>
      <dsp:txXfrm>
        <a:off x="320188" y="42083"/>
        <a:ext cx="4205944" cy="319654"/>
      </dsp:txXfrm>
    </dsp:sp>
    <dsp:sp modelId="{DC3B697C-B7C3-164F-AD9C-80A128F2F2AB}">
      <dsp:nvSpPr>
        <dsp:cNvPr id="0" name=""/>
        <dsp:cNvSpPr/>
      </dsp:nvSpPr>
      <dsp:spPr>
        <a:xfrm>
          <a:off x="0" y="1086430"/>
          <a:ext cx="6057900" cy="48195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4.2 Educators, co-ordinators and staff members are respectful and ethical</a:t>
          </a:r>
        </a:p>
      </dsp:txBody>
      <dsp:txXfrm>
        <a:off x="0" y="1086430"/>
        <a:ext cx="6057900" cy="481950"/>
      </dsp:txXfrm>
    </dsp:sp>
    <dsp:sp modelId="{01B6096E-CB72-1549-B8FC-FD9DF91317D4}">
      <dsp:nvSpPr>
        <dsp:cNvPr id="0" name=""/>
        <dsp:cNvSpPr/>
      </dsp:nvSpPr>
      <dsp:spPr>
        <a:xfrm>
          <a:off x="302895" y="90931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4: Staffing arrangements</a:t>
          </a:r>
        </a:p>
      </dsp:txBody>
      <dsp:txXfrm>
        <a:off x="320188" y="926603"/>
        <a:ext cx="4205944" cy="319654"/>
      </dsp:txXfrm>
    </dsp:sp>
    <dsp:sp modelId="{B323B976-97E6-894B-8052-6B6CA23346B6}">
      <dsp:nvSpPr>
        <dsp:cNvPr id="0" name=""/>
        <dsp:cNvSpPr/>
      </dsp:nvSpPr>
      <dsp:spPr>
        <a:xfrm>
          <a:off x="0" y="1810300"/>
          <a:ext cx="6057900" cy="98280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470160" tIns="249936" rIns="470160" bIns="78232" numCol="1" spcCol="1270" anchor="t" anchorCtr="0">
          <a:noAutofit/>
        </a:bodyPr>
        <a:lstStyle/>
        <a:p>
          <a:pPr marL="57150" lvl="1" indent="-57150" algn="l" defTabSz="488950">
            <a:lnSpc>
              <a:spcPct val="90000"/>
            </a:lnSpc>
            <a:spcBef>
              <a:spcPct val="0"/>
            </a:spcBef>
            <a:spcAft>
              <a:spcPct val="15000"/>
            </a:spcAft>
            <a:buChar char="••"/>
          </a:pPr>
          <a:r>
            <a:rPr lang="en-US" sz="1100" kern="1200"/>
            <a:t>5.1 Respectful and equitable relationships are developed and maintained with each child.</a:t>
          </a:r>
        </a:p>
        <a:p>
          <a:pPr marL="57150" lvl="1" indent="-57150" algn="l" defTabSz="488950">
            <a:lnSpc>
              <a:spcPct val="90000"/>
            </a:lnSpc>
            <a:spcBef>
              <a:spcPct val="0"/>
            </a:spcBef>
            <a:spcAft>
              <a:spcPct val="15000"/>
            </a:spcAft>
            <a:buChar char="••"/>
          </a:pPr>
          <a:r>
            <a:rPr lang="en-US" sz="1100" kern="1200"/>
            <a:t>5.2 Each child is supported to build and maintain sensitive and responsive relationships with other children and adults.</a:t>
          </a:r>
          <a:endParaRPr lang="en-AU" sz="1100" kern="1200"/>
        </a:p>
      </dsp:txBody>
      <dsp:txXfrm>
        <a:off x="0" y="1810300"/>
        <a:ext cx="6057900" cy="982800"/>
      </dsp:txXfrm>
    </dsp:sp>
    <dsp:sp modelId="{E383B900-CF4D-5F44-B33F-96C92C3A4973}">
      <dsp:nvSpPr>
        <dsp:cNvPr id="0" name=""/>
        <dsp:cNvSpPr/>
      </dsp:nvSpPr>
      <dsp:spPr>
        <a:xfrm>
          <a:off x="302895" y="1633180"/>
          <a:ext cx="4240530" cy="354240"/>
        </a:xfrm>
        <a:prstGeom prst="round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60282" tIns="0" rIns="160282" bIns="0" numCol="1" spcCol="1270" anchor="ctr" anchorCtr="0">
          <a:noAutofit/>
        </a:bodyPr>
        <a:lstStyle/>
        <a:p>
          <a:pPr lvl="0" algn="l" defTabSz="488950">
            <a:lnSpc>
              <a:spcPct val="90000"/>
            </a:lnSpc>
            <a:spcBef>
              <a:spcPct val="0"/>
            </a:spcBef>
            <a:spcAft>
              <a:spcPct val="35000"/>
            </a:spcAft>
          </a:pPr>
          <a:r>
            <a:rPr lang="en-US" sz="1100" kern="1200"/>
            <a:t>Quality Area 5: Relationships with children</a:t>
          </a:r>
        </a:p>
      </dsp:txBody>
      <dsp:txXfrm>
        <a:off x="320188" y="1650473"/>
        <a:ext cx="4205944" cy="319654"/>
      </dsp:txXfrm>
    </dsp:sp>
  </dsp:spTree>
</dsp:drawing>
</file>

<file path=word/diagrams/drawing3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3F422F-E3BE-034C-8E25-1D193DCFF56A}">
      <dsp:nvSpPr>
        <dsp:cNvPr id="0" name=""/>
        <dsp:cNvSpPr/>
      </dsp:nvSpPr>
      <dsp:spPr>
        <a:xfrm>
          <a:off x="1893"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Principles</a:t>
          </a:r>
        </a:p>
      </dsp:txBody>
      <dsp:txXfrm>
        <a:off x="1893" y="18719"/>
        <a:ext cx="1845766" cy="738306"/>
      </dsp:txXfrm>
    </dsp:sp>
    <dsp:sp modelId="{781D4507-01D1-214F-B335-4BA14AF72479}">
      <dsp:nvSpPr>
        <dsp:cNvPr id="0" name=""/>
        <dsp:cNvSpPr/>
      </dsp:nvSpPr>
      <dsp:spPr>
        <a:xfrm>
          <a:off x="1893"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t>Secure, respectful and reciprocal relationships</a:t>
          </a:r>
        </a:p>
        <a:p>
          <a:pPr marL="57150" lvl="1" indent="-57150" algn="l" defTabSz="488950">
            <a:lnSpc>
              <a:spcPct val="90000"/>
            </a:lnSpc>
            <a:spcBef>
              <a:spcPct val="0"/>
            </a:spcBef>
            <a:spcAft>
              <a:spcPct val="15000"/>
            </a:spcAft>
            <a:buChar char="••"/>
          </a:pPr>
          <a:r>
            <a:rPr lang="en-US" sz="1100" kern="1200"/>
            <a:t>High expectations and equity</a:t>
          </a:r>
        </a:p>
        <a:p>
          <a:pPr marL="57150" lvl="1" indent="-57150" algn="l" defTabSz="488950">
            <a:lnSpc>
              <a:spcPct val="90000"/>
            </a:lnSpc>
            <a:spcBef>
              <a:spcPct val="0"/>
            </a:spcBef>
            <a:spcAft>
              <a:spcPct val="15000"/>
            </a:spcAft>
            <a:buChar char="••"/>
          </a:pPr>
          <a:endParaRPr lang="en-US" sz="1100" kern="1200">
            <a:solidFill>
              <a:srgbClr val="000000"/>
            </a:solidFill>
            <a:latin typeface="Calibri"/>
            <a:cs typeface="Calibri"/>
          </a:endParaRPr>
        </a:p>
      </dsp:txBody>
      <dsp:txXfrm>
        <a:off x="1893" y="757025"/>
        <a:ext cx="1845766" cy="1493279"/>
      </dsp:txXfrm>
    </dsp:sp>
    <dsp:sp modelId="{EE3FA832-F2B6-F948-ADB8-F0EA07A7EDE3}">
      <dsp:nvSpPr>
        <dsp:cNvPr id="0" name=""/>
        <dsp:cNvSpPr/>
      </dsp:nvSpPr>
      <dsp:spPr>
        <a:xfrm>
          <a:off x="2106066"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Practices</a:t>
          </a:r>
          <a:endParaRPr lang="en-US" sz="1200" kern="1200"/>
        </a:p>
      </dsp:txBody>
      <dsp:txXfrm>
        <a:off x="2106066" y="18719"/>
        <a:ext cx="1845766" cy="738306"/>
      </dsp:txXfrm>
    </dsp:sp>
    <dsp:sp modelId="{6AB28627-65A4-0F48-9C83-6D52DCBAE922}">
      <dsp:nvSpPr>
        <dsp:cNvPr id="0" name=""/>
        <dsp:cNvSpPr/>
      </dsp:nvSpPr>
      <dsp:spPr>
        <a:xfrm>
          <a:off x="2106066"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Holistic approaches</a:t>
          </a:r>
          <a:endParaRPr lang="en-US" sz="1100" kern="1200"/>
        </a:p>
        <a:p>
          <a:pPr marL="57150" lvl="1" indent="-57150" algn="l" defTabSz="488950">
            <a:lnSpc>
              <a:spcPct val="90000"/>
            </a:lnSpc>
            <a:spcBef>
              <a:spcPct val="0"/>
            </a:spcBef>
            <a:spcAft>
              <a:spcPct val="15000"/>
            </a:spcAft>
            <a:buChar char="••"/>
          </a:pPr>
          <a:r>
            <a:rPr lang="en-US" sz="1100" kern="1200"/>
            <a:t>Responsiveness to children</a:t>
          </a:r>
        </a:p>
        <a:p>
          <a:pPr marL="57150" lvl="1" indent="-57150" algn="l" defTabSz="488950">
            <a:lnSpc>
              <a:spcPct val="90000"/>
            </a:lnSpc>
            <a:spcBef>
              <a:spcPct val="0"/>
            </a:spcBef>
            <a:spcAft>
              <a:spcPct val="15000"/>
            </a:spcAft>
            <a:buChar char="••"/>
          </a:pPr>
          <a:r>
            <a:rPr lang="en-US" sz="1100" kern="1200">
              <a:latin typeface="Calibri"/>
              <a:cs typeface="Calibri"/>
            </a:rPr>
            <a:t>Learning through play</a:t>
          </a:r>
          <a:endParaRPr lang="en-US" sz="1100" kern="1200"/>
        </a:p>
        <a:p>
          <a:pPr marL="57150" lvl="1" indent="-57150" algn="l" defTabSz="488950">
            <a:lnSpc>
              <a:spcPct val="90000"/>
            </a:lnSpc>
            <a:spcBef>
              <a:spcPct val="0"/>
            </a:spcBef>
            <a:spcAft>
              <a:spcPct val="15000"/>
            </a:spcAft>
            <a:buChar char="••"/>
          </a:pPr>
          <a:r>
            <a:rPr lang="en-US" sz="1100" kern="1200">
              <a:latin typeface="Calibri"/>
              <a:cs typeface="Calibri"/>
            </a:rPr>
            <a:t>Intentional teaching</a:t>
          </a:r>
        </a:p>
        <a:p>
          <a:pPr marL="57150" lvl="1" indent="-57150" algn="l" defTabSz="488950">
            <a:lnSpc>
              <a:spcPct val="90000"/>
            </a:lnSpc>
            <a:spcBef>
              <a:spcPct val="0"/>
            </a:spcBef>
            <a:spcAft>
              <a:spcPct val="15000"/>
            </a:spcAft>
            <a:buChar char="••"/>
          </a:pPr>
          <a:r>
            <a:rPr lang="en-US" sz="1100" kern="1200"/>
            <a:t>Continuity of learning and transitions</a:t>
          </a:r>
        </a:p>
      </dsp:txBody>
      <dsp:txXfrm>
        <a:off x="2106066" y="757025"/>
        <a:ext cx="1845766" cy="1493279"/>
      </dsp:txXfrm>
    </dsp:sp>
    <dsp:sp modelId="{256B4AAF-E6D0-8049-8C71-10ADF02C3886}">
      <dsp:nvSpPr>
        <dsp:cNvPr id="0" name=""/>
        <dsp:cNvSpPr/>
      </dsp:nvSpPr>
      <dsp:spPr>
        <a:xfrm>
          <a:off x="4210240" y="18719"/>
          <a:ext cx="1845766" cy="738306"/>
        </a:xfrm>
        <a:prstGeom prst="rect">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accent2">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13792" tIns="65024" rIns="113792" bIns="65024" numCol="1" spcCol="1270" anchor="ctr" anchorCtr="0">
          <a:noAutofit/>
        </a:bodyPr>
        <a:lstStyle/>
        <a:p>
          <a:pPr lvl="0" algn="ctr" defTabSz="711200">
            <a:lnSpc>
              <a:spcPct val="90000"/>
            </a:lnSpc>
            <a:spcBef>
              <a:spcPct val="0"/>
            </a:spcBef>
            <a:spcAft>
              <a:spcPct val="35000"/>
            </a:spcAft>
          </a:pPr>
          <a:r>
            <a:rPr lang="en-US" sz="1600" kern="1200"/>
            <a:t>Outcomes</a:t>
          </a:r>
          <a:endParaRPr lang="en-US" sz="1200" kern="1200"/>
        </a:p>
      </dsp:txBody>
      <dsp:txXfrm>
        <a:off x="4210240" y="18719"/>
        <a:ext cx="1845766" cy="738306"/>
      </dsp:txXfrm>
    </dsp:sp>
    <dsp:sp modelId="{7496B69C-7785-5544-9B7B-421B19F60130}">
      <dsp:nvSpPr>
        <dsp:cNvPr id="0" name=""/>
        <dsp:cNvSpPr/>
      </dsp:nvSpPr>
      <dsp:spPr>
        <a:xfrm>
          <a:off x="4210240" y="757025"/>
          <a:ext cx="1845766" cy="1493279"/>
        </a:xfrm>
        <a:prstGeom prst="rect">
          <a:avLst/>
        </a:prstGeom>
        <a:solidFill>
          <a:schemeClr val="accent2">
            <a:alpha val="90000"/>
            <a:tint val="40000"/>
            <a:hueOff val="0"/>
            <a:satOff val="0"/>
            <a:lumOff val="0"/>
            <a:alphaOff val="0"/>
          </a:schemeClr>
        </a:solidFill>
        <a:ln w="9525" cap="flat" cmpd="sng" algn="ctr">
          <a:solidFill>
            <a:schemeClr val="accent2">
              <a:alpha val="90000"/>
              <a:tint val="4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US" sz="1100" kern="1200"/>
            <a:t>Children have a strong sense of identity</a:t>
          </a:r>
        </a:p>
        <a:p>
          <a:pPr marL="57150" lvl="1" indent="-57150" algn="l" defTabSz="488950">
            <a:lnSpc>
              <a:spcPct val="90000"/>
            </a:lnSpc>
            <a:spcBef>
              <a:spcPct val="0"/>
            </a:spcBef>
            <a:spcAft>
              <a:spcPct val="15000"/>
            </a:spcAft>
            <a:buChar char="••"/>
          </a:pPr>
          <a:r>
            <a:rPr lang="en-US" sz="1100" kern="1200"/>
            <a:t>Children have a strong sense of wellbeing</a:t>
          </a:r>
        </a:p>
        <a:p>
          <a:pPr marL="57150" lvl="1" indent="-57150" algn="l" defTabSz="488950">
            <a:lnSpc>
              <a:spcPct val="90000"/>
            </a:lnSpc>
            <a:spcBef>
              <a:spcPct val="0"/>
            </a:spcBef>
            <a:spcAft>
              <a:spcPct val="15000"/>
            </a:spcAft>
            <a:buChar char="••"/>
          </a:pPr>
          <a:r>
            <a:rPr lang="en-US" sz="1100" kern="1200"/>
            <a:t>Children are confident and involved learners</a:t>
          </a:r>
        </a:p>
        <a:p>
          <a:pPr marL="57150" lvl="1" indent="-57150" algn="l" defTabSz="488950">
            <a:lnSpc>
              <a:spcPct val="90000"/>
            </a:lnSpc>
            <a:spcBef>
              <a:spcPct val="0"/>
            </a:spcBef>
            <a:spcAft>
              <a:spcPct val="15000"/>
            </a:spcAft>
            <a:buChar char="••"/>
          </a:pPr>
          <a:r>
            <a:rPr lang="en-US" sz="1100" kern="1200"/>
            <a:t>Children are effective communicators</a:t>
          </a:r>
        </a:p>
      </dsp:txBody>
      <dsp:txXfrm>
        <a:off x="4210240" y="757025"/>
        <a:ext cx="1845766" cy="1493279"/>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1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4.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6.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8.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9.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0.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4.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5.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6.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7.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8.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9.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0.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 TemplateAPL4</Template>
  <TotalTime>47</TotalTime>
  <Pages>1</Pages>
  <Words>15214</Words>
  <Characters>86724</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David</cp:lastModifiedBy>
  <cp:revision>9</cp:revision>
  <dcterms:created xsi:type="dcterms:W3CDTF">2014-08-07T21:33:00Z</dcterms:created>
  <dcterms:modified xsi:type="dcterms:W3CDTF">2014-08-07T22:20:00Z</dcterms:modified>
</cp:coreProperties>
</file>